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66E0" w14:textId="77777777" w:rsidR="005953EC" w:rsidRDefault="00DD2A85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软件测试企业资源包采购方案</w:t>
      </w:r>
    </w:p>
    <w:p w14:paraId="34AB79E4" w14:textId="77777777" w:rsidR="005953EC" w:rsidRDefault="005953EC">
      <w:pPr>
        <w:rPr>
          <w:sz w:val="24"/>
          <w:szCs w:val="28"/>
        </w:rPr>
      </w:pPr>
    </w:p>
    <w:p w14:paraId="316FE37D" w14:textId="77777777" w:rsidR="005953EC" w:rsidRDefault="00DD2A85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一、现状及需求</w:t>
      </w:r>
    </w:p>
    <w:p w14:paraId="6E3D637F" w14:textId="3553E484" w:rsidR="005953EC" w:rsidRDefault="00DD2A85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近年来随着我院招生规模逐年增加，从事软件质量保证、软件测试方向的师生队伍不断扩大，以及软件测试技术的不断发展，接口测试、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白盒测试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、性能测试等已经成为企业的流行技术，</w:t>
      </w:r>
      <w:r w:rsidR="006B3295">
        <w:rPr>
          <w:rFonts w:ascii="仿宋" w:eastAsia="仿宋" w:hAnsi="仿宋" w:cs="仿宋" w:hint="eastAsia"/>
          <w:sz w:val="24"/>
          <w:szCs w:val="24"/>
        </w:rPr>
        <w:t>原来建设的测试</w:t>
      </w:r>
      <w:r>
        <w:rPr>
          <w:rFonts w:ascii="仿宋" w:eastAsia="仿宋" w:hAnsi="仿宋" w:cs="仿宋" w:hint="eastAsia"/>
          <w:sz w:val="24"/>
          <w:szCs w:val="24"/>
        </w:rPr>
        <w:t>实训室的软件资源包急需升级</w:t>
      </w:r>
      <w:r w:rsidR="006D3FFA"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从而为我院的软件工程4+</w:t>
      </w:r>
      <w:r>
        <w:rPr>
          <w:rFonts w:ascii="仿宋" w:eastAsia="仿宋" w:hAnsi="仿宋" w:cs="仿宋"/>
          <w:sz w:val="24"/>
          <w:szCs w:val="24"/>
        </w:rPr>
        <w:t>0</w:t>
      </w:r>
      <w:r>
        <w:rPr>
          <w:rFonts w:ascii="仿宋" w:eastAsia="仿宋" w:hAnsi="仿宋" w:cs="仿宋" w:hint="eastAsia"/>
          <w:sz w:val="24"/>
          <w:szCs w:val="24"/>
        </w:rPr>
        <w:t>本科、软件技术专业的《软件测试基础》、《软件测试实训》等课程的实施以及参加“软件测试”职业技能等级证书的认证等提供坚实的保障。学生通过企业化的案例能够积累测试项目经验，提高软件测试职业素养，为从事软件测试工程师岗位奠定基础。</w:t>
      </w:r>
    </w:p>
    <w:p w14:paraId="7319EB14" w14:textId="74393597" w:rsidR="005953EC" w:rsidRPr="00445D5A" w:rsidRDefault="00DD2A85">
      <w:pPr>
        <w:rPr>
          <w:rFonts w:ascii="仿宋" w:eastAsia="仿宋" w:hAnsi="仿宋" w:cs="仿宋"/>
          <w:b/>
          <w:bCs/>
          <w:sz w:val="28"/>
          <w:szCs w:val="28"/>
        </w:rPr>
      </w:pPr>
      <w:r w:rsidRPr="00445D5A">
        <w:rPr>
          <w:rFonts w:ascii="仿宋" w:eastAsia="仿宋" w:hAnsi="仿宋" w:cs="仿宋" w:hint="eastAsia"/>
          <w:b/>
          <w:bCs/>
          <w:sz w:val="28"/>
          <w:szCs w:val="28"/>
        </w:rPr>
        <w:t>二、产品参数及预算</w:t>
      </w:r>
    </w:p>
    <w:p w14:paraId="4986AC5F" w14:textId="51FA5574" w:rsidR="006D3FFA" w:rsidRDefault="006D3FFA" w:rsidP="006D3FFA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6D3FFA">
        <w:rPr>
          <w:rFonts w:hint="eastAsia"/>
        </w:rPr>
        <w:t xml:space="preserve"> </w:t>
      </w:r>
      <w:r w:rsidRPr="006D3FFA">
        <w:rPr>
          <w:rFonts w:ascii="仿宋" w:eastAsia="仿宋" w:hAnsi="仿宋" w:hint="eastAsia"/>
          <w:sz w:val="24"/>
          <w:szCs w:val="24"/>
        </w:rPr>
        <w:t>拟定的供应商名称、地址</w:t>
      </w:r>
    </w:p>
    <w:p w14:paraId="34B3BCFC" w14:textId="795A5388" w:rsidR="003C27D4" w:rsidRPr="003C27D4" w:rsidRDefault="003C27D4" w:rsidP="003C27D4">
      <w:pPr>
        <w:spacing w:line="360" w:lineRule="auto"/>
        <w:rPr>
          <w:rFonts w:ascii="仿宋" w:eastAsia="仿宋" w:hAnsi="仿宋"/>
          <w:sz w:val="24"/>
          <w:szCs w:val="24"/>
        </w:rPr>
      </w:pPr>
      <w:r w:rsidRPr="003C27D4">
        <w:rPr>
          <w:rFonts w:ascii="仿宋" w:eastAsia="仿宋" w:hAnsi="仿宋" w:hint="eastAsia"/>
          <w:sz w:val="24"/>
          <w:szCs w:val="24"/>
        </w:rPr>
        <w:t>供应商名称：</w:t>
      </w:r>
      <w:r>
        <w:rPr>
          <w:rFonts w:ascii="仿宋" w:eastAsia="仿宋" w:hAnsi="仿宋" w:hint="eastAsia"/>
          <w:sz w:val="24"/>
          <w:szCs w:val="24"/>
        </w:rPr>
        <w:t>上海泽众软件科技</w:t>
      </w:r>
      <w:r w:rsidRPr="003C27D4">
        <w:rPr>
          <w:rFonts w:ascii="仿宋" w:eastAsia="仿宋" w:hAnsi="仿宋" w:hint="eastAsia"/>
          <w:sz w:val="24"/>
          <w:szCs w:val="24"/>
        </w:rPr>
        <w:t>有限公司</w:t>
      </w:r>
    </w:p>
    <w:p w14:paraId="0BAD11AB" w14:textId="6E726DB3" w:rsidR="006D3FFA" w:rsidRPr="006D3FFA" w:rsidRDefault="003C27D4" w:rsidP="003C27D4">
      <w:pPr>
        <w:spacing w:line="360" w:lineRule="auto"/>
        <w:rPr>
          <w:rFonts w:ascii="仿宋" w:eastAsia="仿宋" w:hAnsi="仿宋"/>
          <w:sz w:val="24"/>
          <w:szCs w:val="24"/>
        </w:rPr>
      </w:pPr>
      <w:r w:rsidRPr="00CA523D">
        <w:rPr>
          <w:rFonts w:ascii="仿宋" w:eastAsia="仿宋" w:hAnsi="仿宋" w:hint="eastAsia"/>
          <w:sz w:val="24"/>
          <w:szCs w:val="24"/>
        </w:rPr>
        <w:t>地</w:t>
      </w:r>
      <w:r w:rsidRPr="00445D5A">
        <w:rPr>
          <w:rFonts w:ascii="仿宋" w:eastAsia="仿宋" w:hAnsi="仿宋" w:hint="eastAsia"/>
          <w:sz w:val="24"/>
          <w:szCs w:val="24"/>
        </w:rPr>
        <w:t>址：</w:t>
      </w:r>
      <w:r w:rsidR="002C447E" w:rsidRPr="002C447E">
        <w:rPr>
          <w:rFonts w:ascii="仿宋" w:eastAsia="仿宋" w:hAnsi="仿宋" w:hint="eastAsia"/>
          <w:sz w:val="24"/>
          <w:szCs w:val="24"/>
        </w:rPr>
        <w:t>上海市普陀区武宁路423号 2号楼201</w:t>
      </w:r>
    </w:p>
    <w:p w14:paraId="445C5002" w14:textId="6E964E74" w:rsidR="005953EC" w:rsidRDefault="00C167FD">
      <w:pPr>
        <w:spacing w:line="360" w:lineRule="auto"/>
        <w:rPr>
          <w:rFonts w:ascii="仿宋" w:eastAsia="仿宋" w:hAnsi="仿宋"/>
          <w:sz w:val="24"/>
          <w:szCs w:val="24"/>
        </w:rPr>
      </w:pPr>
      <w:r w:rsidRPr="00E96DA4"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产品及参数</w:t>
      </w:r>
    </w:p>
    <w:tbl>
      <w:tblPr>
        <w:tblStyle w:val="a7"/>
        <w:tblW w:w="8244" w:type="dxa"/>
        <w:tblLayout w:type="fixed"/>
        <w:tblLook w:val="04A0" w:firstRow="1" w:lastRow="0" w:firstColumn="1" w:lastColumn="0" w:noHBand="0" w:noVBand="1"/>
      </w:tblPr>
      <w:tblGrid>
        <w:gridCol w:w="457"/>
        <w:gridCol w:w="1176"/>
        <w:gridCol w:w="3607"/>
        <w:gridCol w:w="3004"/>
      </w:tblGrid>
      <w:tr w:rsidR="005953EC" w14:paraId="21F8C7E5" w14:textId="77777777">
        <w:tc>
          <w:tcPr>
            <w:tcW w:w="457" w:type="dxa"/>
          </w:tcPr>
          <w:p w14:paraId="24762C61" w14:textId="77777777" w:rsidR="005953EC" w:rsidRDefault="00DD2A8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76" w:type="dxa"/>
          </w:tcPr>
          <w:p w14:paraId="64913BEF" w14:textId="77777777" w:rsidR="005953EC" w:rsidRDefault="00DD2A8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607" w:type="dxa"/>
          </w:tcPr>
          <w:p w14:paraId="32B53098" w14:textId="77777777" w:rsidR="005953EC" w:rsidRDefault="00DD2A8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功能</w:t>
            </w:r>
          </w:p>
        </w:tc>
        <w:tc>
          <w:tcPr>
            <w:tcW w:w="3004" w:type="dxa"/>
          </w:tcPr>
          <w:p w14:paraId="6C15F8DB" w14:textId="77777777" w:rsidR="005953EC" w:rsidRDefault="00DD2A8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953EC" w14:paraId="2C6DDFC0" w14:textId="77777777">
        <w:tc>
          <w:tcPr>
            <w:tcW w:w="457" w:type="dxa"/>
            <w:vAlign w:val="center"/>
          </w:tcPr>
          <w:p w14:paraId="60196A0A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14:paraId="4A05F745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人事及客户管理系统（被测软件）</w:t>
            </w:r>
          </w:p>
          <w:p w14:paraId="61EBF2A6" w14:textId="77777777" w:rsidR="005953EC" w:rsidRDefault="005953E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607" w:type="dxa"/>
          </w:tcPr>
          <w:p w14:paraId="33C8A951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Admin（管理员用户）用户角色下包括以下功能模块：系统首页、销售线索、客户、任务统计、销售机会、任务管理、组织管理、资源管理、角色管理、用户管理、数据字典。</w:t>
            </w:r>
          </w:p>
          <w:p w14:paraId="34144831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User（普通用户）用户角色下包含以下功能模块：销售线索、客户、销售机会、任务管理</w:t>
            </w:r>
          </w:p>
        </w:tc>
        <w:tc>
          <w:tcPr>
            <w:tcW w:w="3004" w:type="dxa"/>
          </w:tcPr>
          <w:p w14:paraId="09224962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软件安装包1个，安装视频一个5分钟，系统各个功能基本介绍视频1个。</w:t>
            </w:r>
          </w:p>
          <w:p w14:paraId="0365F651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人事和客户管理系统搭建文档1份。</w:t>
            </w:r>
          </w:p>
          <w:p w14:paraId="79A7405D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产品需求规格说明书1份。</w:t>
            </w:r>
          </w:p>
          <w:p w14:paraId="205D1FCE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测试计划文档1份。</w:t>
            </w:r>
          </w:p>
          <w:p w14:paraId="2F99EA98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测试用例文档1份。</w:t>
            </w:r>
          </w:p>
          <w:p w14:paraId="54E691A2" w14:textId="36E74C63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缺陷报告文档1份。</w:t>
            </w:r>
          </w:p>
        </w:tc>
      </w:tr>
      <w:tr w:rsidR="005953EC" w14:paraId="5CE5FA92" w14:textId="77777777">
        <w:tc>
          <w:tcPr>
            <w:tcW w:w="457" w:type="dxa"/>
            <w:vAlign w:val="center"/>
          </w:tcPr>
          <w:p w14:paraId="0E2D91CF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14:paraId="053F6980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系统接口测试模块</w:t>
            </w:r>
          </w:p>
        </w:tc>
        <w:tc>
          <w:tcPr>
            <w:tcW w:w="3607" w:type="dxa"/>
          </w:tcPr>
          <w:p w14:paraId="6CBF08EC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post</w:t>
            </w:r>
            <w:r>
              <w:rPr>
                <w:rFonts w:ascii="仿宋" w:eastAsia="仿宋" w:hAnsi="仿宋" w:cs="仿宋"/>
                <w:sz w:val="24"/>
                <w:szCs w:val="24"/>
              </w:rPr>
              <w:t>man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安装及简介</w:t>
            </w:r>
          </w:p>
          <w:p w14:paraId="77C63320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post</w:t>
            </w:r>
            <w:r>
              <w:rPr>
                <w:rFonts w:ascii="仿宋" w:eastAsia="仿宋" w:hAnsi="仿宋" w:cs="仿宋"/>
                <w:sz w:val="24"/>
                <w:szCs w:val="24"/>
              </w:rPr>
              <w:t>man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的基本使用</w:t>
            </w:r>
          </w:p>
          <w:p w14:paraId="09A45A53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接口测试用例文档的撰写</w:t>
            </w:r>
          </w:p>
          <w:p w14:paraId="0129D3D5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使用postman对系统的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个模块开展接口测试（包含变量设置、参数化、断言、随机数等技能点）</w:t>
            </w:r>
          </w:p>
          <w:p w14:paraId="3CB05644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.接口测试总结报告 </w:t>
            </w:r>
          </w:p>
        </w:tc>
        <w:tc>
          <w:tcPr>
            <w:tcW w:w="3004" w:type="dxa"/>
          </w:tcPr>
          <w:p w14:paraId="53EA37E9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系统接口文档1份；</w:t>
            </w:r>
          </w:p>
          <w:p w14:paraId="5B6FB657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使用postman工具对系统的各个模块开展测试，提供视频1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个、p</w:t>
            </w:r>
            <w:r>
              <w:rPr>
                <w:rFonts w:ascii="仿宋" w:eastAsia="仿宋" w:hAnsi="仿宋" w:cs="仿宋"/>
                <w:sz w:val="24"/>
                <w:szCs w:val="24"/>
              </w:rPr>
              <w:t>pt12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个和实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书1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份，视频总时长不低于120分钟。</w:t>
            </w:r>
          </w:p>
          <w:p w14:paraId="67B3197F" w14:textId="77777777" w:rsidR="005953EC" w:rsidRDefault="005953E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3EC" w14:paraId="14DFBA14" w14:textId="77777777">
        <w:tc>
          <w:tcPr>
            <w:tcW w:w="457" w:type="dxa"/>
            <w:vAlign w:val="center"/>
          </w:tcPr>
          <w:p w14:paraId="7DCAA048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6" w:type="dxa"/>
            <w:vAlign w:val="center"/>
          </w:tcPr>
          <w:p w14:paraId="6173E3EA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系统性能测试模块</w:t>
            </w:r>
          </w:p>
        </w:tc>
        <w:tc>
          <w:tcPr>
            <w:tcW w:w="3607" w:type="dxa"/>
          </w:tcPr>
          <w:p w14:paraId="35FB684B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性能测试工具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Jmeter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的安装</w:t>
            </w:r>
          </w:p>
          <w:p w14:paraId="08DCC863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添加线程组</w:t>
            </w:r>
          </w:p>
          <w:p w14:paraId="190027DA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添加http请求</w:t>
            </w:r>
          </w:p>
          <w:p w14:paraId="36059E47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添加查看结果树</w:t>
            </w:r>
          </w:p>
          <w:p w14:paraId="1095D998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添加用户自定义变量</w:t>
            </w:r>
          </w:p>
          <w:p w14:paraId="5FC960DA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添加断言</w:t>
            </w:r>
          </w:p>
          <w:p w14:paraId="4B9573B8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添加断言结果</w:t>
            </w:r>
          </w:p>
          <w:p w14:paraId="3F854298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添加聚合报告</w:t>
            </w:r>
          </w:p>
          <w:p w14:paraId="76589882" w14:textId="77777777" w:rsidR="005953EC" w:rsidRDefault="00DD2A8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配置线程组</w:t>
            </w:r>
          </w:p>
          <w:p w14:paraId="3FDFA485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0.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执行测试分析测试报告</w:t>
            </w:r>
          </w:p>
        </w:tc>
        <w:tc>
          <w:tcPr>
            <w:tcW w:w="3004" w:type="dxa"/>
          </w:tcPr>
          <w:p w14:paraId="01B74E5F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使用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Jmeter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工具对系统的各个模块开展测试，提供视频、p</w:t>
            </w:r>
            <w:r>
              <w:rPr>
                <w:rFonts w:ascii="仿宋" w:eastAsia="仿宋" w:hAnsi="仿宋" w:cs="仿宋"/>
                <w:sz w:val="24"/>
                <w:szCs w:val="24"/>
              </w:rPr>
              <w:t>pt10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个、P</w:t>
            </w:r>
            <w:r>
              <w:rPr>
                <w:rFonts w:ascii="仿宋" w:eastAsia="仿宋" w:hAnsi="仿宋" w:cs="仿宋"/>
                <w:sz w:val="24"/>
                <w:szCs w:val="24"/>
              </w:rPr>
              <w:t>PT10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个和实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书1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份，视频总时长不低于1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0分钟。</w:t>
            </w:r>
          </w:p>
          <w:p w14:paraId="704653FF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性能测试需求及总结报告各1份。</w:t>
            </w:r>
          </w:p>
          <w:p w14:paraId="55115466" w14:textId="77777777" w:rsidR="005953EC" w:rsidRDefault="005953E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3EC" w14:paraId="361B1F56" w14:textId="77777777">
        <w:tc>
          <w:tcPr>
            <w:tcW w:w="457" w:type="dxa"/>
          </w:tcPr>
          <w:p w14:paraId="65F24FC1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14:paraId="1BEA8BB0" w14:textId="77777777" w:rsidR="005953EC" w:rsidRDefault="00DD2A8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系统白盒测试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模块</w:t>
            </w:r>
          </w:p>
        </w:tc>
        <w:tc>
          <w:tcPr>
            <w:tcW w:w="3607" w:type="dxa"/>
          </w:tcPr>
          <w:p w14:paraId="0FFD99FC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使用J</w:t>
            </w:r>
            <w:r>
              <w:rPr>
                <w:rFonts w:ascii="仿宋" w:eastAsia="仿宋" w:hAnsi="仿宋" w:cs="仿宋"/>
                <w:sz w:val="24"/>
                <w:szCs w:val="24"/>
              </w:rPr>
              <w:t>u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nit开展功能模块的语句覆盖案例3个</w:t>
            </w:r>
          </w:p>
          <w:p w14:paraId="0F09111F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使用J</w:t>
            </w:r>
            <w:r>
              <w:rPr>
                <w:rFonts w:ascii="仿宋" w:eastAsia="仿宋" w:hAnsi="仿宋" w:cs="仿宋"/>
                <w:sz w:val="24"/>
                <w:szCs w:val="24"/>
              </w:rPr>
              <w:t>u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nit开展功能模块的判定覆盖案例3个</w:t>
            </w:r>
          </w:p>
          <w:p w14:paraId="69E28B0E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使用J</w:t>
            </w:r>
            <w:r>
              <w:rPr>
                <w:rFonts w:ascii="仿宋" w:eastAsia="仿宋" w:hAnsi="仿宋" w:cs="仿宋"/>
                <w:sz w:val="24"/>
                <w:szCs w:val="24"/>
              </w:rPr>
              <w:t>u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nit开展功能模块的条件覆盖案例3个</w:t>
            </w:r>
          </w:p>
          <w:p w14:paraId="0592D0D1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使用J</w:t>
            </w:r>
            <w:r>
              <w:rPr>
                <w:rFonts w:ascii="仿宋" w:eastAsia="仿宋" w:hAnsi="仿宋" w:cs="仿宋"/>
                <w:sz w:val="24"/>
                <w:szCs w:val="24"/>
              </w:rPr>
              <w:t>u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nit开展功能模块的条件组合覆盖、判定条件覆盖案例共3个</w:t>
            </w:r>
          </w:p>
          <w:p w14:paraId="32FD8C27" w14:textId="6B4661CB" w:rsidR="00707055" w:rsidRDefault="0070705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静态测试工具案例</w:t>
            </w:r>
            <w:r w:rsidR="00BE1BC7"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</w:tc>
        <w:tc>
          <w:tcPr>
            <w:tcW w:w="3004" w:type="dxa"/>
          </w:tcPr>
          <w:p w14:paraId="43F67581" w14:textId="42427C73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使用JUnit对系统的各个模块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开展白盒测试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，提供视频1</w:t>
            </w:r>
            <w:r w:rsidR="00BE1BC7"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个、P</w:t>
            </w:r>
            <w:r>
              <w:rPr>
                <w:rFonts w:ascii="仿宋" w:eastAsia="仿宋" w:hAnsi="仿宋" w:cs="仿宋"/>
                <w:sz w:val="24"/>
                <w:szCs w:val="24"/>
              </w:rPr>
              <w:t>PT1</w:t>
            </w:r>
            <w:r w:rsidR="00BE1BC7"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个和实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书1</w:t>
            </w:r>
            <w:r w:rsidR="00BE1BC7"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份，视频总时长不低于1</w:t>
            </w:r>
            <w:r w:rsidR="00E365F8"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0分钟。</w:t>
            </w:r>
          </w:p>
          <w:p w14:paraId="6106BEB0" w14:textId="77777777" w:rsidR="005953EC" w:rsidRDefault="00DD2A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提供白盒测试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总结报告1份。</w:t>
            </w:r>
          </w:p>
          <w:p w14:paraId="5ACE4432" w14:textId="77777777" w:rsidR="005953EC" w:rsidRDefault="005953EC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498DF2AB" w14:textId="77777777" w:rsidR="005953EC" w:rsidRDefault="005953EC"/>
    <w:p w14:paraId="65A36E73" w14:textId="28B74F0A" w:rsidR="005953EC" w:rsidRPr="00E96DA4" w:rsidRDefault="00C167FD" w:rsidP="00E96DA4">
      <w:pPr>
        <w:spacing w:line="360" w:lineRule="auto"/>
        <w:rPr>
          <w:rFonts w:ascii="仿宋" w:eastAsia="仿宋" w:hAnsi="仿宋"/>
          <w:sz w:val="24"/>
          <w:szCs w:val="24"/>
        </w:rPr>
      </w:pPr>
      <w:r w:rsidRPr="00E96DA4">
        <w:rPr>
          <w:rFonts w:ascii="仿宋" w:eastAsia="仿宋" w:hAnsi="仿宋" w:hint="eastAsia"/>
          <w:sz w:val="24"/>
          <w:szCs w:val="24"/>
        </w:rPr>
        <w:t>3</w:t>
      </w:r>
      <w:r w:rsidRPr="00E96DA4">
        <w:rPr>
          <w:rFonts w:ascii="仿宋" w:eastAsia="仿宋" w:hAnsi="仿宋"/>
          <w:sz w:val="24"/>
          <w:szCs w:val="24"/>
        </w:rPr>
        <w:t>.</w:t>
      </w:r>
      <w:r w:rsidRPr="00E96DA4">
        <w:rPr>
          <w:rFonts w:ascii="仿宋" w:eastAsia="仿宋" w:hAnsi="仿宋" w:hint="eastAsia"/>
          <w:sz w:val="24"/>
          <w:szCs w:val="24"/>
        </w:rPr>
        <w:t>项目预算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42"/>
        <w:gridCol w:w="3069"/>
        <w:gridCol w:w="2702"/>
      </w:tblGrid>
      <w:tr w:rsidR="00E96DA4" w14:paraId="48933DEB" w14:textId="77777777" w:rsidTr="00FA2B4A">
        <w:tc>
          <w:tcPr>
            <w:tcW w:w="704" w:type="dxa"/>
          </w:tcPr>
          <w:p w14:paraId="6A83E88C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742" w:type="dxa"/>
          </w:tcPr>
          <w:p w14:paraId="617D3858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3069" w:type="dxa"/>
          </w:tcPr>
          <w:p w14:paraId="1BE780FB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内容</w:t>
            </w:r>
          </w:p>
        </w:tc>
        <w:tc>
          <w:tcPr>
            <w:tcW w:w="2702" w:type="dxa"/>
          </w:tcPr>
          <w:p w14:paraId="1B4BDE13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价格（万元）</w:t>
            </w:r>
          </w:p>
        </w:tc>
      </w:tr>
      <w:tr w:rsidR="00E96DA4" w14:paraId="5E025B81" w14:textId="77777777" w:rsidTr="00FA2B4A">
        <w:tc>
          <w:tcPr>
            <w:tcW w:w="704" w:type="dxa"/>
            <w:vAlign w:val="center"/>
          </w:tcPr>
          <w:p w14:paraId="53BB30FE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14:paraId="4F536B32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人事及客户管理系统</w:t>
            </w:r>
          </w:p>
          <w:p w14:paraId="4E443EB8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69" w:type="dxa"/>
          </w:tcPr>
          <w:p w14:paraId="2B2705B7" w14:textId="77777777" w:rsidR="00E96DA4" w:rsidRDefault="00E96DA4" w:rsidP="00FA2B4A">
            <w:pPr>
              <w:jc w:val="left"/>
            </w:pPr>
            <w:r w:rsidRPr="00D54F01">
              <w:rPr>
                <w:rFonts w:ascii="仿宋" w:eastAsia="仿宋" w:hAnsi="仿宋" w:cs="仿宋" w:hint="eastAsia"/>
                <w:sz w:val="24"/>
                <w:szCs w:val="24"/>
              </w:rPr>
              <w:t>提供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开源的系统代码和详细的软件文档，系统根据需求进行定制，我院拥有独立的知识产权</w:t>
            </w:r>
          </w:p>
        </w:tc>
        <w:tc>
          <w:tcPr>
            <w:tcW w:w="2702" w:type="dxa"/>
            <w:vAlign w:val="center"/>
          </w:tcPr>
          <w:p w14:paraId="13131466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</w:tr>
      <w:tr w:rsidR="00E96DA4" w14:paraId="4113A93B" w14:textId="77777777" w:rsidTr="00FA2B4A">
        <w:tc>
          <w:tcPr>
            <w:tcW w:w="704" w:type="dxa"/>
            <w:vAlign w:val="center"/>
          </w:tcPr>
          <w:p w14:paraId="1B7D4486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42" w:type="dxa"/>
            <w:vAlign w:val="center"/>
          </w:tcPr>
          <w:p w14:paraId="2FBA884C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系统接口测试模块</w:t>
            </w:r>
          </w:p>
        </w:tc>
        <w:tc>
          <w:tcPr>
            <w:tcW w:w="3069" w:type="dxa"/>
          </w:tcPr>
          <w:p w14:paraId="220B8741" w14:textId="77777777" w:rsidR="00E96DA4" w:rsidRDefault="00E96DA4" w:rsidP="00FA2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含人事及客户管理系统接口测试实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书、P</w:t>
            </w:r>
            <w:r>
              <w:rPr>
                <w:rFonts w:ascii="仿宋" w:eastAsia="仿宋" w:hAnsi="仿宋" w:cs="仿宋"/>
                <w:sz w:val="24"/>
                <w:szCs w:val="24"/>
              </w:rPr>
              <w:t>PT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书各1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份</w:t>
            </w:r>
          </w:p>
        </w:tc>
        <w:tc>
          <w:tcPr>
            <w:tcW w:w="2702" w:type="dxa"/>
            <w:vAlign w:val="center"/>
          </w:tcPr>
          <w:p w14:paraId="2F509292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1.5</w:t>
            </w:r>
          </w:p>
        </w:tc>
      </w:tr>
      <w:tr w:rsidR="00E96DA4" w14:paraId="37C604D4" w14:textId="77777777" w:rsidTr="00FA2B4A">
        <w:tc>
          <w:tcPr>
            <w:tcW w:w="704" w:type="dxa"/>
            <w:vAlign w:val="center"/>
          </w:tcPr>
          <w:p w14:paraId="2A500D22" w14:textId="77777777" w:rsidR="00E96DA4" w:rsidRDefault="00E96DA4" w:rsidP="00FA2B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42" w:type="dxa"/>
            <w:vAlign w:val="center"/>
          </w:tcPr>
          <w:p w14:paraId="5C149CE1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系统性能测试模块</w:t>
            </w:r>
          </w:p>
        </w:tc>
        <w:tc>
          <w:tcPr>
            <w:tcW w:w="3069" w:type="dxa"/>
          </w:tcPr>
          <w:p w14:paraId="1DD3412D" w14:textId="77777777" w:rsidR="00E96DA4" w:rsidRDefault="00E96DA4" w:rsidP="00FA2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含人事及客户管理系统性能测试实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书、P</w:t>
            </w:r>
            <w:r>
              <w:rPr>
                <w:rFonts w:ascii="仿宋" w:eastAsia="仿宋" w:hAnsi="仿宋" w:cs="仿宋"/>
                <w:sz w:val="24"/>
                <w:szCs w:val="24"/>
              </w:rPr>
              <w:t>PT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书各1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份</w:t>
            </w:r>
          </w:p>
        </w:tc>
        <w:tc>
          <w:tcPr>
            <w:tcW w:w="2702" w:type="dxa"/>
            <w:vAlign w:val="center"/>
          </w:tcPr>
          <w:p w14:paraId="4C78223B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  <w:tr w:rsidR="00E96DA4" w14:paraId="0D3552DC" w14:textId="77777777" w:rsidTr="00FA2B4A">
        <w:tc>
          <w:tcPr>
            <w:tcW w:w="704" w:type="dxa"/>
            <w:vAlign w:val="center"/>
          </w:tcPr>
          <w:p w14:paraId="42B41939" w14:textId="77777777" w:rsidR="00E96DA4" w:rsidRDefault="00E96DA4" w:rsidP="00FA2B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42" w:type="dxa"/>
            <w:vAlign w:val="center"/>
          </w:tcPr>
          <w:p w14:paraId="1238823E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系统白盒测试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模块</w:t>
            </w:r>
            <w:bookmarkEnd w:id="0"/>
          </w:p>
        </w:tc>
        <w:tc>
          <w:tcPr>
            <w:tcW w:w="3069" w:type="dxa"/>
          </w:tcPr>
          <w:p w14:paraId="1CE93288" w14:textId="0BAD1721" w:rsidR="00E96DA4" w:rsidRDefault="00E96DA4" w:rsidP="00FA2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含人事及客户管理系统性能测试实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书、P</w:t>
            </w:r>
            <w:r>
              <w:rPr>
                <w:rFonts w:ascii="仿宋" w:eastAsia="仿宋" w:hAnsi="仿宋" w:cs="仿宋"/>
                <w:sz w:val="24"/>
                <w:szCs w:val="24"/>
              </w:rPr>
              <w:t>PT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训指导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书各1</w:t>
            </w:r>
            <w:r w:rsidR="00872282"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份</w:t>
            </w:r>
          </w:p>
        </w:tc>
        <w:tc>
          <w:tcPr>
            <w:tcW w:w="2702" w:type="dxa"/>
            <w:vAlign w:val="center"/>
          </w:tcPr>
          <w:p w14:paraId="3944531D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  <w:tr w:rsidR="00E96DA4" w14:paraId="513BB8D5" w14:textId="77777777" w:rsidTr="00FA2B4A">
        <w:tc>
          <w:tcPr>
            <w:tcW w:w="5515" w:type="dxa"/>
            <w:gridSpan w:val="3"/>
          </w:tcPr>
          <w:p w14:paraId="51B874CC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2702" w:type="dxa"/>
          </w:tcPr>
          <w:p w14:paraId="2C659CC3" w14:textId="77777777" w:rsidR="00E96DA4" w:rsidRDefault="00E96DA4" w:rsidP="00FA2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1.5</w:t>
            </w:r>
          </w:p>
        </w:tc>
      </w:tr>
    </w:tbl>
    <w:p w14:paraId="1B5FF15A" w14:textId="1AED68D4" w:rsidR="00C167FD" w:rsidRDefault="00C167FD"/>
    <w:p w14:paraId="18D835D5" w14:textId="4EC7FB1B" w:rsidR="005F3BDD" w:rsidRDefault="005F3BDD" w:rsidP="005F3BD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三、拟采用单一来源</w:t>
      </w:r>
      <w:r w:rsidR="006B3295">
        <w:rPr>
          <w:rFonts w:ascii="仿宋" w:eastAsia="仿宋" w:hAnsi="仿宋" w:cs="仿宋" w:hint="eastAsia"/>
          <w:b/>
          <w:bCs/>
          <w:sz w:val="28"/>
          <w:szCs w:val="28"/>
        </w:rPr>
        <w:t>的理由</w:t>
      </w:r>
    </w:p>
    <w:p w14:paraId="5ED66C31" w14:textId="0AC89B0E" w:rsidR="006B3295" w:rsidRDefault="006B3295" w:rsidP="006B3295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我院</w:t>
      </w:r>
      <w:r w:rsidR="007C6B3D">
        <w:rPr>
          <w:rFonts w:ascii="仿宋" w:eastAsia="仿宋" w:hAnsi="仿宋" w:cs="仿宋"/>
          <w:sz w:val="24"/>
          <w:szCs w:val="24"/>
        </w:rPr>
        <w:t>2016</w:t>
      </w:r>
      <w:r w:rsidR="007C6B3D"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与上海泽众软件科技有限公司共建软件测试实训室，该实训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室拥有泽众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Test Center测试管理软件V5.0、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泽众自动测试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引擎软件V3.0、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泽众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性能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测试软件V1.0等测试工具</w:t>
      </w:r>
      <w:r w:rsidR="007C6B3D">
        <w:rPr>
          <w:rFonts w:ascii="仿宋" w:eastAsia="仿宋" w:hAnsi="仿宋" w:cs="仿宋" w:hint="eastAsia"/>
          <w:sz w:val="24"/>
          <w:szCs w:val="24"/>
        </w:rPr>
        <w:t>。为了更好的满足教学的需求，</w:t>
      </w:r>
      <w:r w:rsidR="007C432B">
        <w:rPr>
          <w:rFonts w:ascii="仿宋" w:eastAsia="仿宋" w:hAnsi="仿宋" w:cs="仿宋" w:hint="eastAsia"/>
          <w:sz w:val="24"/>
          <w:szCs w:val="24"/>
        </w:rPr>
        <w:t>本次</w:t>
      </w:r>
      <w:r w:rsidR="00814E8B">
        <w:rPr>
          <w:rFonts w:ascii="仿宋" w:eastAsia="仿宋" w:hAnsi="仿宋" w:cs="仿宋" w:hint="eastAsia"/>
          <w:sz w:val="24"/>
          <w:szCs w:val="24"/>
        </w:rPr>
        <w:t>购置的软件资源包是对原来实训</w:t>
      </w:r>
      <w:proofErr w:type="gramStart"/>
      <w:r w:rsidR="00814E8B">
        <w:rPr>
          <w:rFonts w:ascii="仿宋" w:eastAsia="仿宋" w:hAnsi="仿宋" w:cs="仿宋" w:hint="eastAsia"/>
          <w:sz w:val="24"/>
          <w:szCs w:val="24"/>
        </w:rPr>
        <w:t>室</w:t>
      </w:r>
      <w:r w:rsidR="00CC19F7">
        <w:rPr>
          <w:rFonts w:ascii="仿宋" w:eastAsia="仿宋" w:hAnsi="仿宋" w:cs="仿宋" w:hint="eastAsia"/>
          <w:sz w:val="24"/>
          <w:szCs w:val="24"/>
        </w:rPr>
        <w:t>软件</w:t>
      </w:r>
      <w:proofErr w:type="gramEnd"/>
      <w:r w:rsidR="00814E8B">
        <w:rPr>
          <w:rFonts w:ascii="仿宋" w:eastAsia="仿宋" w:hAnsi="仿宋" w:cs="仿宋" w:hint="eastAsia"/>
          <w:sz w:val="24"/>
          <w:szCs w:val="24"/>
        </w:rPr>
        <w:t>资源</w:t>
      </w:r>
      <w:r w:rsidR="00CC19F7">
        <w:rPr>
          <w:rFonts w:ascii="仿宋" w:eastAsia="仿宋" w:hAnsi="仿宋" w:cs="仿宋" w:hint="eastAsia"/>
          <w:sz w:val="24"/>
          <w:szCs w:val="24"/>
        </w:rPr>
        <w:t>包</w:t>
      </w:r>
      <w:r w:rsidR="00814E8B">
        <w:rPr>
          <w:rFonts w:ascii="仿宋" w:eastAsia="仿宋" w:hAnsi="仿宋" w:cs="仿宋" w:hint="eastAsia"/>
          <w:sz w:val="24"/>
          <w:szCs w:val="24"/>
        </w:rPr>
        <w:t>的升级。该公司</w:t>
      </w:r>
      <w:r w:rsidR="00CC19F7">
        <w:rPr>
          <w:rFonts w:ascii="仿宋" w:eastAsia="仿宋" w:hAnsi="仿宋" w:cs="仿宋" w:hint="eastAsia"/>
          <w:sz w:val="24"/>
          <w:szCs w:val="24"/>
        </w:rPr>
        <w:t>是目前国内</w:t>
      </w:r>
      <w:r w:rsidR="00A33C84">
        <w:rPr>
          <w:rFonts w:ascii="仿宋" w:eastAsia="仿宋" w:hAnsi="仿宋" w:cs="仿宋" w:hint="eastAsia"/>
          <w:sz w:val="24"/>
          <w:szCs w:val="24"/>
        </w:rPr>
        <w:t>领先的软件测试企业，拥有专业开发技术的优势</w:t>
      </w:r>
      <w:r w:rsidR="00361BC5">
        <w:rPr>
          <w:rFonts w:ascii="仿宋" w:eastAsia="仿宋" w:hAnsi="仿宋" w:cs="仿宋" w:hint="eastAsia"/>
          <w:sz w:val="24"/>
          <w:szCs w:val="24"/>
        </w:rPr>
        <w:t>。本次资源</w:t>
      </w:r>
      <w:r w:rsidR="0047595B">
        <w:rPr>
          <w:rFonts w:ascii="仿宋" w:eastAsia="仿宋" w:hAnsi="仿宋" w:cs="仿宋" w:hint="eastAsia"/>
          <w:sz w:val="24"/>
          <w:szCs w:val="24"/>
        </w:rPr>
        <w:t>采用定制的方式开展，知识产权归属学院，由于</w:t>
      </w:r>
      <w:r w:rsidR="00361BC5">
        <w:rPr>
          <w:rFonts w:ascii="仿宋" w:eastAsia="仿宋" w:hAnsi="仿宋" w:cs="仿宋" w:hint="eastAsia"/>
          <w:sz w:val="24"/>
          <w:szCs w:val="24"/>
        </w:rPr>
        <w:t>企业工程师长</w:t>
      </w:r>
      <w:proofErr w:type="gramStart"/>
      <w:r w:rsidR="00361BC5">
        <w:rPr>
          <w:rFonts w:ascii="仿宋" w:eastAsia="仿宋" w:hAnsi="仿宋" w:cs="仿宋" w:hint="eastAsia"/>
          <w:sz w:val="24"/>
          <w:szCs w:val="24"/>
        </w:rPr>
        <w:t>期</w:t>
      </w:r>
      <w:r w:rsidR="00576D01">
        <w:rPr>
          <w:rFonts w:ascii="仿宋" w:eastAsia="仿宋" w:hAnsi="仿宋" w:cs="仿宋" w:hint="eastAsia"/>
          <w:sz w:val="24"/>
          <w:szCs w:val="24"/>
        </w:rPr>
        <w:t>参与</w:t>
      </w:r>
      <w:proofErr w:type="gramEnd"/>
      <w:r w:rsidR="00576D01">
        <w:rPr>
          <w:rFonts w:ascii="仿宋" w:eastAsia="仿宋" w:hAnsi="仿宋" w:cs="仿宋" w:hint="eastAsia"/>
          <w:sz w:val="24"/>
          <w:szCs w:val="24"/>
        </w:rPr>
        <w:t>学院的专业建设、课程建设等工作，</w:t>
      </w:r>
      <w:r w:rsidR="0047595B">
        <w:rPr>
          <w:rFonts w:ascii="仿宋" w:eastAsia="仿宋" w:hAnsi="仿宋" w:cs="仿宋" w:hint="eastAsia"/>
          <w:sz w:val="24"/>
          <w:szCs w:val="24"/>
        </w:rPr>
        <w:t>对</w:t>
      </w:r>
      <w:r w:rsidR="003D7A6C">
        <w:rPr>
          <w:rFonts w:ascii="仿宋" w:eastAsia="仿宋" w:hAnsi="仿宋" w:cs="仿宋" w:hint="eastAsia"/>
          <w:sz w:val="24"/>
          <w:szCs w:val="24"/>
        </w:rPr>
        <w:t>资源建设</w:t>
      </w:r>
      <w:r w:rsidR="0047595B">
        <w:rPr>
          <w:rFonts w:ascii="仿宋" w:eastAsia="仿宋" w:hAnsi="仿宋" w:cs="仿宋" w:hint="eastAsia"/>
          <w:sz w:val="24"/>
          <w:szCs w:val="24"/>
        </w:rPr>
        <w:t>的需求</w:t>
      </w:r>
      <w:r w:rsidR="003D7A6C">
        <w:rPr>
          <w:rFonts w:ascii="仿宋" w:eastAsia="仿宋" w:hAnsi="仿宋" w:cs="仿宋" w:hint="eastAsia"/>
          <w:sz w:val="24"/>
          <w:szCs w:val="24"/>
        </w:rPr>
        <w:t>更为深入</w:t>
      </w:r>
      <w:r w:rsidR="0047595B">
        <w:rPr>
          <w:rFonts w:ascii="仿宋" w:eastAsia="仿宋" w:hAnsi="仿宋" w:cs="仿宋" w:hint="eastAsia"/>
          <w:sz w:val="24"/>
          <w:szCs w:val="24"/>
        </w:rPr>
        <w:t>，</w:t>
      </w:r>
      <w:r w:rsidR="003D7A6C">
        <w:rPr>
          <w:rFonts w:ascii="仿宋" w:eastAsia="仿宋" w:hAnsi="仿宋" w:cs="仿宋" w:hint="eastAsia"/>
          <w:sz w:val="24"/>
          <w:szCs w:val="24"/>
        </w:rPr>
        <w:t>能确保</w:t>
      </w:r>
      <w:r w:rsidR="00A33C84">
        <w:rPr>
          <w:rFonts w:ascii="仿宋" w:eastAsia="仿宋" w:hAnsi="仿宋" w:cs="仿宋" w:hint="eastAsia"/>
          <w:sz w:val="24"/>
          <w:szCs w:val="24"/>
        </w:rPr>
        <w:t>在短期内完成资源包的建设任务</w:t>
      </w:r>
      <w:r w:rsidR="007C432B">
        <w:rPr>
          <w:rFonts w:ascii="仿宋" w:eastAsia="仿宋" w:hAnsi="仿宋" w:cs="仿宋" w:hint="eastAsia"/>
          <w:sz w:val="24"/>
          <w:szCs w:val="24"/>
        </w:rPr>
        <w:t>。</w:t>
      </w:r>
    </w:p>
    <w:p w14:paraId="20DB51A7" w14:textId="77777777" w:rsidR="005F3BDD" w:rsidRPr="006B3295" w:rsidRDefault="005F3BDD"/>
    <w:sectPr w:rsidR="005F3BDD" w:rsidRPr="006B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118BE" w14:textId="77777777" w:rsidR="009B4DD9" w:rsidRDefault="009B4DD9" w:rsidP="006D3FFA">
      <w:r>
        <w:separator/>
      </w:r>
    </w:p>
  </w:endnote>
  <w:endnote w:type="continuationSeparator" w:id="0">
    <w:p w14:paraId="656B33A3" w14:textId="77777777" w:rsidR="009B4DD9" w:rsidRDefault="009B4DD9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4461" w14:textId="77777777" w:rsidR="009B4DD9" w:rsidRDefault="009B4DD9" w:rsidP="006D3FFA">
      <w:r>
        <w:separator/>
      </w:r>
    </w:p>
  </w:footnote>
  <w:footnote w:type="continuationSeparator" w:id="0">
    <w:p w14:paraId="7E633B82" w14:textId="77777777" w:rsidR="009B4DD9" w:rsidRDefault="009B4DD9" w:rsidP="006D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437240"/>
    <w:rsid w:val="000563EF"/>
    <w:rsid w:val="00072ED8"/>
    <w:rsid w:val="000C4EAA"/>
    <w:rsid w:val="001044D8"/>
    <w:rsid w:val="00126488"/>
    <w:rsid w:val="0013350A"/>
    <w:rsid w:val="00134D42"/>
    <w:rsid w:val="00140EC6"/>
    <w:rsid w:val="001E3CD5"/>
    <w:rsid w:val="001F4FF6"/>
    <w:rsid w:val="0020056D"/>
    <w:rsid w:val="0020232A"/>
    <w:rsid w:val="002772D7"/>
    <w:rsid w:val="00287B1D"/>
    <w:rsid w:val="00295FB1"/>
    <w:rsid w:val="002A6019"/>
    <w:rsid w:val="002B425B"/>
    <w:rsid w:val="002C447E"/>
    <w:rsid w:val="002E1831"/>
    <w:rsid w:val="00361BC5"/>
    <w:rsid w:val="003C27D4"/>
    <w:rsid w:val="003D395D"/>
    <w:rsid w:val="003D438C"/>
    <w:rsid w:val="003D7A6C"/>
    <w:rsid w:val="00445D5A"/>
    <w:rsid w:val="004522D2"/>
    <w:rsid w:val="00471F1A"/>
    <w:rsid w:val="0047595B"/>
    <w:rsid w:val="004A59D7"/>
    <w:rsid w:val="004C2AA9"/>
    <w:rsid w:val="004D5180"/>
    <w:rsid w:val="00526FB2"/>
    <w:rsid w:val="00576D01"/>
    <w:rsid w:val="005953EC"/>
    <w:rsid w:val="005E6F02"/>
    <w:rsid w:val="005F3BDD"/>
    <w:rsid w:val="00654F95"/>
    <w:rsid w:val="00665674"/>
    <w:rsid w:val="0067321B"/>
    <w:rsid w:val="006B3295"/>
    <w:rsid w:val="006C7D12"/>
    <w:rsid w:val="006D3FFA"/>
    <w:rsid w:val="006F0EDB"/>
    <w:rsid w:val="006F4736"/>
    <w:rsid w:val="007059D5"/>
    <w:rsid w:val="00707055"/>
    <w:rsid w:val="00727A6F"/>
    <w:rsid w:val="007679C5"/>
    <w:rsid w:val="007A5346"/>
    <w:rsid w:val="007B71E0"/>
    <w:rsid w:val="007C432B"/>
    <w:rsid w:val="007C6B3D"/>
    <w:rsid w:val="007D695A"/>
    <w:rsid w:val="007E1FE4"/>
    <w:rsid w:val="00814E8B"/>
    <w:rsid w:val="0081575C"/>
    <w:rsid w:val="008242B4"/>
    <w:rsid w:val="00832DAB"/>
    <w:rsid w:val="00833A92"/>
    <w:rsid w:val="00872282"/>
    <w:rsid w:val="008B6601"/>
    <w:rsid w:val="008D1CCB"/>
    <w:rsid w:val="00912DB0"/>
    <w:rsid w:val="00913619"/>
    <w:rsid w:val="00985652"/>
    <w:rsid w:val="009B4DD9"/>
    <w:rsid w:val="009E4B43"/>
    <w:rsid w:val="00A33C84"/>
    <w:rsid w:val="00A73416"/>
    <w:rsid w:val="00A77C6F"/>
    <w:rsid w:val="00AA04AC"/>
    <w:rsid w:val="00AC2985"/>
    <w:rsid w:val="00B02BAD"/>
    <w:rsid w:val="00B147E1"/>
    <w:rsid w:val="00B638CB"/>
    <w:rsid w:val="00BB6C58"/>
    <w:rsid w:val="00BE1BC7"/>
    <w:rsid w:val="00C167FD"/>
    <w:rsid w:val="00C24175"/>
    <w:rsid w:val="00C24D78"/>
    <w:rsid w:val="00C60BF1"/>
    <w:rsid w:val="00CA523D"/>
    <w:rsid w:val="00CA67EC"/>
    <w:rsid w:val="00CB20AB"/>
    <w:rsid w:val="00CC19F7"/>
    <w:rsid w:val="00CD3B0D"/>
    <w:rsid w:val="00D54F01"/>
    <w:rsid w:val="00DA6AAD"/>
    <w:rsid w:val="00DC60AF"/>
    <w:rsid w:val="00DD2A85"/>
    <w:rsid w:val="00DE53C8"/>
    <w:rsid w:val="00DF0AD8"/>
    <w:rsid w:val="00DF7767"/>
    <w:rsid w:val="00E26DEC"/>
    <w:rsid w:val="00E365F8"/>
    <w:rsid w:val="00E36B35"/>
    <w:rsid w:val="00E407F9"/>
    <w:rsid w:val="00E63BF0"/>
    <w:rsid w:val="00E81C56"/>
    <w:rsid w:val="00E85D8C"/>
    <w:rsid w:val="00E96DA4"/>
    <w:rsid w:val="00EA311C"/>
    <w:rsid w:val="00EA7068"/>
    <w:rsid w:val="00EB067A"/>
    <w:rsid w:val="00F14229"/>
    <w:rsid w:val="00F24F18"/>
    <w:rsid w:val="00F27DA5"/>
    <w:rsid w:val="00F533A0"/>
    <w:rsid w:val="00F63C3B"/>
    <w:rsid w:val="00FC59C8"/>
    <w:rsid w:val="1E13742B"/>
    <w:rsid w:val="2AC22347"/>
    <w:rsid w:val="320B6E94"/>
    <w:rsid w:val="32F53DE8"/>
    <w:rsid w:val="3C3B19FA"/>
    <w:rsid w:val="412A14A5"/>
    <w:rsid w:val="461068A9"/>
    <w:rsid w:val="47FA6EAC"/>
    <w:rsid w:val="49437240"/>
    <w:rsid w:val="669E2196"/>
    <w:rsid w:val="6FC96E20"/>
    <w:rsid w:val="79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0684"/>
  <w15:docId w15:val="{7EAC3364-6A75-48A2-A92D-EF3FDF13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6D3FFA"/>
    <w:rPr>
      <w:sz w:val="18"/>
      <w:szCs w:val="18"/>
    </w:rPr>
  </w:style>
  <w:style w:type="character" w:customStyle="1" w:styleId="a9">
    <w:name w:val="批注框文本 字符"/>
    <w:basedOn w:val="a0"/>
    <w:link w:val="a8"/>
    <w:rsid w:val="006D3F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semiHidden/>
    <w:rsid w:val="002E183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灵</dc:creator>
  <cp:lastModifiedBy>吴 伶琳</cp:lastModifiedBy>
  <cp:revision>67</cp:revision>
  <dcterms:created xsi:type="dcterms:W3CDTF">2021-03-11T23:04:00Z</dcterms:created>
  <dcterms:modified xsi:type="dcterms:W3CDTF">2021-03-20T03:02:00Z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