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项目需求：</w:t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策划设计完善的筹备进程表、活动流程、执行表及报价表；</w:t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场景布置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 xml:space="preserve">    1.仪式区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主背景搭建</w:t>
      </w:r>
    </w:p>
    <w:p>
      <w:pPr>
        <w:numPr>
          <w:ilvl w:val="0"/>
          <w:numId w:val="0"/>
        </w:numPr>
        <w:ind w:left="420" w:leftChars="200"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以苏式园林建筑为设计原素，特制防火木艺牌楼，大约尺寸为400*360cm，厚度20cm,采用钢木结构为主体搭建，内门为木结构，大约尺寸为220*350cm,厚度20cm,左右对开门设计，结合电动遥控升降装置，并底层安装导轨地面找平，牌匾大红绸布尺寸350*100cm，中间红绸花球，镶嵌180cm拉绳。</w:t>
      </w:r>
    </w:p>
    <w:p>
      <w:pPr>
        <w:numPr>
          <w:ilvl w:val="0"/>
          <w:numId w:val="0"/>
        </w:numPr>
        <w:ind w:left="640" w:leftChars="0" w:firstLine="210" w:firstLineChars="1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副背景LED屏</w:t>
      </w:r>
    </w:p>
    <w:p>
      <w:pPr>
        <w:numPr>
          <w:ilvl w:val="0"/>
          <w:numId w:val="0"/>
        </w:numPr>
        <w:ind w:leftChars="200"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品牌光祥，像素间距：2.61，亮度800-1100nits,可拆卸模组，模块尺寸50*50cm,户外级防水，整体尺寸2*2.5，左右各一同尺寸，音画同步可分屏，创意设计装饰。</w:t>
      </w:r>
    </w:p>
    <w:p>
      <w:pPr>
        <w:numPr>
          <w:ilvl w:val="0"/>
          <w:numId w:val="0"/>
        </w:numPr>
        <w:ind w:left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仪式舞台</w:t>
      </w:r>
    </w:p>
    <w:p>
      <w:pPr>
        <w:numPr>
          <w:ilvl w:val="0"/>
          <w:numId w:val="0"/>
        </w:numPr>
        <w:ind w:leftChars="200"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特规尺寸定制，5mm钢管骨架，防火级板材，全尺寸3米*9米，舞台前沿踏步尺寸120*15*900cm,全新3mm地毯包敷。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音响系统</w:t>
      </w:r>
    </w:p>
    <w:p>
      <w:pPr>
        <w:numPr>
          <w:ilvl w:val="0"/>
          <w:numId w:val="0"/>
        </w:numPr>
        <w:ind w:left="420" w:leftChars="200"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音箱LA品牌15寸单元，全频远程，雅马哈调音台12路带效果器，舒尔麦克风，雅马哈均衡器，麦架高度可升降1-1.7m。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主席台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 木质结构1米*0.7米，厚度2cm，棕色漆面，花艺装饰。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firstLine="480" w:firstLineChars="200"/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观礼区</w:t>
      </w: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嘉宾椅</w:t>
      </w:r>
    </w:p>
    <w:p>
      <w:pPr>
        <w:numPr>
          <w:ilvl w:val="0"/>
          <w:numId w:val="0"/>
        </w:numPr>
        <w:ind w:left="630" w:leftChars="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钢制金色靠背贵宾椅，50*70cm,座板软包，统一白色弹力座椅套，蝴蝶结椅背花装饰。</w:t>
      </w:r>
    </w:p>
    <w:p>
      <w:pPr>
        <w:numPr>
          <w:ilvl w:val="0"/>
          <w:numId w:val="0"/>
        </w:numPr>
        <w:ind w:left="630" w:leftChars="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观礼区通道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 主题色地毯，厚度3mm以上，幅宽150cm,长度2500cm，无痕较固定，无拼接。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签到区</w:t>
      </w: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签名墙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 桁架20*20cm,整体搭建尺寸420*240cm，画面高密度展布打印。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氛围道具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 陶瓷造型展示，高度1.2m、0.8m、0.4m搭配，花艺装饰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签到台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0.6*2.2m钢木结构，布艺包覆，花艺装饰。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default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迎宾区展架</w:t>
      </w:r>
    </w:p>
    <w:p>
      <w:pPr>
        <w:numPr>
          <w:numId w:val="0"/>
        </w:numPr>
        <w:ind w:firstLine="420" w:firstLineChars="200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展板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  0.8*2m铝合金框架，金属承重地板，创意设计，主题展示。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休息区</w:t>
      </w:r>
    </w:p>
    <w:p>
      <w:pPr>
        <w:numPr>
          <w:ilvl w:val="0"/>
          <w:numId w:val="0"/>
        </w:numPr>
        <w:ind w:left="480" w:leftChars="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指示牌创意设计制作。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>6.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停车区</w:t>
      </w:r>
    </w:p>
    <w:p>
      <w:pPr>
        <w:numPr>
          <w:ilvl w:val="0"/>
          <w:numId w:val="0"/>
        </w:numPr>
        <w:ind w:left="480" w:leftChars="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指示牌创意设计制作。</w:t>
      </w:r>
    </w:p>
    <w:p>
      <w:pPr>
        <w:numPr>
          <w:ilvl w:val="0"/>
          <w:numId w:val="0"/>
        </w:numPr>
        <w:ind w:firstLine="420" w:firstLineChars="200"/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rPr>
          <w:rFonts w:hint="default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1"/>
          <w:szCs w:val="21"/>
          <w:lang w:val="en-US" w:eastAsia="zh-CN"/>
        </w:rPr>
        <w:t xml:space="preserve">      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7A3B7"/>
    <w:multiLevelType w:val="singleLevel"/>
    <w:tmpl w:val="2D67A3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58C0EA"/>
    <w:multiLevelType w:val="singleLevel"/>
    <w:tmpl w:val="7D58C0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TUwZGVhODlkMDBmN2ZlYWNjM2RhOTE4YTExZjAifQ=="/>
  </w:docVars>
  <w:rsids>
    <w:rsidRoot w:val="3E16230A"/>
    <w:rsid w:val="0C0369A6"/>
    <w:rsid w:val="0CD73831"/>
    <w:rsid w:val="194859F8"/>
    <w:rsid w:val="1D156539"/>
    <w:rsid w:val="1DFA6819"/>
    <w:rsid w:val="1F686DF4"/>
    <w:rsid w:val="33B71CA0"/>
    <w:rsid w:val="3E16230A"/>
    <w:rsid w:val="3E412892"/>
    <w:rsid w:val="3FD80FD4"/>
    <w:rsid w:val="41BE41FA"/>
    <w:rsid w:val="42AE24C0"/>
    <w:rsid w:val="43AA712C"/>
    <w:rsid w:val="490B241B"/>
    <w:rsid w:val="4C1F4D03"/>
    <w:rsid w:val="4D2E66D8"/>
    <w:rsid w:val="4E106CD2"/>
    <w:rsid w:val="57C55876"/>
    <w:rsid w:val="5DE3706A"/>
    <w:rsid w:val="5EF61853"/>
    <w:rsid w:val="61F07FA8"/>
    <w:rsid w:val="651A5A67"/>
    <w:rsid w:val="66263F98"/>
    <w:rsid w:val="74366BF7"/>
    <w:rsid w:val="78AF0D3D"/>
    <w:rsid w:val="7DB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750</Characters>
  <Lines>0</Lines>
  <Paragraphs>0</Paragraphs>
  <TotalTime>67</TotalTime>
  <ScaleCrop>false</ScaleCrop>
  <LinksUpToDate>false</LinksUpToDate>
  <CharactersWithSpaces>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2023-03-27T08:56:00Z</dcterms:created>
  <dc:creator>陈杰</dc:creator>
  <cp:lastModifiedBy>陈杰</cp:lastModifiedBy>
  <dcterms:modified xsi:type="dcterms:W3CDTF">2023-03-28T16:20:05Z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D51EFB23DD4B47988C6B276D32DBFB65</vt:lpwstr>
  </property>
</Properties>
</file>