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CAF01">
      <w:pPr>
        <w:spacing w:line="360" w:lineRule="auto"/>
        <w:jc w:val="center"/>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苏州健雄职业技术学院</w:t>
      </w:r>
    </w:p>
    <w:p w14:paraId="3F18EB2C">
      <w:pPr>
        <w:spacing w:line="360" w:lineRule="auto"/>
        <w:ind w:firstLine="723" w:firstLineChars="200"/>
        <w:jc w:val="center"/>
        <w:rPr>
          <w:rFonts w:ascii="宋体" w:hAnsi="宋体" w:eastAsia="宋体" w:cs="宋体"/>
          <w:b/>
          <w:bCs/>
          <w:color w:val="000000" w:themeColor="text1"/>
          <w:sz w:val="36"/>
          <w:szCs w:val="44"/>
          <w:highlight w:val="none"/>
          <w14:textFill>
            <w14:solidFill>
              <w14:schemeClr w14:val="tx1"/>
            </w14:solidFill>
          </w14:textFill>
        </w:rPr>
      </w:pPr>
      <w:r>
        <w:rPr>
          <w:rFonts w:hint="eastAsia" w:ascii="宋体" w:hAnsi="宋体" w:eastAsia="宋体" w:cs="宋体"/>
          <w:b/>
          <w:bCs/>
          <w:color w:val="000000" w:themeColor="text1"/>
          <w:sz w:val="36"/>
          <w:szCs w:val="44"/>
          <w:highlight w:val="none"/>
          <w14:textFill>
            <w14:solidFill>
              <w14:schemeClr w14:val="tx1"/>
            </w14:solidFill>
          </w14:textFill>
        </w:rPr>
        <w:t>艺术设计学院2024—2025第一学期耗材采购服务项目</w:t>
      </w:r>
    </w:p>
    <w:p w14:paraId="38D83FDF">
      <w:pPr>
        <w:spacing w:line="360" w:lineRule="auto"/>
        <w:ind w:firstLine="480" w:firstLineChars="200"/>
        <w:rPr>
          <w:rFonts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根据苏州健雄职业技术学院采购管理有关规定，现就</w:t>
      </w:r>
      <w:r>
        <w:rPr>
          <w:rFonts w:hint="eastAsia" w:ascii="宋体" w:hAnsi="宋体" w:eastAsia="宋体" w:cs="宋体"/>
          <w:b/>
          <w:bCs/>
          <w:color w:val="000000" w:themeColor="text1"/>
          <w:sz w:val="24"/>
          <w:szCs w:val="32"/>
          <w:highlight w:val="none"/>
          <w:u w:val="single"/>
          <w14:textFill>
            <w14:solidFill>
              <w14:schemeClr w14:val="tx1"/>
            </w14:solidFill>
          </w14:textFill>
        </w:rPr>
        <w:t>艺术设计学院2024—2025第一学期耗材采购服务项目</w:t>
      </w:r>
      <w:r>
        <w:rPr>
          <w:rFonts w:hint="eastAsia" w:ascii="宋体" w:hAnsi="宋体" w:eastAsia="宋体" w:cs="宋体"/>
          <w:color w:val="000000" w:themeColor="text1"/>
          <w:sz w:val="24"/>
          <w:szCs w:val="32"/>
          <w:highlight w:val="none"/>
          <w14:textFill>
            <w14:solidFill>
              <w14:schemeClr w14:val="tx1"/>
            </w14:solidFill>
          </w14:textFill>
        </w:rPr>
        <w:t>进行询价，具体采购清单见附件。欢迎具有能力提供所要采购正品货物、服务并且具备足够技术保障能力的供应商前来投标。</w:t>
      </w:r>
    </w:p>
    <w:p w14:paraId="5B17235B">
      <w:pPr>
        <w:numPr>
          <w:ilvl w:val="0"/>
          <w:numId w:val="1"/>
        </w:numPr>
        <w:spacing w:line="360" w:lineRule="auto"/>
        <w:jc w:val="center"/>
        <w:rPr>
          <w:rFonts w:ascii="宋体" w:hAnsi="宋体" w:eastAsia="宋体" w:cs="宋体"/>
          <w:b/>
          <w:bCs/>
          <w:color w:val="000000" w:themeColor="text1"/>
          <w:sz w:val="24"/>
          <w:szCs w:val="32"/>
          <w:highlight w:val="none"/>
          <w14:textFill>
            <w14:solidFill>
              <w14:schemeClr w14:val="tx1"/>
            </w14:solidFill>
          </w14:textFill>
        </w:rPr>
      </w:pPr>
      <w:r>
        <w:rPr>
          <w:rFonts w:ascii="宋体" w:hAnsi="宋体" w:eastAsia="宋体" w:cs="宋体"/>
          <w:b/>
          <w:bCs/>
          <w:color w:val="000000" w:themeColor="text1"/>
          <w:sz w:val="24"/>
          <w:szCs w:val="32"/>
          <w:highlight w:val="none"/>
          <w14:textFill>
            <w14:solidFill>
              <w14:schemeClr w14:val="tx1"/>
            </w14:solidFill>
          </w14:textFill>
        </w:rPr>
        <w:t xml:space="preserve">  </w:t>
      </w:r>
      <w:r>
        <w:rPr>
          <w:rFonts w:hint="eastAsia" w:ascii="宋体" w:hAnsi="宋体" w:eastAsia="宋体" w:cs="宋体"/>
          <w:b/>
          <w:bCs/>
          <w:color w:val="000000" w:themeColor="text1"/>
          <w:sz w:val="24"/>
          <w:szCs w:val="32"/>
          <w:highlight w:val="none"/>
          <w14:textFill>
            <w14:solidFill>
              <w14:schemeClr w14:val="tx1"/>
            </w14:solidFill>
          </w14:textFill>
        </w:rPr>
        <w:t>招标公告</w:t>
      </w:r>
    </w:p>
    <w:p w14:paraId="21B42FA1">
      <w:pPr>
        <w:pStyle w:val="20"/>
        <w:widowControl/>
        <w:shd w:val="clear" w:color="auto" w:fill="FFFFFF"/>
        <w:spacing w:line="360" w:lineRule="auto"/>
        <w:ind w:firstLine="482"/>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一、项目基本情况</w:t>
      </w:r>
    </w:p>
    <w:p w14:paraId="1893F79A">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项目编号：</w:t>
      </w:r>
      <w:r>
        <w:rPr>
          <w:rFonts w:ascii="宋体" w:hAnsi="宋体" w:eastAsia="宋体" w:cs="宋体"/>
          <w:color w:val="000000" w:themeColor="text1"/>
          <w:sz w:val="24"/>
          <w:highlight w:val="none"/>
          <w:u w:val="single"/>
          <w14:textFill>
            <w14:solidFill>
              <w14:schemeClr w14:val="tx1"/>
            </w14:solidFill>
          </w14:textFill>
        </w:rPr>
        <w:t xml:space="preserve"> 202407-0044         </w:t>
      </w:r>
    </w:p>
    <w:p w14:paraId="7F8E86B0">
      <w:pPr>
        <w:spacing w:line="360" w:lineRule="auto"/>
        <w:ind w:firstLine="480" w:firstLineChars="200"/>
        <w:rPr>
          <w:rFonts w:ascii="宋体" w:hAnsi="宋体" w:eastAsia="宋体" w:cs="宋体"/>
          <w:color w:val="000000" w:themeColor="text1"/>
          <w:kern w:val="0"/>
          <w:sz w:val="24"/>
          <w:highlight w:val="none"/>
          <w:u w:val="singl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项目名称：</w:t>
      </w:r>
      <w:r>
        <w:rPr>
          <w:rFonts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bCs/>
          <w:color w:val="000000" w:themeColor="text1"/>
          <w:sz w:val="24"/>
          <w:szCs w:val="32"/>
          <w:highlight w:val="none"/>
          <w:u w:val="single"/>
          <w14:textFill>
            <w14:solidFill>
              <w14:schemeClr w14:val="tx1"/>
            </w14:solidFill>
          </w14:textFill>
        </w:rPr>
        <w:t>艺术设计学院2024—2025第一学期耗材采购服务项目</w:t>
      </w:r>
      <w:r>
        <w:rPr>
          <w:rFonts w:ascii="宋体" w:hAnsi="宋体" w:eastAsia="宋体" w:cs="宋体"/>
          <w:color w:val="000000" w:themeColor="text1"/>
          <w:kern w:val="0"/>
          <w:sz w:val="24"/>
          <w:highlight w:val="none"/>
          <w:u w:val="single"/>
          <w14:textFill>
            <w14:solidFill>
              <w14:schemeClr w14:val="tx1"/>
            </w14:solidFill>
          </w14:textFill>
        </w:rPr>
        <w:t xml:space="preserve"> </w:t>
      </w:r>
    </w:p>
    <w:p w14:paraId="19D2138A">
      <w:pPr>
        <w:widowControl/>
        <w:spacing w:line="360" w:lineRule="auto"/>
        <w:ind w:firstLine="480" w:firstLineChars="200"/>
        <w:rPr>
          <w:rFonts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采购方式：</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询价</w:t>
      </w:r>
      <w:r>
        <w:rPr>
          <w:rFonts w:ascii="宋体" w:hAnsi="宋体" w:eastAsia="宋体" w:cs="宋体"/>
          <w:color w:val="000000" w:themeColor="text1"/>
          <w:sz w:val="24"/>
          <w:highlight w:val="none"/>
          <w:u w:val="single"/>
          <w14:textFill>
            <w14:solidFill>
              <w14:schemeClr w14:val="tx1"/>
            </w14:solidFill>
          </w14:textFill>
        </w:rPr>
        <w:t xml:space="preserve">      </w:t>
      </w:r>
    </w:p>
    <w:p w14:paraId="2B444384">
      <w:pPr>
        <w:widowControl/>
        <w:spacing w:line="360" w:lineRule="auto"/>
        <w:ind w:firstLine="480" w:firstLineChars="200"/>
        <w:rPr>
          <w:rFonts w:ascii="宋体" w:hAnsi="宋体" w:eastAsia="宋体" w:cs="宋体"/>
          <w:color w:val="000000" w:themeColor="text1"/>
          <w:kern w:val="0"/>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预算经费：</w:t>
      </w:r>
      <w:r>
        <w:rPr>
          <w:rFonts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sz w:val="24"/>
          <w:highlight w:val="none"/>
          <w:u w:val="single"/>
        </w:rPr>
        <w:t>2</w:t>
      </w:r>
      <w:r>
        <w:rPr>
          <w:rFonts w:hint="eastAsia" w:ascii="宋体" w:hAnsi="宋体" w:eastAsia="宋体" w:cs="宋体"/>
          <w:b/>
          <w:sz w:val="24"/>
          <w:highlight w:val="none"/>
          <w:u w:val="single"/>
          <w:lang w:val="en-US" w:eastAsia="zh-CN"/>
        </w:rPr>
        <w:t>7000</w:t>
      </w:r>
      <w:r>
        <w:rPr>
          <w:rFonts w:hint="eastAsia" w:ascii="宋体" w:hAnsi="宋体" w:eastAsia="宋体" w:cs="宋体"/>
          <w:b/>
          <w:sz w:val="24"/>
          <w:highlight w:val="none"/>
          <w:u w:val="single"/>
        </w:rPr>
        <w:t>.00</w:t>
      </w:r>
    </w:p>
    <w:p w14:paraId="74DEE323">
      <w:pPr>
        <w:widowControl/>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招标方案：（见附件）</w:t>
      </w:r>
      <w:bookmarkStart w:id="3" w:name="_GoBack"/>
      <w:bookmarkEnd w:id="3"/>
    </w:p>
    <w:p w14:paraId="25BC9ACC">
      <w:pPr>
        <w:pStyle w:val="20"/>
        <w:widowControl/>
        <w:shd w:val="clear" w:color="auto" w:fill="FFFFFF"/>
        <w:spacing w:line="360" w:lineRule="auto"/>
        <w:ind w:firstLine="482"/>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二、合格供应商应具备的条件</w:t>
      </w:r>
    </w:p>
    <w:p w14:paraId="4F8B38EF">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具有独立承担民事责任的能力；</w:t>
      </w:r>
    </w:p>
    <w:p w14:paraId="2B1404D6">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具有良好的商业信誉和健全的财务会计制度；</w:t>
      </w:r>
    </w:p>
    <w:p w14:paraId="3A0A61AE">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具有履行合同所必需的设备和专业技术能力；</w:t>
      </w:r>
    </w:p>
    <w:p w14:paraId="3B52252E">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有依法缴纳税收和社会保障资金的良好记录；</w:t>
      </w:r>
    </w:p>
    <w:p w14:paraId="59692ECD">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三年内在经营活动中没有重大违法记录；</w:t>
      </w:r>
    </w:p>
    <w:p w14:paraId="33354730">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法律、行政法规的其他条件。</w:t>
      </w:r>
    </w:p>
    <w:p w14:paraId="1DF8D8AD">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本项目的特定资格要求：无。</w:t>
      </w:r>
    </w:p>
    <w:p w14:paraId="6E9D2F53">
      <w:pPr>
        <w:pStyle w:val="20"/>
        <w:widowControl/>
        <w:shd w:val="clear" w:color="auto" w:fill="FFFFFF"/>
        <w:spacing w:line="360" w:lineRule="auto"/>
        <w:ind w:firstLine="482"/>
        <w:rPr>
          <w:rFonts w:ascii="宋体" w:hAnsi="宋体" w:eastAsia="宋体" w:cs="宋体"/>
          <w:b/>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三</w:t>
      </w: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b/>
          <w:bCs/>
          <w:color w:val="000000" w:themeColor="text1"/>
          <w:kern w:val="0"/>
          <w:sz w:val="24"/>
          <w:highlight w:val="none"/>
          <w14:textFill>
            <w14:solidFill>
              <w14:schemeClr w14:val="tx1"/>
            </w14:solidFill>
          </w14:textFill>
        </w:rPr>
        <w:t>网络报名方式</w:t>
      </w:r>
    </w:p>
    <w:p w14:paraId="1F2D7220">
      <w:pPr>
        <w:pStyle w:val="20"/>
        <w:widowControl/>
        <w:shd w:val="clear" w:color="auto" w:fill="FFFFFF"/>
        <w:spacing w:line="360" w:lineRule="auto"/>
        <w:ind w:firstLine="480"/>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请有意于本项目的供应商将报名材料以电子邮件方式发送至以下邮箱进行报名：</w:t>
      </w:r>
      <w:r>
        <w:rPr>
          <w:rFonts w:ascii="宋体" w:hAnsi="宋体" w:eastAsia="宋体" w:cs="宋体"/>
          <w:color w:val="000000" w:themeColor="text1"/>
          <w:kern w:val="0"/>
          <w:sz w:val="24"/>
          <w:highlight w:val="none"/>
          <w14:textFill>
            <w14:solidFill>
              <w14:schemeClr w14:val="tx1"/>
            </w14:solidFill>
          </w14:textFill>
        </w:rPr>
        <w:t>jianxiongxueyuan@126.com ,邮件中必须包含单位信息、投标代表信息、联系方式等，邮件主题格式：</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b/>
          <w:bCs/>
          <w:color w:val="000000" w:themeColor="text1"/>
          <w:sz w:val="24"/>
          <w:szCs w:val="32"/>
          <w:highlight w:val="none"/>
          <w:u w:val="single"/>
          <w14:textFill>
            <w14:solidFill>
              <w14:schemeClr w14:val="tx1"/>
            </w14:solidFill>
          </w14:textFill>
        </w:rPr>
        <w:t>艺术设计学院2024—2025第一学期耗材采购服务项目</w:t>
      </w:r>
      <w:r>
        <w:rPr>
          <w:rFonts w:hint="eastAsia" w:ascii="宋体" w:hAnsi="宋体" w:eastAsia="宋体" w:cs="宋体"/>
          <w:b/>
          <w:color w:val="000000" w:themeColor="text1"/>
          <w:sz w:val="24"/>
          <w:szCs w:val="32"/>
          <w:highlight w:val="none"/>
          <w:u w:val="single"/>
          <w14:textFill>
            <w14:solidFill>
              <w14:schemeClr w14:val="tx1"/>
            </w14:solidFill>
          </w14:textFill>
        </w:rPr>
        <w:t>+报名供应商公司名称+联系人姓名</w:t>
      </w:r>
      <w:r>
        <w:rPr>
          <w:rFonts w:ascii="宋体" w:hAnsi="宋体" w:eastAsia="宋体" w:cs="宋体"/>
          <w:b/>
          <w:color w:val="000000" w:themeColor="text1"/>
          <w:sz w:val="24"/>
          <w:szCs w:val="32"/>
          <w:highlight w:val="none"/>
          <w:u w:val="single"/>
          <w14:textFill>
            <w14:solidFill>
              <w14:schemeClr w14:val="tx1"/>
            </w14:solidFill>
          </w14:textFill>
        </w:rPr>
        <w:t>+</w:t>
      </w:r>
      <w:r>
        <w:rPr>
          <w:rFonts w:hint="eastAsia" w:ascii="宋体" w:hAnsi="宋体" w:eastAsia="宋体" w:cs="宋体"/>
          <w:b/>
          <w:color w:val="000000" w:themeColor="text1"/>
          <w:sz w:val="24"/>
          <w:szCs w:val="32"/>
          <w:highlight w:val="none"/>
          <w:u w:val="single"/>
          <w14:textFill>
            <w14:solidFill>
              <w14:schemeClr w14:val="tx1"/>
            </w14:solidFill>
          </w14:textFill>
        </w:rPr>
        <w:t>电话</w:t>
      </w:r>
      <w:r>
        <w:rPr>
          <w:rFonts w:hint="eastAsia" w:ascii="宋体" w:hAnsi="宋体" w:eastAsia="宋体" w:cs="宋体"/>
          <w:b/>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2024</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lang w:val="en-US" w:eastAsia="zh-CN"/>
          <w14:textFill>
            <w14:solidFill>
              <w14:schemeClr w14:val="tx1"/>
            </w14:solidFill>
          </w14:textFill>
        </w:rPr>
        <w:t>11</w:t>
      </w:r>
      <w:r>
        <w:rPr>
          <w:rFonts w:hint="eastAsia" w:ascii="宋体" w:hAnsi="宋体" w:eastAsia="宋体" w:cs="宋体"/>
          <w:color w:val="000000" w:themeColor="text1"/>
          <w:kern w:val="0"/>
          <w:sz w:val="24"/>
          <w:highlight w:val="none"/>
          <w14:textFill>
            <w14:solidFill>
              <w14:schemeClr w14:val="tx1"/>
            </w14:solidFill>
          </w14:textFill>
        </w:rPr>
        <w:t>日下午</w:t>
      </w:r>
      <w:r>
        <w:rPr>
          <w:rFonts w:ascii="宋体" w:hAnsi="宋体" w:eastAsia="宋体" w:cs="宋体"/>
          <w:color w:val="000000" w:themeColor="text1"/>
          <w:kern w:val="0"/>
          <w:sz w:val="24"/>
          <w:highlight w:val="none"/>
          <w14:textFill>
            <w14:solidFill>
              <w14:schemeClr w14:val="tx1"/>
            </w14:solidFill>
          </w14:textFill>
        </w:rPr>
        <w:t>17:00前</w:t>
      </w:r>
      <w:r>
        <w:rPr>
          <w:rFonts w:hint="eastAsia" w:ascii="宋体" w:hAnsi="宋体" w:eastAsia="宋体" w:cs="宋体"/>
          <w:color w:val="000000" w:themeColor="text1"/>
          <w:kern w:val="0"/>
          <w:sz w:val="24"/>
          <w:highlight w:val="none"/>
          <w14:textFill>
            <w14:solidFill>
              <w14:schemeClr w14:val="tx1"/>
            </w14:solidFill>
          </w14:textFill>
        </w:rPr>
        <w:t>，接受各投标单位网络报名。</w:t>
      </w:r>
    </w:p>
    <w:p w14:paraId="2D7FE98D">
      <w:pPr>
        <w:pStyle w:val="20"/>
        <w:widowControl/>
        <w:shd w:val="clear" w:color="auto" w:fill="FFFFFF"/>
        <w:spacing w:line="360" w:lineRule="auto"/>
        <w:ind w:firstLine="482"/>
        <w:rPr>
          <w:rFonts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四、投标要求</w:t>
      </w:r>
    </w:p>
    <w:p w14:paraId="1F2F9B58">
      <w:pPr>
        <w:widowControl/>
        <w:spacing w:line="360" w:lineRule="auto"/>
        <w:ind w:firstLine="480" w:firstLineChars="2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00673FA3">
      <w:pPr>
        <w:widowControl/>
        <w:spacing w:line="360" w:lineRule="auto"/>
        <w:ind w:firstLine="482"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投标地点：</w:t>
      </w:r>
      <w:r>
        <w:rPr>
          <w:rFonts w:hint="eastAsia" w:ascii="宋体" w:hAnsi="宋体" w:eastAsia="宋体" w:cs="宋体"/>
          <w:color w:val="000000" w:themeColor="text1"/>
          <w:sz w:val="24"/>
          <w:highlight w:val="none"/>
          <w14:textFill>
            <w14:solidFill>
              <w14:schemeClr w14:val="tx1"/>
            </w14:solidFill>
          </w14:textFill>
        </w:rPr>
        <w:t>江苏省太仓市科教新城健雄路</w:t>
      </w:r>
      <w:r>
        <w:rPr>
          <w:rFonts w:ascii="宋体" w:hAnsi="宋体" w:eastAsia="宋体" w:cs="宋体"/>
          <w:color w:val="000000" w:themeColor="text1"/>
          <w:sz w:val="24"/>
          <w:highlight w:val="none"/>
          <w14:textFill>
            <w14:solidFill>
              <w14:schemeClr w14:val="tx1"/>
            </w14:solidFill>
          </w14:textFill>
        </w:rPr>
        <w:t>1号</w:t>
      </w:r>
      <w:r>
        <w:rPr>
          <w:rFonts w:hint="eastAsia" w:ascii="宋体" w:hAnsi="宋体" w:eastAsia="宋体" w:cs="宋体"/>
          <w:color w:val="000000" w:themeColor="text1"/>
          <w:sz w:val="24"/>
          <w:highlight w:val="none"/>
          <w14:textFill>
            <w14:solidFill>
              <w14:schemeClr w14:val="tx1"/>
            </w14:solidFill>
          </w14:textFill>
        </w:rPr>
        <w:t>，东校区科创大楼</w:t>
      </w:r>
      <w:r>
        <w:rPr>
          <w:rFonts w:ascii="宋体" w:hAnsi="宋体" w:eastAsia="宋体" w:cs="宋体"/>
          <w:color w:val="000000" w:themeColor="text1"/>
          <w:sz w:val="24"/>
          <w:highlight w:val="none"/>
          <w14:textFill>
            <w14:solidFill>
              <w14:schemeClr w14:val="tx1"/>
            </w14:solidFill>
          </w14:textFill>
        </w:rPr>
        <w:t>214</w:t>
      </w:r>
      <w:r>
        <w:rPr>
          <w:rFonts w:hint="eastAsia" w:ascii="宋体" w:hAnsi="宋体" w:eastAsia="宋体" w:cs="宋体"/>
          <w:color w:val="000000" w:themeColor="text1"/>
          <w:sz w:val="24"/>
          <w:highlight w:val="none"/>
          <w14:textFill>
            <w14:solidFill>
              <w14:schemeClr w14:val="tx1"/>
            </w14:solidFill>
          </w14:textFill>
        </w:rPr>
        <w:t>室。</w:t>
      </w:r>
    </w:p>
    <w:p w14:paraId="1400FA54">
      <w:pPr>
        <w:widowControl/>
        <w:spacing w:line="360" w:lineRule="auto"/>
        <w:ind w:firstLine="482" w:firstLineChars="20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投标时间：</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书面投标文件接收时间：</w:t>
      </w:r>
      <w:r>
        <w:rPr>
          <w:rFonts w:ascii="宋体" w:hAnsi="宋体" w:eastAsia="宋体" w:cs="宋体"/>
          <w:color w:val="000000" w:themeColor="text1"/>
          <w:kern w:val="0"/>
          <w:sz w:val="24"/>
          <w:highlight w:val="none"/>
          <w:shd w:val="clear" w:color="auto" w:fill="FFFFFF"/>
          <w14:textFill>
            <w14:solidFill>
              <w14:schemeClr w14:val="tx1"/>
            </w14:solidFill>
          </w14:textFill>
        </w:rPr>
        <w:t>2024年</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7</w:t>
      </w:r>
      <w:r>
        <w:rPr>
          <w:rFonts w:ascii="宋体" w:hAnsi="宋体" w:eastAsia="宋体" w:cs="宋体"/>
          <w:color w:val="000000" w:themeColor="text1"/>
          <w:kern w:val="0"/>
          <w:sz w:val="24"/>
          <w:highlight w:val="none"/>
          <w:shd w:val="clear" w:color="auto" w:fill="FFFFFF"/>
          <w14:textFill>
            <w14:solidFill>
              <w14:schemeClr w14:val="tx1"/>
            </w14:solidFill>
          </w14:textFill>
        </w:rPr>
        <w:t>月</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12</w:t>
      </w:r>
      <w:r>
        <w:rPr>
          <w:rFonts w:ascii="宋体" w:hAnsi="宋体" w:eastAsia="宋体" w:cs="宋体"/>
          <w:color w:val="000000" w:themeColor="text1"/>
          <w:kern w:val="0"/>
          <w:sz w:val="24"/>
          <w:highlight w:val="none"/>
          <w:shd w:val="clear" w:color="auto" w:fill="FFFFFF"/>
          <w14:textFill>
            <w14:solidFill>
              <w14:schemeClr w14:val="tx1"/>
            </w14:solidFill>
          </w14:textFill>
        </w:rPr>
        <w:t>日</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15</w:t>
      </w:r>
      <w:r>
        <w:rPr>
          <w:rFonts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0</w:t>
      </w:r>
      <w:r>
        <w:rPr>
          <w:rFonts w:ascii="宋体" w:hAnsi="宋体" w:eastAsia="宋体" w:cs="宋体"/>
          <w:color w:val="000000" w:themeColor="text1"/>
          <w:kern w:val="0"/>
          <w:sz w:val="24"/>
          <w:highlight w:val="none"/>
          <w:shd w:val="clear" w:color="auto" w:fill="FFFFFF"/>
          <w14:textFill>
            <w14:solidFill>
              <w14:schemeClr w14:val="tx1"/>
            </w14:solidFill>
          </w14:textFill>
        </w:rPr>
        <w:t>0--1</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5</w:t>
      </w:r>
      <w:r>
        <w:rPr>
          <w:rFonts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3</w:t>
      </w:r>
      <w:r>
        <w:rPr>
          <w:rFonts w:ascii="宋体" w:hAnsi="宋体" w:eastAsia="宋体" w:cs="宋体"/>
          <w:color w:val="000000" w:themeColor="text1"/>
          <w:kern w:val="0"/>
          <w:sz w:val="24"/>
          <w:highlight w:val="none"/>
          <w:shd w:val="clear" w:color="auto" w:fill="FFFFFF"/>
          <w14:textFill>
            <w14:solidFill>
              <w14:schemeClr w14:val="tx1"/>
            </w14:solidFill>
          </w14:textFill>
        </w:rPr>
        <w:t>0</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（北京时间）</w:t>
      </w:r>
    </w:p>
    <w:p w14:paraId="04901F25">
      <w:pPr>
        <w:pStyle w:val="20"/>
        <w:widowControl/>
        <w:shd w:val="clear" w:color="auto" w:fill="FFFFFF"/>
        <w:spacing w:line="360" w:lineRule="auto"/>
        <w:ind w:firstLine="482"/>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开标时间：</w:t>
      </w:r>
      <w:r>
        <w:rPr>
          <w:rFonts w:ascii="宋体" w:hAnsi="宋体" w:eastAsia="宋体" w:cs="宋体"/>
          <w:color w:val="000000" w:themeColor="text1"/>
          <w:kern w:val="0"/>
          <w:sz w:val="24"/>
          <w:highlight w:val="none"/>
          <w:shd w:val="clear" w:color="auto" w:fill="FFFFFF"/>
          <w14:textFill>
            <w14:solidFill>
              <w14:schemeClr w14:val="tx1"/>
            </w14:solidFill>
          </w14:textFill>
        </w:rPr>
        <w:t>2024年</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7</w:t>
      </w:r>
      <w:r>
        <w:rPr>
          <w:rFonts w:ascii="宋体" w:hAnsi="宋体" w:eastAsia="宋体" w:cs="宋体"/>
          <w:color w:val="000000" w:themeColor="text1"/>
          <w:kern w:val="0"/>
          <w:sz w:val="24"/>
          <w:highlight w:val="none"/>
          <w:shd w:val="clear" w:color="auto" w:fill="FFFFFF"/>
          <w14:textFill>
            <w14:solidFill>
              <w14:schemeClr w14:val="tx1"/>
            </w14:solidFill>
          </w14:textFill>
        </w:rPr>
        <w:t>月1</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2</w:t>
      </w:r>
      <w:r>
        <w:rPr>
          <w:rFonts w:ascii="宋体" w:hAnsi="宋体" w:eastAsia="宋体" w:cs="宋体"/>
          <w:color w:val="000000" w:themeColor="text1"/>
          <w:kern w:val="0"/>
          <w:sz w:val="24"/>
          <w:highlight w:val="none"/>
          <w:shd w:val="clear" w:color="auto" w:fill="FFFFFF"/>
          <w14:textFill>
            <w14:solidFill>
              <w14:schemeClr w14:val="tx1"/>
            </w14:solidFill>
          </w14:textFill>
        </w:rPr>
        <w:t>日1</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5</w:t>
      </w:r>
      <w:r>
        <w:rPr>
          <w:rFonts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3</w:t>
      </w:r>
      <w:r>
        <w:rPr>
          <w:rFonts w:ascii="宋体" w:hAnsi="宋体" w:eastAsia="宋体" w:cs="宋体"/>
          <w:color w:val="000000" w:themeColor="text1"/>
          <w:kern w:val="0"/>
          <w:sz w:val="24"/>
          <w:highlight w:val="none"/>
          <w:shd w:val="clear" w:color="auto" w:fill="FFFFFF"/>
          <w14:textFill>
            <w14:solidFill>
              <w14:schemeClr w14:val="tx1"/>
            </w14:solidFill>
          </w14:textFill>
        </w:rPr>
        <w:t>0（北京时间）</w:t>
      </w:r>
    </w:p>
    <w:p w14:paraId="280779E2">
      <w:pPr>
        <w:pStyle w:val="20"/>
        <w:widowControl/>
        <w:spacing w:line="360" w:lineRule="auto"/>
        <w:ind w:firstLine="482"/>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开标地点：</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江苏省太仓市科教新城健雄路</w:t>
      </w:r>
      <w:r>
        <w:rPr>
          <w:rFonts w:ascii="宋体" w:hAnsi="宋体" w:eastAsia="宋体" w:cs="宋体"/>
          <w:color w:val="000000" w:themeColor="text1"/>
          <w:kern w:val="0"/>
          <w:sz w:val="24"/>
          <w:highlight w:val="none"/>
          <w:shd w:val="clear" w:color="auto" w:fill="FFFFFF"/>
          <w14:textFill>
            <w14:solidFill>
              <w14:schemeClr w14:val="tx1"/>
            </w14:solidFill>
          </w14:textFill>
        </w:rPr>
        <w:t>1号</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东校区行政楼</w:t>
      </w:r>
      <w:r>
        <w:rPr>
          <w:rFonts w:ascii="宋体" w:hAnsi="宋体" w:eastAsia="宋体" w:cs="宋体"/>
          <w:color w:val="000000" w:themeColor="text1"/>
          <w:sz w:val="24"/>
          <w:highlight w:val="none"/>
          <w14:textFill>
            <w14:solidFill>
              <w14:schemeClr w14:val="tx1"/>
            </w14:solidFill>
          </w14:textFill>
        </w:rPr>
        <w:t>214</w:t>
      </w:r>
      <w:r>
        <w:rPr>
          <w:rFonts w:hint="eastAsia" w:ascii="宋体" w:hAnsi="宋体" w:eastAsia="宋体" w:cs="宋体"/>
          <w:color w:val="000000" w:themeColor="text1"/>
          <w:sz w:val="24"/>
          <w:highlight w:val="none"/>
          <w14:textFill>
            <w14:solidFill>
              <w14:schemeClr w14:val="tx1"/>
            </w14:solidFill>
          </w14:textFill>
        </w:rPr>
        <w:t>室</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p>
    <w:p w14:paraId="41DB9BEA">
      <w:pPr>
        <w:pStyle w:val="20"/>
        <w:widowControl/>
        <w:spacing w:line="360" w:lineRule="auto"/>
        <w:ind w:firstLine="482"/>
        <w:rPr>
          <w:rFonts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五、联系方式</w:t>
      </w:r>
    </w:p>
    <w:p w14:paraId="20F930A2">
      <w:pPr>
        <w:pStyle w:val="20"/>
        <w:widowControl/>
        <w:shd w:val="clear" w:color="auto" w:fill="FFFFFF"/>
        <w:spacing w:line="360" w:lineRule="auto"/>
        <w:ind w:firstLine="48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业主部门联系人：吴老师</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13962625852</w:t>
      </w:r>
    </w:p>
    <w:p w14:paraId="12CB7B6A">
      <w:pPr>
        <w:pStyle w:val="20"/>
        <w:widowControl/>
        <w:shd w:val="clear" w:color="auto" w:fill="FFFFFF"/>
        <w:spacing w:line="360" w:lineRule="auto"/>
        <w:ind w:firstLine="480"/>
        <w:rPr>
          <w:rFonts w:ascii="宋体" w:hAnsi="宋体" w:eastAsia="宋体" w:cs="宋体"/>
          <w:color w:val="000000" w:themeColor="text1"/>
          <w:sz w:val="24"/>
          <w:highlight w:val="none"/>
          <w:shd w:val="clear" w:color="auto" w:fill="FFFFFF"/>
          <w14:textFill>
            <w14:solidFill>
              <w14:schemeClr w14:val="tx1"/>
            </w14:solidFill>
          </w14:textFill>
        </w:rPr>
      </w:pPr>
      <w:r>
        <w:rPr>
          <w:rFonts w:ascii="宋体" w:hAnsi="宋体" w:eastAsia="宋体" w:cs="宋体"/>
          <w:color w:val="000000" w:themeColor="text1"/>
          <w:sz w:val="24"/>
          <w:highlight w:val="none"/>
          <w:shd w:val="clear" w:color="auto" w:fill="FFFFFF"/>
          <w14:textFill>
            <w14:solidFill>
              <w14:schemeClr w14:val="tx1"/>
            </w14:solidFill>
          </w14:textFill>
        </w:rPr>
        <w:t>资产管理与采购处</w:t>
      </w:r>
      <w:r>
        <w:rPr>
          <w:rFonts w:hint="eastAsia" w:ascii="宋体" w:hAnsi="宋体" w:eastAsia="宋体" w:cs="宋体"/>
          <w:color w:val="000000" w:themeColor="text1"/>
          <w:sz w:val="24"/>
          <w:highlight w:val="none"/>
          <w:shd w:val="clear" w:color="auto" w:fill="FFFFFF"/>
          <w14:textFill>
            <w14:solidFill>
              <w14:schemeClr w14:val="tx1"/>
            </w14:solidFill>
          </w14:textFill>
        </w:rPr>
        <w:t>联系人：周老师</w:t>
      </w:r>
      <w:r>
        <w:rPr>
          <w:rFonts w:ascii="宋体" w:hAnsi="宋体" w:eastAsia="宋体" w:cs="宋体"/>
          <w:color w:val="000000" w:themeColor="text1"/>
          <w:sz w:val="24"/>
          <w:highlight w:val="none"/>
          <w:shd w:val="clear" w:color="auto" w:fill="FFFFFF"/>
          <w14:textFill>
            <w14:solidFill>
              <w14:schemeClr w14:val="tx1"/>
            </w14:solidFill>
          </w14:textFill>
        </w:rPr>
        <w:t>0512-53940852</w:t>
      </w:r>
    </w:p>
    <w:p w14:paraId="234A4CB4">
      <w:pPr>
        <w:pStyle w:val="20"/>
        <w:widowControl/>
        <w:shd w:val="clear" w:color="auto" w:fill="FFFFFF"/>
        <w:spacing w:line="360" w:lineRule="auto"/>
        <w:ind w:firstLine="482"/>
        <w:rPr>
          <w:rFonts w:ascii="宋体" w:hAnsi="宋体" w:eastAsia="宋体" w:cs="宋体"/>
          <w:b/>
          <w:color w:val="000000" w:themeColor="text1"/>
          <w:sz w:val="24"/>
          <w:szCs w:val="32"/>
          <w:highlight w:val="none"/>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六</w:t>
      </w: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b/>
          <w:color w:val="000000" w:themeColor="text1"/>
          <w:sz w:val="24"/>
          <w:szCs w:val="32"/>
          <w:highlight w:val="none"/>
          <w14:textFill>
            <w14:solidFill>
              <w14:schemeClr w14:val="tx1"/>
            </w14:solidFill>
          </w14:textFill>
        </w:rPr>
        <w:t>投标文件组成</w:t>
      </w:r>
    </w:p>
    <w:p w14:paraId="746D5BE5">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承诺函；</w:t>
      </w:r>
    </w:p>
    <w:p w14:paraId="226B5D79">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投标书；</w:t>
      </w:r>
    </w:p>
    <w:p w14:paraId="0BEDB969">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.投标报价明细表；</w:t>
      </w:r>
    </w:p>
    <w:p w14:paraId="39EEAB70">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4.偏离情况表；</w:t>
      </w:r>
    </w:p>
    <w:p w14:paraId="1433CDAB">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授权委托书；</w:t>
      </w:r>
    </w:p>
    <w:p w14:paraId="2265D4C4">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r>
        <w:rPr>
          <w:rFonts w:ascii="宋体" w:hAnsi="宋体" w:eastAsia="宋体" w:cs="宋体"/>
          <w:color w:val="000000" w:themeColor="text1"/>
          <w:sz w:val="24"/>
          <w:highlight w:val="none"/>
          <w14:textFill>
            <w14:solidFill>
              <w14:schemeClr w14:val="tx1"/>
            </w14:solidFill>
          </w14:textFill>
        </w:rPr>
        <w:t>企业《营业执照》复印件；</w:t>
      </w:r>
    </w:p>
    <w:p w14:paraId="37A02D28">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企业近半年的社保记录；</w:t>
      </w:r>
    </w:p>
    <w:p w14:paraId="16F13C16">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r>
        <w:rPr>
          <w:rFonts w:ascii="宋体" w:hAnsi="宋体" w:eastAsia="宋体" w:cs="宋体"/>
          <w:color w:val="000000" w:themeColor="text1"/>
          <w:sz w:val="24"/>
          <w:highlight w:val="none"/>
          <w14:textFill>
            <w14:solidFill>
              <w14:schemeClr w14:val="tx1"/>
            </w14:solidFill>
          </w14:textFill>
        </w:rPr>
        <w:t>投标文件正本一份，副本二份。</w:t>
      </w:r>
    </w:p>
    <w:p w14:paraId="3F9AE8B1">
      <w:pPr>
        <w:pStyle w:val="20"/>
        <w:widowControl/>
        <w:shd w:val="clear" w:color="auto" w:fill="FFFFFF"/>
        <w:spacing w:line="360" w:lineRule="auto"/>
        <w:ind w:firstLine="482"/>
        <w:rPr>
          <w:rFonts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color w:val="000000" w:themeColor="text1"/>
          <w:sz w:val="24"/>
          <w:szCs w:val="32"/>
          <w:highlight w:val="none"/>
          <w14:textFill>
            <w14:solidFill>
              <w14:schemeClr w14:val="tx1"/>
            </w14:solidFill>
          </w14:textFill>
        </w:rPr>
        <w:t>七</w:t>
      </w:r>
      <w:r>
        <w:rPr>
          <w:rFonts w:hint="eastAsia" w:ascii="宋体" w:hAnsi="宋体" w:eastAsia="宋体" w:cs="宋体"/>
          <w:bCs/>
          <w:color w:val="000000" w:themeColor="text1"/>
          <w:sz w:val="24"/>
          <w:szCs w:val="32"/>
          <w:highlight w:val="none"/>
          <w14:textFill>
            <w14:solidFill>
              <w14:schemeClr w14:val="tx1"/>
            </w14:solidFill>
          </w14:textFill>
        </w:rPr>
        <w:t>、</w:t>
      </w:r>
      <w:r>
        <w:rPr>
          <w:rFonts w:hint="eastAsia" w:ascii="宋体" w:hAnsi="宋体" w:eastAsia="宋体" w:cs="宋体"/>
          <w:b/>
          <w:bCs/>
          <w:color w:val="000000" w:themeColor="text1"/>
          <w:sz w:val="24"/>
          <w:szCs w:val="32"/>
          <w:highlight w:val="none"/>
          <w14:textFill>
            <w14:solidFill>
              <w14:schemeClr w14:val="tx1"/>
            </w14:solidFill>
          </w14:textFill>
        </w:rPr>
        <w:t>其他</w:t>
      </w:r>
    </w:p>
    <w:p w14:paraId="34DD99D4">
      <w:pPr>
        <w:spacing w:line="360" w:lineRule="auto"/>
        <w:ind w:firstLine="480" w:firstLineChars="200"/>
        <w:rPr>
          <w:rFonts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入校要求：所有进校人员严格遵守学院门卫管理要求，对不配合管理人员，学院门卫和保安有权拒绝其入校。</w:t>
      </w:r>
    </w:p>
    <w:p w14:paraId="34633774">
      <w:pPr>
        <w:spacing w:line="360" w:lineRule="auto"/>
        <w:ind w:firstLine="420"/>
        <w:rPr>
          <w:rFonts w:ascii="宋体" w:hAnsi="宋体" w:eastAsia="宋体" w:cs="宋体"/>
          <w:b/>
          <w:bCs/>
          <w:color w:val="000000" w:themeColor="text1"/>
          <w:sz w:val="24"/>
          <w:szCs w:val="32"/>
          <w:highlight w:val="none"/>
          <w14:textFill>
            <w14:solidFill>
              <w14:schemeClr w14:val="tx1"/>
            </w14:solidFill>
          </w14:textFill>
        </w:rPr>
      </w:pPr>
      <w:r>
        <w:rPr>
          <w:rFonts w:ascii="宋体" w:hAnsi="宋体" w:eastAsia="宋体" w:cs="宋体"/>
          <w:b/>
          <w:bCs/>
          <w:color w:val="000000" w:themeColor="text1"/>
          <w:sz w:val="24"/>
          <w:szCs w:val="32"/>
          <w:highlight w:val="none"/>
          <w14:textFill>
            <w14:solidFill>
              <w14:schemeClr w14:val="tx1"/>
            </w14:solidFill>
          </w14:textFill>
        </w:rPr>
        <w:br w:type="page"/>
      </w:r>
    </w:p>
    <w:p w14:paraId="5D532405">
      <w:pPr>
        <w:numPr>
          <w:ilvl w:val="0"/>
          <w:numId w:val="1"/>
        </w:numPr>
        <w:spacing w:line="360" w:lineRule="auto"/>
        <w:jc w:val="center"/>
        <w:rPr>
          <w:rFonts w:ascii="宋体" w:hAnsi="宋体" w:eastAsia="宋体" w:cs="宋体"/>
          <w:b/>
          <w:bCs/>
          <w:color w:val="000000" w:themeColor="text1"/>
          <w:sz w:val="24"/>
          <w:szCs w:val="32"/>
          <w:highlight w:val="none"/>
          <w14:textFill>
            <w14:solidFill>
              <w14:schemeClr w14:val="tx1"/>
            </w14:solidFill>
          </w14:textFill>
        </w:rPr>
      </w:pPr>
      <w:r>
        <w:rPr>
          <w:rFonts w:ascii="宋体" w:hAnsi="宋体" w:eastAsia="宋体" w:cs="宋体"/>
          <w:b/>
          <w:bCs/>
          <w:color w:val="000000" w:themeColor="text1"/>
          <w:sz w:val="24"/>
          <w:szCs w:val="32"/>
          <w:highlight w:val="none"/>
          <w14:textFill>
            <w14:solidFill>
              <w14:schemeClr w14:val="tx1"/>
            </w14:solidFill>
          </w14:textFill>
        </w:rPr>
        <w:t xml:space="preserve"> </w:t>
      </w:r>
      <w:r>
        <w:rPr>
          <w:rFonts w:hint="eastAsia" w:ascii="宋体" w:hAnsi="宋体" w:eastAsia="宋体" w:cs="宋体"/>
          <w:b/>
          <w:bCs/>
          <w:color w:val="000000" w:themeColor="text1"/>
          <w:sz w:val="24"/>
          <w:szCs w:val="32"/>
          <w:highlight w:val="none"/>
          <w14:textFill>
            <w14:solidFill>
              <w14:schemeClr w14:val="tx1"/>
            </w14:solidFill>
          </w14:textFill>
        </w:rPr>
        <w:t>招标项目要求及采购需求</w:t>
      </w:r>
    </w:p>
    <w:p w14:paraId="5999CD93">
      <w:pPr>
        <w:pStyle w:val="20"/>
        <w:widowControl/>
        <w:shd w:val="clear" w:color="auto" w:fill="FFFFFF"/>
        <w:spacing w:line="360" w:lineRule="auto"/>
        <w:ind w:firstLine="482"/>
        <w:rPr>
          <w:rFonts w:ascii="宋体" w:hAnsi="宋体" w:eastAsia="宋体" w:cs="宋体"/>
          <w:b/>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一、项目总体要求</w:t>
      </w:r>
    </w:p>
    <w:p w14:paraId="7C70609B">
      <w:pPr>
        <w:pStyle w:val="20"/>
        <w:widowControl/>
        <w:shd w:val="clear" w:color="auto" w:fill="FFFFFF"/>
        <w:spacing w:line="360" w:lineRule="auto"/>
        <w:ind w:firstLine="48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1</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ascii="宋体" w:hAnsi="宋体" w:eastAsia="宋体" w:cs="宋体"/>
          <w:color w:val="000000" w:themeColor="text1"/>
          <w:kern w:val="0"/>
          <w:sz w:val="24"/>
          <w:highlight w:val="none"/>
          <w:shd w:val="clear" w:color="auto" w:fill="FFFFFF"/>
          <w14:textFill>
            <w14:solidFill>
              <w14:schemeClr w14:val="tx1"/>
            </w14:solidFill>
          </w14:textFill>
        </w:rPr>
        <w:t xml:space="preserve">投标人一旦参与本次采购活动，即被视为接受了本招标文件的所有内容，如有任何异议，均需在开标日期三天前以书面形式提出； </w:t>
      </w:r>
    </w:p>
    <w:p w14:paraId="7E372333">
      <w:pPr>
        <w:pStyle w:val="20"/>
        <w:widowControl/>
        <w:shd w:val="clear" w:color="auto" w:fill="FFFFFF"/>
        <w:spacing w:line="360" w:lineRule="auto"/>
        <w:ind w:firstLine="48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2</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ascii="宋体" w:hAnsi="宋体" w:eastAsia="宋体" w:cs="宋体"/>
          <w:color w:val="000000" w:themeColor="text1"/>
          <w:kern w:val="0"/>
          <w:sz w:val="24"/>
          <w:highlight w:val="none"/>
          <w:shd w:val="clear" w:color="auto" w:fill="FFFFFF"/>
          <w14:textFill>
            <w14:solidFill>
              <w14:schemeClr w14:val="tx1"/>
            </w14:solidFill>
          </w14:textFill>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244E5656">
      <w:pPr>
        <w:widowControl/>
        <w:spacing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履约保证金</w:t>
      </w:r>
    </w:p>
    <w:p w14:paraId="6C52EFFD">
      <w:pPr>
        <w:tabs>
          <w:tab w:val="left" w:pos="420"/>
        </w:tabs>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本项目无履约保证金。</w:t>
      </w:r>
    </w:p>
    <w:p w14:paraId="44CDB971">
      <w:pPr>
        <w:tabs>
          <w:tab w:val="left" w:pos="420"/>
        </w:tabs>
        <w:adjustRightInd w:val="0"/>
        <w:spacing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三、供货时间及售后服务</w:t>
      </w:r>
    </w:p>
    <w:p w14:paraId="234FF9B2">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kern w:val="0"/>
          <w:sz w:val="24"/>
          <w:szCs w:val="72"/>
          <w:highlight w:val="none"/>
          <w14:textFill>
            <w14:solidFill>
              <w14:schemeClr w14:val="tx1"/>
            </w14:solidFill>
          </w14:textFill>
        </w:rPr>
        <w:t>中标供应商所提供的货品，应根据招标方要求的时间、地点及时送到；</w:t>
      </w:r>
    </w:p>
    <w:p w14:paraId="4E2AECBE">
      <w:pPr>
        <w:tabs>
          <w:tab w:val="left" w:pos="420"/>
        </w:tabs>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kern w:val="0"/>
          <w:sz w:val="24"/>
          <w:szCs w:val="72"/>
          <w:highlight w:val="none"/>
          <w14:textFill>
            <w14:solidFill>
              <w14:schemeClr w14:val="tx1"/>
            </w14:solidFill>
          </w14:textFill>
        </w:rPr>
        <w:t>运输费用：运输包括上下车辆及搬运，所产生的费用由中标供应商自行负责；</w:t>
      </w:r>
    </w:p>
    <w:p w14:paraId="5FC90F03">
      <w:pPr>
        <w:tabs>
          <w:tab w:val="left" w:pos="420"/>
        </w:tabs>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中标供应商应根据国家三包的相关规定予以相应的质保；</w:t>
      </w:r>
    </w:p>
    <w:p w14:paraId="3F51C5B3">
      <w:pPr>
        <w:tabs>
          <w:tab w:val="left" w:pos="420"/>
        </w:tabs>
        <w:spacing w:line="360" w:lineRule="auto"/>
        <w:ind w:left="479" w:leftChars="228"/>
        <w:rPr>
          <w:rFonts w:ascii="宋体" w:hAnsi="宋体" w:eastAsia="宋体" w:cs="宋体"/>
          <w:color w:val="000000" w:themeColor="text1"/>
          <w:kern w:val="0"/>
          <w:sz w:val="24"/>
          <w:szCs w:val="72"/>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szCs w:val="72"/>
          <w:highlight w:val="none"/>
          <w14:textFill>
            <w14:solidFill>
              <w14:schemeClr w14:val="tx1"/>
            </w14:solidFill>
          </w14:textFill>
        </w:rPr>
        <w:t>工程安装：中标方须在中标公示结束后</w:t>
      </w:r>
      <w:r>
        <w:rPr>
          <w:rFonts w:ascii="宋体" w:hAnsi="宋体" w:eastAsia="宋体" w:cs="宋体"/>
          <w:color w:val="000000" w:themeColor="text1"/>
          <w:kern w:val="0"/>
          <w:sz w:val="24"/>
          <w:szCs w:val="72"/>
          <w:highlight w:val="none"/>
          <w:u w:val="single"/>
          <w14:textFill>
            <w14:solidFill>
              <w14:schemeClr w14:val="tx1"/>
            </w14:solidFill>
          </w14:textFill>
        </w:rPr>
        <w:t xml:space="preserve"> 15 </w:t>
      </w:r>
      <w:r>
        <w:rPr>
          <w:rFonts w:hint="eastAsia" w:ascii="宋体" w:hAnsi="宋体" w:eastAsia="宋体" w:cs="宋体"/>
          <w:color w:val="000000" w:themeColor="text1"/>
          <w:kern w:val="0"/>
          <w:sz w:val="24"/>
          <w:szCs w:val="72"/>
          <w:highlight w:val="none"/>
          <w14:textFill>
            <w14:solidFill>
              <w14:schemeClr w14:val="tx1"/>
            </w14:solidFill>
          </w14:textFill>
        </w:rPr>
        <w:t>天内完成工程的安装和调试；</w:t>
      </w:r>
    </w:p>
    <w:p w14:paraId="3F1A352D">
      <w:pPr>
        <w:tabs>
          <w:tab w:val="left" w:pos="420"/>
        </w:tabs>
        <w:spacing w:line="360" w:lineRule="auto"/>
        <w:ind w:left="479" w:leftChars="228"/>
        <w:rPr>
          <w:rFonts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5.免费质保一年。</w:t>
      </w:r>
    </w:p>
    <w:p w14:paraId="6B76CE52">
      <w:pPr>
        <w:tabs>
          <w:tab w:val="left" w:pos="420"/>
        </w:tabs>
        <w:spacing w:line="360" w:lineRule="auto"/>
        <w:ind w:left="479" w:leftChars="228"/>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四、违约处理</w:t>
      </w:r>
    </w:p>
    <w:p w14:paraId="47D60ADD">
      <w:pPr>
        <w:widowControl/>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在</w:t>
      </w:r>
      <w:r>
        <w:rPr>
          <w:rFonts w:hint="eastAsia" w:ascii="宋体" w:hAnsi="宋体" w:eastAsia="宋体" w:cs="宋体"/>
          <w:bCs/>
          <w:color w:val="000000" w:themeColor="text1"/>
          <w:kern w:val="0"/>
          <w:sz w:val="24"/>
          <w:szCs w:val="72"/>
          <w:highlight w:val="none"/>
          <w14:textFill>
            <w14:solidFill>
              <w14:schemeClr w14:val="tx1"/>
            </w14:solidFill>
          </w14:textFill>
        </w:rPr>
        <w:t>履行合同的过程中发生的争议，由双方当事人协商解决；也可由当地工商行政管理部门调解，包括提交太仓仲裁委员会仲裁；依法向人民法院起诉；</w:t>
      </w:r>
    </w:p>
    <w:p w14:paraId="796B897D">
      <w:pPr>
        <w:tabs>
          <w:tab w:val="left" w:pos="420"/>
        </w:tabs>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参加投标者须严格维护招投标的公正性、合法性、合理性。一经发现违规者，一律取消投标或中标资格，并保留追究其法律责任的权利；</w:t>
      </w:r>
    </w:p>
    <w:p w14:paraId="2D866C02">
      <w:pPr>
        <w:tabs>
          <w:tab w:val="left" w:pos="420"/>
        </w:tabs>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.中标</w:t>
      </w:r>
      <w:r>
        <w:rPr>
          <w:rFonts w:hint="eastAsia" w:ascii="宋体" w:hAnsi="宋体" w:eastAsia="宋体" w:cs="宋体"/>
          <w:bCs/>
          <w:color w:val="000000" w:themeColor="text1"/>
          <w:kern w:val="0"/>
          <w:sz w:val="24"/>
          <w:szCs w:val="72"/>
          <w:highlight w:val="none"/>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提供的货品其品牌、型号、规格应与投标文件中保持一致，若出现与投标文件中不一致并且低于投标货品品质时，招标方有权拒收货品且有权终止合同并要求中标</w:t>
      </w:r>
      <w:r>
        <w:rPr>
          <w:rFonts w:hint="eastAsia" w:ascii="宋体" w:hAnsi="宋体" w:eastAsia="宋体" w:cs="宋体"/>
          <w:bCs/>
          <w:color w:val="000000" w:themeColor="text1"/>
          <w:kern w:val="0"/>
          <w:sz w:val="24"/>
          <w:szCs w:val="72"/>
          <w:highlight w:val="none"/>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进行赔偿；</w:t>
      </w:r>
    </w:p>
    <w:p w14:paraId="18EA5C46">
      <w:pPr>
        <w:tabs>
          <w:tab w:val="left" w:pos="420"/>
        </w:tabs>
        <w:spacing w:line="360" w:lineRule="auto"/>
        <w:ind w:firstLine="480" w:firstLineChars="200"/>
        <w:rPr>
          <w:rFonts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若因中标方自身原因无法按时提供货品或主动放弃中标都视为中标方违约，招标方有权按照中标候选人名单排序依次确定其他中标候选人为中标人。</w:t>
      </w:r>
    </w:p>
    <w:p w14:paraId="71E2B135">
      <w:pPr>
        <w:spacing w:line="360" w:lineRule="auto"/>
        <w:ind w:firstLine="482" w:firstLineChars="200"/>
        <w:rPr>
          <w:rFonts w:ascii="宋体" w:hAnsi="宋体" w:eastAsia="宋体" w:cs="宋体"/>
          <w:b/>
          <w:bCs/>
          <w:color w:val="000000" w:themeColor="text1"/>
          <w:kern w:val="0"/>
          <w:sz w:val="24"/>
          <w:szCs w:val="72"/>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w:t>
      </w:r>
      <w:r>
        <w:rPr>
          <w:rFonts w:hint="eastAsia" w:ascii="宋体" w:hAnsi="宋体" w:eastAsia="宋体" w:cs="宋体"/>
          <w:b/>
          <w:bCs/>
          <w:color w:val="000000" w:themeColor="text1"/>
          <w:kern w:val="0"/>
          <w:sz w:val="24"/>
          <w:szCs w:val="72"/>
          <w:highlight w:val="none"/>
          <w14:textFill>
            <w14:solidFill>
              <w14:schemeClr w14:val="tx1"/>
            </w14:solidFill>
          </w14:textFill>
        </w:rPr>
        <w:t>质量与验收：</w:t>
      </w:r>
    </w:p>
    <w:p w14:paraId="20B53EE8">
      <w:pPr>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643B1F79">
      <w:pPr>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2.货物未经验收，供应商不得拆箱进行安装调试。</w:t>
      </w:r>
    </w:p>
    <w:p w14:paraId="4B3352F4">
      <w:pPr>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3.供应商应在安装调试完毕后提供验收报告和验收申请提请招标人组织验收，招标人自接到验收申请5个工作日内进行质量验收，验收时由招标人安排验收小组对设备情况进行核对。</w:t>
      </w:r>
    </w:p>
    <w:p w14:paraId="0B0226FF">
      <w:pPr>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4.货物和系统调试验收的标准：按行业通行标准、厂方出厂标准和供应商投标文件的承诺并不低于国家相关标准。</w:t>
      </w:r>
    </w:p>
    <w:p w14:paraId="6C9EBBA2">
      <w:pPr>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5.供应商所提供的货物的技术规格与质量标准应与招标文件规定的技术规格及供应商投标书中承诺的技术参数相一致；若技术性能无特殊说明，则按国家有关部门最新颁布的标准及规范为准。</w:t>
      </w:r>
    </w:p>
    <w:p w14:paraId="20911C22">
      <w:pPr>
        <w:spacing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szCs w:val="72"/>
          <w:highlight w:val="none"/>
          <w14:textFill>
            <w14:solidFill>
              <w14:schemeClr w14:val="tx1"/>
            </w14:solidFill>
          </w14:textFill>
        </w:rPr>
        <w:t>六</w:t>
      </w: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付款方式</w:t>
      </w:r>
    </w:p>
    <w:p w14:paraId="79F0F594">
      <w:pPr>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合同签订后，所有耗材经招标方验收通过后，收到发票60</w:t>
      </w:r>
      <w:r>
        <w:rPr>
          <w:rFonts w:ascii="宋体" w:hAnsi="宋体" w:eastAsia="宋体" w:cs="宋体"/>
          <w:bCs/>
          <w:color w:val="000000" w:themeColor="text1"/>
          <w:kern w:val="0"/>
          <w:sz w:val="24"/>
          <w:szCs w:val="72"/>
          <w:highlight w:val="none"/>
          <w14:textFill>
            <w14:solidFill>
              <w14:schemeClr w14:val="tx1"/>
            </w14:solidFill>
          </w14:textFill>
        </w:rPr>
        <w:t>日内</w:t>
      </w:r>
      <w:r>
        <w:rPr>
          <w:rFonts w:hint="eastAsia" w:ascii="宋体" w:hAnsi="宋体" w:eastAsia="宋体" w:cs="宋体"/>
          <w:bCs/>
          <w:color w:val="000000" w:themeColor="text1"/>
          <w:kern w:val="0"/>
          <w:sz w:val="24"/>
          <w:szCs w:val="72"/>
          <w:highlight w:val="none"/>
          <w14:textFill>
            <w14:solidFill>
              <w14:schemeClr w14:val="tx1"/>
            </w14:solidFill>
          </w14:textFill>
        </w:rPr>
        <w:t>支付合同总价的100</w:t>
      </w:r>
      <w:r>
        <w:rPr>
          <w:rFonts w:ascii="宋体" w:hAnsi="宋体" w:eastAsia="宋体" w:cs="宋体"/>
          <w:bCs/>
          <w:color w:val="000000" w:themeColor="text1"/>
          <w:kern w:val="0"/>
          <w:sz w:val="24"/>
          <w:szCs w:val="72"/>
          <w:highlight w:val="none"/>
          <w14:textFill>
            <w14:solidFill>
              <w14:schemeClr w14:val="tx1"/>
            </w14:solidFill>
          </w14:textFill>
        </w:rPr>
        <w:t>%</w:t>
      </w:r>
      <w:r>
        <w:rPr>
          <w:rFonts w:hint="eastAsia" w:ascii="宋体" w:hAnsi="宋体" w:eastAsia="宋体" w:cs="宋体"/>
          <w:bCs/>
          <w:color w:val="000000" w:themeColor="text1"/>
          <w:kern w:val="0"/>
          <w:sz w:val="24"/>
          <w:szCs w:val="72"/>
          <w:highlight w:val="none"/>
          <w14:textFill>
            <w14:solidFill>
              <w14:schemeClr w14:val="tx1"/>
            </w14:solidFill>
          </w14:textFill>
        </w:rPr>
        <w:t>。</w:t>
      </w:r>
    </w:p>
    <w:p w14:paraId="2C0A1592">
      <w:pPr>
        <w:widowControl/>
        <w:jc w:val="left"/>
        <w:rPr>
          <w:rFonts w:ascii="宋体" w:hAnsi="宋体" w:eastAsia="宋体" w:cs="宋体"/>
          <w:bCs/>
          <w:color w:val="000000" w:themeColor="text1"/>
          <w:kern w:val="0"/>
          <w:sz w:val="24"/>
          <w:szCs w:val="72"/>
          <w:highlight w:val="none"/>
          <w14:textFill>
            <w14:solidFill>
              <w14:schemeClr w14:val="tx1"/>
            </w14:solidFill>
          </w14:textFill>
        </w:rPr>
      </w:pPr>
      <w:r>
        <w:rPr>
          <w:rFonts w:ascii="宋体" w:hAnsi="宋体" w:eastAsia="宋体" w:cs="宋体"/>
          <w:bCs/>
          <w:color w:val="000000" w:themeColor="text1"/>
          <w:kern w:val="0"/>
          <w:sz w:val="24"/>
          <w:szCs w:val="72"/>
          <w:highlight w:val="none"/>
          <w14:textFill>
            <w14:solidFill>
              <w14:schemeClr w14:val="tx1"/>
            </w14:solidFill>
          </w14:textFill>
        </w:rPr>
        <w:br w:type="page"/>
      </w:r>
    </w:p>
    <w:p w14:paraId="19EA3D9C">
      <w:pP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七、采购需求</w:t>
      </w:r>
    </w:p>
    <w:p w14:paraId="4A4A4CA8">
      <w:pPr>
        <w:rPr>
          <w:rFonts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（一）采购清单</w:t>
      </w:r>
    </w:p>
    <w:tbl>
      <w:tblPr>
        <w:tblStyle w:val="14"/>
        <w:tblW w:w="9060" w:type="dxa"/>
        <w:tblInd w:w="0" w:type="dxa"/>
        <w:tblLayout w:type="autofit"/>
        <w:tblCellMar>
          <w:top w:w="0" w:type="dxa"/>
          <w:left w:w="108" w:type="dxa"/>
          <w:bottom w:w="0" w:type="dxa"/>
          <w:right w:w="108" w:type="dxa"/>
        </w:tblCellMar>
      </w:tblPr>
      <w:tblGrid>
        <w:gridCol w:w="520"/>
        <w:gridCol w:w="3780"/>
        <w:gridCol w:w="3660"/>
        <w:gridCol w:w="580"/>
        <w:gridCol w:w="520"/>
      </w:tblGrid>
      <w:tr w14:paraId="42AF779C">
        <w:tblPrEx>
          <w:tblCellMar>
            <w:top w:w="0" w:type="dxa"/>
            <w:left w:w="108" w:type="dxa"/>
            <w:bottom w:w="0" w:type="dxa"/>
            <w:right w:w="108" w:type="dxa"/>
          </w:tblCellMar>
        </w:tblPrEx>
        <w:trPr>
          <w:trHeight w:val="375"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46D0445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3780" w:type="dxa"/>
            <w:tcBorders>
              <w:top w:val="single" w:color="auto" w:sz="4" w:space="0"/>
              <w:left w:val="nil"/>
              <w:bottom w:val="single" w:color="auto" w:sz="4" w:space="0"/>
              <w:right w:val="single" w:color="auto" w:sz="4" w:space="0"/>
            </w:tcBorders>
            <w:shd w:val="clear" w:color="auto" w:fill="auto"/>
            <w:vAlign w:val="center"/>
          </w:tcPr>
          <w:p w14:paraId="3EDBD2F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耗材名称</w:t>
            </w:r>
          </w:p>
        </w:tc>
        <w:tc>
          <w:tcPr>
            <w:tcW w:w="3660" w:type="dxa"/>
            <w:tcBorders>
              <w:top w:val="single" w:color="auto" w:sz="4" w:space="0"/>
              <w:left w:val="nil"/>
              <w:bottom w:val="single" w:color="auto" w:sz="4" w:space="0"/>
              <w:right w:val="single" w:color="auto" w:sz="4" w:space="0"/>
            </w:tcBorders>
            <w:shd w:val="clear" w:color="auto" w:fill="auto"/>
            <w:vAlign w:val="center"/>
          </w:tcPr>
          <w:p w14:paraId="1239417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规格</w:t>
            </w:r>
          </w:p>
        </w:tc>
        <w:tc>
          <w:tcPr>
            <w:tcW w:w="580" w:type="dxa"/>
            <w:tcBorders>
              <w:top w:val="single" w:color="auto" w:sz="4" w:space="0"/>
              <w:left w:val="nil"/>
              <w:bottom w:val="single" w:color="auto" w:sz="4" w:space="0"/>
              <w:right w:val="single" w:color="auto" w:sz="4" w:space="0"/>
            </w:tcBorders>
            <w:shd w:val="clear" w:color="auto" w:fill="auto"/>
            <w:vAlign w:val="center"/>
          </w:tcPr>
          <w:p w14:paraId="399270F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w:t>
            </w:r>
          </w:p>
        </w:tc>
        <w:tc>
          <w:tcPr>
            <w:tcW w:w="520" w:type="dxa"/>
            <w:tcBorders>
              <w:top w:val="single" w:color="auto" w:sz="4" w:space="0"/>
              <w:left w:val="nil"/>
              <w:bottom w:val="single" w:color="auto" w:sz="4" w:space="0"/>
              <w:right w:val="single" w:color="auto" w:sz="4" w:space="0"/>
            </w:tcBorders>
            <w:shd w:val="clear" w:color="auto" w:fill="auto"/>
            <w:vAlign w:val="center"/>
          </w:tcPr>
          <w:p w14:paraId="420486A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数量</w:t>
            </w:r>
          </w:p>
        </w:tc>
      </w:tr>
      <w:tr w14:paraId="5D5DB375">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08C709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3780" w:type="dxa"/>
            <w:tcBorders>
              <w:top w:val="nil"/>
              <w:left w:val="nil"/>
              <w:bottom w:val="single" w:color="auto" w:sz="4" w:space="0"/>
              <w:right w:val="single" w:color="auto" w:sz="4" w:space="0"/>
            </w:tcBorders>
            <w:shd w:val="clear" w:color="auto" w:fill="auto"/>
            <w:vAlign w:val="center"/>
          </w:tcPr>
          <w:p w14:paraId="06C73CC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半生半熟宣纸</w:t>
            </w:r>
          </w:p>
        </w:tc>
        <w:tc>
          <w:tcPr>
            <w:tcW w:w="3660" w:type="dxa"/>
            <w:tcBorders>
              <w:top w:val="nil"/>
              <w:left w:val="nil"/>
              <w:bottom w:val="single" w:color="auto" w:sz="4" w:space="0"/>
              <w:right w:val="single" w:color="auto" w:sz="4" w:space="0"/>
            </w:tcBorders>
            <w:shd w:val="clear" w:color="auto" w:fill="auto"/>
            <w:vAlign w:val="center"/>
          </w:tcPr>
          <w:p w14:paraId="24743AF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半生半熟6尺10张（93cm*172cm）</w:t>
            </w:r>
          </w:p>
        </w:tc>
        <w:tc>
          <w:tcPr>
            <w:tcW w:w="580" w:type="dxa"/>
            <w:tcBorders>
              <w:top w:val="nil"/>
              <w:left w:val="nil"/>
              <w:bottom w:val="single" w:color="auto" w:sz="4" w:space="0"/>
              <w:right w:val="single" w:color="auto" w:sz="4" w:space="0"/>
            </w:tcBorders>
            <w:shd w:val="clear" w:color="auto" w:fill="auto"/>
            <w:vAlign w:val="center"/>
          </w:tcPr>
          <w:p w14:paraId="1A0631C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刀</w:t>
            </w:r>
          </w:p>
        </w:tc>
        <w:tc>
          <w:tcPr>
            <w:tcW w:w="520" w:type="dxa"/>
            <w:tcBorders>
              <w:top w:val="nil"/>
              <w:left w:val="nil"/>
              <w:bottom w:val="single" w:color="auto" w:sz="4" w:space="0"/>
              <w:right w:val="single" w:color="auto" w:sz="4" w:space="0"/>
            </w:tcBorders>
            <w:shd w:val="clear" w:color="auto" w:fill="auto"/>
            <w:vAlign w:val="center"/>
          </w:tcPr>
          <w:p w14:paraId="7AB06D4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7DEB0F9">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EBA67D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3780" w:type="dxa"/>
            <w:tcBorders>
              <w:top w:val="nil"/>
              <w:left w:val="nil"/>
              <w:bottom w:val="single" w:color="auto" w:sz="4" w:space="0"/>
              <w:right w:val="single" w:color="auto" w:sz="4" w:space="0"/>
            </w:tcBorders>
            <w:shd w:val="clear" w:color="auto" w:fill="auto"/>
            <w:vAlign w:val="center"/>
          </w:tcPr>
          <w:p w14:paraId="002EA93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红星宣纸红星牌特皮净皮生宣</w:t>
            </w:r>
          </w:p>
        </w:tc>
        <w:tc>
          <w:tcPr>
            <w:tcW w:w="3660" w:type="dxa"/>
            <w:tcBorders>
              <w:top w:val="nil"/>
              <w:left w:val="nil"/>
              <w:bottom w:val="single" w:color="auto" w:sz="4" w:space="0"/>
              <w:right w:val="single" w:color="auto" w:sz="4" w:space="0"/>
            </w:tcBorders>
            <w:shd w:val="clear" w:color="auto" w:fill="auto"/>
            <w:vAlign w:val="center"/>
          </w:tcPr>
          <w:p w14:paraId="191EF54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4尺10张盒装 138cm*69cm</w:t>
            </w:r>
          </w:p>
        </w:tc>
        <w:tc>
          <w:tcPr>
            <w:tcW w:w="580" w:type="dxa"/>
            <w:tcBorders>
              <w:top w:val="nil"/>
              <w:left w:val="nil"/>
              <w:bottom w:val="single" w:color="auto" w:sz="4" w:space="0"/>
              <w:right w:val="single" w:color="auto" w:sz="4" w:space="0"/>
            </w:tcBorders>
            <w:shd w:val="clear" w:color="auto" w:fill="auto"/>
            <w:vAlign w:val="center"/>
          </w:tcPr>
          <w:p w14:paraId="53B5860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刀</w:t>
            </w:r>
          </w:p>
        </w:tc>
        <w:tc>
          <w:tcPr>
            <w:tcW w:w="520" w:type="dxa"/>
            <w:tcBorders>
              <w:top w:val="nil"/>
              <w:left w:val="nil"/>
              <w:bottom w:val="single" w:color="auto" w:sz="4" w:space="0"/>
              <w:right w:val="single" w:color="auto" w:sz="4" w:space="0"/>
            </w:tcBorders>
            <w:shd w:val="clear" w:color="auto" w:fill="auto"/>
            <w:vAlign w:val="center"/>
          </w:tcPr>
          <w:p w14:paraId="75E2C64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56F4C5E">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5538061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c>
          <w:tcPr>
            <w:tcW w:w="3780" w:type="dxa"/>
            <w:tcBorders>
              <w:top w:val="nil"/>
              <w:left w:val="nil"/>
              <w:bottom w:val="single" w:color="auto" w:sz="4" w:space="0"/>
              <w:right w:val="single" w:color="auto" w:sz="4" w:space="0"/>
            </w:tcBorders>
            <w:shd w:val="clear" w:color="auto" w:fill="auto"/>
            <w:vAlign w:val="center"/>
          </w:tcPr>
          <w:p w14:paraId="614D8A3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红星宣纸红星牌特皮净皮生宣</w:t>
            </w:r>
          </w:p>
        </w:tc>
        <w:tc>
          <w:tcPr>
            <w:tcW w:w="3660" w:type="dxa"/>
            <w:tcBorders>
              <w:top w:val="nil"/>
              <w:left w:val="nil"/>
              <w:bottom w:val="single" w:color="auto" w:sz="4" w:space="0"/>
              <w:right w:val="single" w:color="auto" w:sz="4" w:space="0"/>
            </w:tcBorders>
            <w:shd w:val="clear" w:color="auto" w:fill="auto"/>
            <w:vAlign w:val="center"/>
          </w:tcPr>
          <w:p w14:paraId="76BBA01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4尺10张盒装 138cm*69cm</w:t>
            </w:r>
          </w:p>
        </w:tc>
        <w:tc>
          <w:tcPr>
            <w:tcW w:w="580" w:type="dxa"/>
            <w:tcBorders>
              <w:top w:val="nil"/>
              <w:left w:val="nil"/>
              <w:bottom w:val="single" w:color="000000" w:sz="4" w:space="0"/>
              <w:right w:val="single" w:color="000000" w:sz="4" w:space="0"/>
            </w:tcBorders>
            <w:shd w:val="clear" w:color="auto" w:fill="auto"/>
            <w:vAlign w:val="center"/>
          </w:tcPr>
          <w:p w14:paraId="16F8885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张</w:t>
            </w:r>
          </w:p>
        </w:tc>
        <w:tc>
          <w:tcPr>
            <w:tcW w:w="520" w:type="dxa"/>
            <w:tcBorders>
              <w:top w:val="nil"/>
              <w:left w:val="nil"/>
              <w:bottom w:val="single" w:color="000000" w:sz="4" w:space="0"/>
              <w:right w:val="single" w:color="000000" w:sz="4" w:space="0"/>
            </w:tcBorders>
            <w:shd w:val="clear" w:color="auto" w:fill="auto"/>
            <w:vAlign w:val="center"/>
          </w:tcPr>
          <w:p w14:paraId="5793354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w:t>
            </w:r>
          </w:p>
        </w:tc>
      </w:tr>
      <w:tr w14:paraId="2E2D9A85">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59D183B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c>
          <w:tcPr>
            <w:tcW w:w="3780" w:type="dxa"/>
            <w:tcBorders>
              <w:top w:val="nil"/>
              <w:left w:val="nil"/>
              <w:bottom w:val="single" w:color="auto" w:sz="4" w:space="0"/>
              <w:right w:val="single" w:color="auto" w:sz="4" w:space="0"/>
            </w:tcBorders>
            <w:shd w:val="clear" w:color="auto" w:fill="auto"/>
            <w:vAlign w:val="center"/>
          </w:tcPr>
          <w:p w14:paraId="55B808C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红星宣纸红星牌书法专用书画纸</w:t>
            </w:r>
          </w:p>
        </w:tc>
        <w:tc>
          <w:tcPr>
            <w:tcW w:w="3660" w:type="dxa"/>
            <w:tcBorders>
              <w:top w:val="nil"/>
              <w:left w:val="nil"/>
              <w:bottom w:val="single" w:color="auto" w:sz="4" w:space="0"/>
              <w:right w:val="single" w:color="auto" w:sz="4" w:space="0"/>
            </w:tcBorders>
            <w:shd w:val="clear" w:color="auto" w:fill="auto"/>
            <w:vAlign w:val="center"/>
          </w:tcPr>
          <w:p w14:paraId="1036BF8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4尺69*46（cm）（100张）</w:t>
            </w:r>
          </w:p>
        </w:tc>
        <w:tc>
          <w:tcPr>
            <w:tcW w:w="580" w:type="dxa"/>
            <w:tcBorders>
              <w:top w:val="nil"/>
              <w:left w:val="nil"/>
              <w:bottom w:val="single" w:color="000000" w:sz="4" w:space="0"/>
              <w:right w:val="single" w:color="000000" w:sz="4" w:space="0"/>
            </w:tcBorders>
            <w:shd w:val="clear" w:color="auto" w:fill="auto"/>
            <w:vAlign w:val="center"/>
          </w:tcPr>
          <w:p w14:paraId="1F5F293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刀</w:t>
            </w:r>
          </w:p>
        </w:tc>
        <w:tc>
          <w:tcPr>
            <w:tcW w:w="520" w:type="dxa"/>
            <w:tcBorders>
              <w:top w:val="nil"/>
              <w:left w:val="nil"/>
              <w:bottom w:val="single" w:color="000000" w:sz="4" w:space="0"/>
              <w:right w:val="single" w:color="000000" w:sz="4" w:space="0"/>
            </w:tcBorders>
            <w:shd w:val="clear" w:color="auto" w:fill="auto"/>
            <w:vAlign w:val="center"/>
          </w:tcPr>
          <w:p w14:paraId="20BDD8A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2C1D9505">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268DB2F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c>
          <w:tcPr>
            <w:tcW w:w="3780" w:type="dxa"/>
            <w:tcBorders>
              <w:top w:val="nil"/>
              <w:left w:val="nil"/>
              <w:bottom w:val="single" w:color="auto" w:sz="4" w:space="0"/>
              <w:right w:val="single" w:color="auto" w:sz="4" w:space="0"/>
            </w:tcBorders>
            <w:shd w:val="clear" w:color="auto" w:fill="auto"/>
            <w:vAlign w:val="center"/>
          </w:tcPr>
          <w:p w14:paraId="25176E9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詹华德笔庄毛笔</w:t>
            </w:r>
          </w:p>
        </w:tc>
        <w:tc>
          <w:tcPr>
            <w:tcW w:w="3660" w:type="dxa"/>
            <w:tcBorders>
              <w:top w:val="nil"/>
              <w:left w:val="nil"/>
              <w:bottom w:val="single" w:color="auto" w:sz="4" w:space="0"/>
              <w:right w:val="single" w:color="auto" w:sz="4" w:space="0"/>
            </w:tcBorders>
            <w:shd w:val="clear" w:color="auto" w:fill="auto"/>
            <w:vAlign w:val="center"/>
          </w:tcPr>
          <w:p w14:paraId="0EFB88C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大中小套装</w:t>
            </w:r>
          </w:p>
        </w:tc>
        <w:tc>
          <w:tcPr>
            <w:tcW w:w="580" w:type="dxa"/>
            <w:tcBorders>
              <w:top w:val="nil"/>
              <w:left w:val="nil"/>
              <w:bottom w:val="single" w:color="000000" w:sz="4" w:space="0"/>
              <w:right w:val="single" w:color="000000" w:sz="4" w:space="0"/>
            </w:tcBorders>
            <w:shd w:val="clear" w:color="auto" w:fill="auto"/>
            <w:vAlign w:val="center"/>
          </w:tcPr>
          <w:p w14:paraId="62BB0AE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single" w:color="000000" w:sz="4" w:space="0"/>
              <w:right w:val="single" w:color="000000" w:sz="4" w:space="0"/>
            </w:tcBorders>
            <w:shd w:val="clear" w:color="auto" w:fill="auto"/>
            <w:vAlign w:val="center"/>
          </w:tcPr>
          <w:p w14:paraId="3C9E9DE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47DEB4AD">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05EAA75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w:t>
            </w:r>
          </w:p>
        </w:tc>
        <w:tc>
          <w:tcPr>
            <w:tcW w:w="3780" w:type="dxa"/>
            <w:tcBorders>
              <w:top w:val="nil"/>
              <w:left w:val="nil"/>
              <w:bottom w:val="single" w:color="auto" w:sz="4" w:space="0"/>
              <w:right w:val="single" w:color="auto" w:sz="4" w:space="0"/>
            </w:tcBorders>
            <w:shd w:val="clear" w:color="auto" w:fill="auto"/>
            <w:vAlign w:val="center"/>
          </w:tcPr>
          <w:p w14:paraId="1621F21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毛笔</w:t>
            </w:r>
          </w:p>
        </w:tc>
        <w:tc>
          <w:tcPr>
            <w:tcW w:w="3660" w:type="dxa"/>
            <w:tcBorders>
              <w:top w:val="nil"/>
              <w:left w:val="nil"/>
              <w:bottom w:val="single" w:color="auto" w:sz="4" w:space="0"/>
              <w:right w:val="single" w:color="auto" w:sz="4" w:space="0"/>
            </w:tcBorders>
            <w:shd w:val="clear" w:color="auto" w:fill="auto"/>
            <w:vAlign w:val="center"/>
          </w:tcPr>
          <w:p w14:paraId="2F506AF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小长锋羊毫</w:t>
            </w:r>
          </w:p>
        </w:tc>
        <w:tc>
          <w:tcPr>
            <w:tcW w:w="580" w:type="dxa"/>
            <w:tcBorders>
              <w:top w:val="nil"/>
              <w:left w:val="nil"/>
              <w:bottom w:val="single" w:color="000000" w:sz="4" w:space="0"/>
              <w:right w:val="single" w:color="000000" w:sz="4" w:space="0"/>
            </w:tcBorders>
            <w:shd w:val="clear" w:color="auto" w:fill="auto"/>
            <w:vAlign w:val="center"/>
          </w:tcPr>
          <w:p w14:paraId="3B254C9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w:t>
            </w:r>
          </w:p>
        </w:tc>
        <w:tc>
          <w:tcPr>
            <w:tcW w:w="520" w:type="dxa"/>
            <w:tcBorders>
              <w:top w:val="nil"/>
              <w:left w:val="nil"/>
              <w:bottom w:val="single" w:color="000000" w:sz="4" w:space="0"/>
              <w:right w:val="single" w:color="000000" w:sz="4" w:space="0"/>
            </w:tcBorders>
            <w:shd w:val="clear" w:color="auto" w:fill="auto"/>
            <w:vAlign w:val="center"/>
          </w:tcPr>
          <w:p w14:paraId="20F73CA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r>
      <w:tr w14:paraId="3C1B51C7">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45C61AC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w:t>
            </w:r>
          </w:p>
        </w:tc>
        <w:tc>
          <w:tcPr>
            <w:tcW w:w="3780" w:type="dxa"/>
            <w:tcBorders>
              <w:top w:val="nil"/>
              <w:left w:val="nil"/>
              <w:bottom w:val="single" w:color="auto" w:sz="4" w:space="0"/>
              <w:right w:val="single" w:color="auto" w:sz="4" w:space="0"/>
            </w:tcBorders>
            <w:shd w:val="clear" w:color="auto" w:fill="auto"/>
            <w:vAlign w:val="center"/>
          </w:tcPr>
          <w:p w14:paraId="5BFF0F0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毛笔笔帘</w:t>
            </w:r>
          </w:p>
        </w:tc>
        <w:tc>
          <w:tcPr>
            <w:tcW w:w="3660" w:type="dxa"/>
            <w:tcBorders>
              <w:top w:val="nil"/>
              <w:left w:val="nil"/>
              <w:bottom w:val="single" w:color="auto" w:sz="4" w:space="0"/>
              <w:right w:val="single" w:color="auto" w:sz="4" w:space="0"/>
            </w:tcBorders>
            <w:shd w:val="clear" w:color="auto" w:fill="auto"/>
            <w:vAlign w:val="center"/>
          </w:tcPr>
          <w:p w14:paraId="62F0503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36*32（cm）</w:t>
            </w:r>
          </w:p>
        </w:tc>
        <w:tc>
          <w:tcPr>
            <w:tcW w:w="580" w:type="dxa"/>
            <w:tcBorders>
              <w:top w:val="nil"/>
              <w:left w:val="nil"/>
              <w:bottom w:val="single" w:color="000000" w:sz="4" w:space="0"/>
              <w:right w:val="single" w:color="000000" w:sz="4" w:space="0"/>
            </w:tcBorders>
            <w:shd w:val="clear" w:color="auto" w:fill="auto"/>
            <w:vAlign w:val="center"/>
          </w:tcPr>
          <w:p w14:paraId="3843260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single" w:color="000000" w:sz="4" w:space="0"/>
              <w:right w:val="single" w:color="000000" w:sz="4" w:space="0"/>
            </w:tcBorders>
            <w:shd w:val="clear" w:color="auto" w:fill="auto"/>
            <w:vAlign w:val="center"/>
          </w:tcPr>
          <w:p w14:paraId="03179E2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4B159A0">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7F1D12B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w:t>
            </w:r>
          </w:p>
        </w:tc>
        <w:tc>
          <w:tcPr>
            <w:tcW w:w="3780" w:type="dxa"/>
            <w:tcBorders>
              <w:top w:val="nil"/>
              <w:left w:val="nil"/>
              <w:bottom w:val="single" w:color="auto" w:sz="4" w:space="0"/>
              <w:right w:val="single" w:color="auto" w:sz="4" w:space="0"/>
            </w:tcBorders>
            <w:shd w:val="clear" w:color="auto" w:fill="auto"/>
            <w:vAlign w:val="center"/>
          </w:tcPr>
          <w:p w14:paraId="1962E12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美工钢笔</w:t>
            </w:r>
          </w:p>
        </w:tc>
        <w:tc>
          <w:tcPr>
            <w:tcW w:w="3660" w:type="dxa"/>
            <w:tcBorders>
              <w:top w:val="nil"/>
              <w:left w:val="nil"/>
              <w:bottom w:val="single" w:color="auto" w:sz="4" w:space="0"/>
              <w:right w:val="single" w:color="auto" w:sz="4" w:space="0"/>
            </w:tcBorders>
            <w:shd w:val="clear" w:color="auto" w:fill="auto"/>
            <w:vAlign w:val="center"/>
          </w:tcPr>
          <w:p w14:paraId="0164485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1.0mm弯尖美工钢笔</w:t>
            </w:r>
          </w:p>
        </w:tc>
        <w:tc>
          <w:tcPr>
            <w:tcW w:w="580" w:type="dxa"/>
            <w:tcBorders>
              <w:top w:val="nil"/>
              <w:left w:val="nil"/>
              <w:bottom w:val="single" w:color="000000" w:sz="4" w:space="0"/>
              <w:right w:val="single" w:color="000000" w:sz="4" w:space="0"/>
            </w:tcBorders>
            <w:shd w:val="clear" w:color="auto" w:fill="auto"/>
            <w:vAlign w:val="center"/>
          </w:tcPr>
          <w:p w14:paraId="7F38342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w:t>
            </w:r>
          </w:p>
        </w:tc>
        <w:tc>
          <w:tcPr>
            <w:tcW w:w="520" w:type="dxa"/>
            <w:tcBorders>
              <w:top w:val="nil"/>
              <w:left w:val="nil"/>
              <w:bottom w:val="single" w:color="000000" w:sz="4" w:space="0"/>
              <w:right w:val="single" w:color="000000" w:sz="4" w:space="0"/>
            </w:tcBorders>
            <w:shd w:val="clear" w:color="auto" w:fill="auto"/>
            <w:vAlign w:val="center"/>
          </w:tcPr>
          <w:p w14:paraId="2A34BFD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52FEB49">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2C82EE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w:t>
            </w:r>
          </w:p>
        </w:tc>
        <w:tc>
          <w:tcPr>
            <w:tcW w:w="3780" w:type="dxa"/>
            <w:tcBorders>
              <w:top w:val="nil"/>
              <w:left w:val="nil"/>
              <w:bottom w:val="single" w:color="auto" w:sz="4" w:space="0"/>
              <w:right w:val="single" w:color="auto" w:sz="4" w:space="0"/>
            </w:tcBorders>
            <w:shd w:val="clear" w:color="auto" w:fill="auto"/>
            <w:vAlign w:val="center"/>
          </w:tcPr>
          <w:p w14:paraId="34BB733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丹可林油画棒套装</w:t>
            </w:r>
          </w:p>
        </w:tc>
        <w:tc>
          <w:tcPr>
            <w:tcW w:w="3660" w:type="dxa"/>
            <w:tcBorders>
              <w:top w:val="nil"/>
              <w:left w:val="nil"/>
              <w:bottom w:val="single" w:color="auto" w:sz="4" w:space="0"/>
              <w:right w:val="single" w:color="auto" w:sz="4" w:space="0"/>
            </w:tcBorders>
            <w:shd w:val="clear" w:color="auto" w:fill="auto"/>
            <w:vAlign w:val="center"/>
          </w:tcPr>
          <w:p w14:paraId="163EBF2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进阶套装60色</w:t>
            </w:r>
          </w:p>
        </w:tc>
        <w:tc>
          <w:tcPr>
            <w:tcW w:w="580" w:type="dxa"/>
            <w:tcBorders>
              <w:top w:val="nil"/>
              <w:left w:val="nil"/>
              <w:bottom w:val="single" w:color="000000" w:sz="4" w:space="0"/>
              <w:right w:val="single" w:color="000000" w:sz="4" w:space="0"/>
            </w:tcBorders>
            <w:shd w:val="clear" w:color="auto" w:fill="auto"/>
            <w:vAlign w:val="center"/>
          </w:tcPr>
          <w:p w14:paraId="0038C07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盒</w:t>
            </w:r>
          </w:p>
        </w:tc>
        <w:tc>
          <w:tcPr>
            <w:tcW w:w="520" w:type="dxa"/>
            <w:tcBorders>
              <w:top w:val="nil"/>
              <w:left w:val="nil"/>
              <w:bottom w:val="single" w:color="000000" w:sz="4" w:space="0"/>
              <w:right w:val="single" w:color="000000" w:sz="4" w:space="0"/>
            </w:tcBorders>
            <w:shd w:val="clear" w:color="auto" w:fill="auto"/>
            <w:vAlign w:val="center"/>
          </w:tcPr>
          <w:p w14:paraId="1C3B978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56407DEE">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0A6212F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c>
          <w:tcPr>
            <w:tcW w:w="3780" w:type="dxa"/>
            <w:tcBorders>
              <w:top w:val="nil"/>
              <w:left w:val="nil"/>
              <w:bottom w:val="single" w:color="auto" w:sz="4" w:space="0"/>
              <w:right w:val="single" w:color="auto" w:sz="4" w:space="0"/>
            </w:tcBorders>
            <w:shd w:val="clear" w:color="auto" w:fill="auto"/>
            <w:vAlign w:val="center"/>
          </w:tcPr>
          <w:p w14:paraId="6F7E06C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马勺</w:t>
            </w:r>
          </w:p>
        </w:tc>
        <w:tc>
          <w:tcPr>
            <w:tcW w:w="3660" w:type="dxa"/>
            <w:tcBorders>
              <w:top w:val="nil"/>
              <w:left w:val="nil"/>
              <w:bottom w:val="single" w:color="auto" w:sz="4" w:space="0"/>
              <w:right w:val="single" w:color="auto" w:sz="4" w:space="0"/>
            </w:tcBorders>
            <w:shd w:val="clear" w:color="auto" w:fill="auto"/>
            <w:vAlign w:val="center"/>
          </w:tcPr>
          <w:p w14:paraId="50D644C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大号马勺</w:t>
            </w:r>
          </w:p>
        </w:tc>
        <w:tc>
          <w:tcPr>
            <w:tcW w:w="580" w:type="dxa"/>
            <w:tcBorders>
              <w:top w:val="nil"/>
              <w:left w:val="nil"/>
              <w:bottom w:val="single" w:color="000000" w:sz="4" w:space="0"/>
              <w:right w:val="single" w:color="000000" w:sz="4" w:space="0"/>
            </w:tcBorders>
            <w:shd w:val="clear" w:color="auto" w:fill="auto"/>
            <w:vAlign w:val="center"/>
          </w:tcPr>
          <w:p w14:paraId="471A3DE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single" w:color="000000" w:sz="4" w:space="0"/>
              <w:right w:val="single" w:color="000000" w:sz="4" w:space="0"/>
            </w:tcBorders>
            <w:shd w:val="clear" w:color="auto" w:fill="auto"/>
            <w:vAlign w:val="center"/>
          </w:tcPr>
          <w:p w14:paraId="54C64B3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w:t>
            </w:r>
          </w:p>
        </w:tc>
      </w:tr>
      <w:tr w14:paraId="0880EFD1">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032C047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3780" w:type="dxa"/>
            <w:tcBorders>
              <w:top w:val="nil"/>
              <w:left w:val="nil"/>
              <w:bottom w:val="single" w:color="auto" w:sz="4" w:space="0"/>
              <w:right w:val="single" w:color="auto" w:sz="4" w:space="0"/>
            </w:tcBorders>
            <w:shd w:val="clear" w:color="auto" w:fill="auto"/>
            <w:vAlign w:val="center"/>
          </w:tcPr>
          <w:p w14:paraId="4AB3ACA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温莎牛顿歌文水彩颜料管装21ML</w:t>
            </w:r>
          </w:p>
        </w:tc>
        <w:tc>
          <w:tcPr>
            <w:tcW w:w="3660" w:type="dxa"/>
            <w:tcBorders>
              <w:top w:val="nil"/>
              <w:left w:val="nil"/>
              <w:bottom w:val="single" w:color="auto" w:sz="4" w:space="0"/>
              <w:right w:val="single" w:color="auto" w:sz="4" w:space="0"/>
            </w:tcBorders>
            <w:shd w:val="clear" w:color="auto" w:fill="auto"/>
            <w:vAlign w:val="center"/>
          </w:tcPr>
          <w:p w14:paraId="69F4878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美院推荐24色送24格保温盒(发24支+盒)</w:t>
            </w:r>
          </w:p>
        </w:tc>
        <w:tc>
          <w:tcPr>
            <w:tcW w:w="580" w:type="dxa"/>
            <w:tcBorders>
              <w:top w:val="nil"/>
              <w:left w:val="nil"/>
              <w:bottom w:val="single" w:color="000000" w:sz="4" w:space="0"/>
              <w:right w:val="single" w:color="000000" w:sz="4" w:space="0"/>
            </w:tcBorders>
            <w:shd w:val="clear" w:color="auto" w:fill="auto"/>
            <w:vAlign w:val="center"/>
          </w:tcPr>
          <w:p w14:paraId="6500EBC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single" w:color="000000" w:sz="4" w:space="0"/>
              <w:right w:val="single" w:color="000000" w:sz="4" w:space="0"/>
            </w:tcBorders>
            <w:shd w:val="clear" w:color="auto" w:fill="auto"/>
            <w:vAlign w:val="center"/>
          </w:tcPr>
          <w:p w14:paraId="6F6172E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05CA8744">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557CE2E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w:t>
            </w:r>
          </w:p>
        </w:tc>
        <w:tc>
          <w:tcPr>
            <w:tcW w:w="3780" w:type="dxa"/>
            <w:tcBorders>
              <w:top w:val="nil"/>
              <w:left w:val="nil"/>
              <w:bottom w:val="single" w:color="auto" w:sz="4" w:space="0"/>
              <w:right w:val="single" w:color="auto" w:sz="4" w:space="0"/>
            </w:tcBorders>
            <w:shd w:val="clear" w:color="auto" w:fill="auto"/>
            <w:vAlign w:val="center"/>
          </w:tcPr>
          <w:p w14:paraId="331926F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马利牌素描铅笔套装</w:t>
            </w:r>
          </w:p>
        </w:tc>
        <w:tc>
          <w:tcPr>
            <w:tcW w:w="3660" w:type="dxa"/>
            <w:tcBorders>
              <w:top w:val="nil"/>
              <w:left w:val="nil"/>
              <w:bottom w:val="single" w:color="auto" w:sz="4" w:space="0"/>
              <w:right w:val="single" w:color="auto" w:sz="4" w:space="0"/>
            </w:tcBorders>
            <w:shd w:val="clear" w:color="auto" w:fill="auto"/>
            <w:vAlign w:val="center"/>
          </w:tcPr>
          <w:p w14:paraId="66F9697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【素描削笔器套装】(专业级)/素描48件套</w:t>
            </w:r>
          </w:p>
        </w:tc>
        <w:tc>
          <w:tcPr>
            <w:tcW w:w="580" w:type="dxa"/>
            <w:tcBorders>
              <w:top w:val="nil"/>
              <w:left w:val="nil"/>
              <w:bottom w:val="single" w:color="000000" w:sz="4" w:space="0"/>
              <w:right w:val="single" w:color="000000" w:sz="4" w:space="0"/>
            </w:tcBorders>
            <w:shd w:val="clear" w:color="auto" w:fill="auto"/>
            <w:vAlign w:val="center"/>
          </w:tcPr>
          <w:p w14:paraId="094ECA0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single" w:color="000000" w:sz="4" w:space="0"/>
              <w:right w:val="single" w:color="000000" w:sz="4" w:space="0"/>
            </w:tcBorders>
            <w:shd w:val="clear" w:color="auto" w:fill="auto"/>
            <w:vAlign w:val="center"/>
          </w:tcPr>
          <w:p w14:paraId="2EA8337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1BD8C7A8">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45B3EFE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3780" w:type="dxa"/>
            <w:tcBorders>
              <w:top w:val="nil"/>
              <w:left w:val="nil"/>
              <w:bottom w:val="single" w:color="auto" w:sz="4" w:space="0"/>
              <w:right w:val="single" w:color="auto" w:sz="4" w:space="0"/>
            </w:tcBorders>
            <w:shd w:val="clear" w:color="auto" w:fill="auto"/>
            <w:vAlign w:val="center"/>
          </w:tcPr>
          <w:p w14:paraId="2308481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马利水粉颜料套装</w:t>
            </w:r>
          </w:p>
        </w:tc>
        <w:tc>
          <w:tcPr>
            <w:tcW w:w="3660" w:type="dxa"/>
            <w:tcBorders>
              <w:top w:val="nil"/>
              <w:left w:val="nil"/>
              <w:bottom w:val="single" w:color="auto" w:sz="4" w:space="0"/>
              <w:right w:val="single" w:color="auto" w:sz="4" w:space="0"/>
            </w:tcBorders>
            <w:shd w:val="clear" w:color="auto" w:fill="auto"/>
            <w:vAlign w:val="center"/>
          </w:tcPr>
          <w:p w14:paraId="0FC270E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【升级套装+19寸工具箱】42色</w:t>
            </w:r>
          </w:p>
        </w:tc>
        <w:tc>
          <w:tcPr>
            <w:tcW w:w="580" w:type="dxa"/>
            <w:tcBorders>
              <w:top w:val="nil"/>
              <w:left w:val="nil"/>
              <w:bottom w:val="single" w:color="000000" w:sz="4" w:space="0"/>
              <w:right w:val="single" w:color="000000" w:sz="4" w:space="0"/>
            </w:tcBorders>
            <w:shd w:val="clear" w:color="auto" w:fill="auto"/>
            <w:vAlign w:val="center"/>
          </w:tcPr>
          <w:p w14:paraId="3171F98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single" w:color="000000" w:sz="4" w:space="0"/>
              <w:right w:val="single" w:color="000000" w:sz="4" w:space="0"/>
            </w:tcBorders>
            <w:shd w:val="clear" w:color="auto" w:fill="auto"/>
            <w:vAlign w:val="center"/>
          </w:tcPr>
          <w:p w14:paraId="7C7E7EF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5F340610">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670454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3780" w:type="dxa"/>
            <w:tcBorders>
              <w:top w:val="nil"/>
              <w:left w:val="nil"/>
              <w:bottom w:val="single" w:color="auto" w:sz="4" w:space="0"/>
              <w:right w:val="single" w:color="auto" w:sz="4" w:space="0"/>
            </w:tcBorders>
            <w:shd w:val="clear" w:color="auto" w:fill="auto"/>
            <w:vAlign w:val="center"/>
          </w:tcPr>
          <w:p w14:paraId="7C1EBF6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便携画箱</w:t>
            </w:r>
          </w:p>
        </w:tc>
        <w:tc>
          <w:tcPr>
            <w:tcW w:w="3660" w:type="dxa"/>
            <w:tcBorders>
              <w:top w:val="nil"/>
              <w:left w:val="nil"/>
              <w:bottom w:val="single" w:color="auto" w:sz="4" w:space="0"/>
              <w:right w:val="single" w:color="auto" w:sz="4" w:space="0"/>
            </w:tcBorders>
            <w:shd w:val="clear" w:color="auto" w:fill="auto"/>
            <w:vAlign w:val="center"/>
          </w:tcPr>
          <w:p w14:paraId="42A1FA5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新款三脚架便携小画箱（侧开抽屉）</w:t>
            </w:r>
          </w:p>
        </w:tc>
        <w:tc>
          <w:tcPr>
            <w:tcW w:w="580" w:type="dxa"/>
            <w:tcBorders>
              <w:top w:val="nil"/>
              <w:left w:val="nil"/>
              <w:bottom w:val="single" w:color="000000" w:sz="4" w:space="0"/>
              <w:right w:val="single" w:color="000000" w:sz="4" w:space="0"/>
            </w:tcBorders>
            <w:shd w:val="clear" w:color="auto" w:fill="auto"/>
            <w:vAlign w:val="center"/>
          </w:tcPr>
          <w:p w14:paraId="5B0D6AF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只</w:t>
            </w:r>
          </w:p>
        </w:tc>
        <w:tc>
          <w:tcPr>
            <w:tcW w:w="520" w:type="dxa"/>
            <w:tcBorders>
              <w:top w:val="nil"/>
              <w:left w:val="nil"/>
              <w:bottom w:val="single" w:color="000000" w:sz="4" w:space="0"/>
              <w:right w:val="single" w:color="000000" w:sz="4" w:space="0"/>
            </w:tcBorders>
            <w:shd w:val="clear" w:color="auto" w:fill="auto"/>
            <w:vAlign w:val="center"/>
          </w:tcPr>
          <w:p w14:paraId="2CCD68A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0CAFCE15">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69D96D4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w:t>
            </w:r>
          </w:p>
        </w:tc>
        <w:tc>
          <w:tcPr>
            <w:tcW w:w="3780" w:type="dxa"/>
            <w:tcBorders>
              <w:top w:val="nil"/>
              <w:left w:val="single" w:color="000000" w:sz="4" w:space="0"/>
              <w:bottom w:val="nil"/>
              <w:right w:val="single" w:color="000000" w:sz="4" w:space="0"/>
            </w:tcBorders>
            <w:shd w:val="clear" w:color="auto" w:fill="auto"/>
            <w:vAlign w:val="center"/>
          </w:tcPr>
          <w:p w14:paraId="554211F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温莎牛顿油画颜料套装24色</w:t>
            </w:r>
          </w:p>
        </w:tc>
        <w:tc>
          <w:tcPr>
            <w:tcW w:w="3660" w:type="dxa"/>
            <w:tcBorders>
              <w:top w:val="nil"/>
              <w:left w:val="nil"/>
              <w:bottom w:val="nil"/>
              <w:right w:val="single" w:color="000000" w:sz="4" w:space="0"/>
            </w:tcBorders>
            <w:shd w:val="clear" w:color="auto" w:fill="auto"/>
            <w:vAlign w:val="center"/>
          </w:tcPr>
          <w:p w14:paraId="62B8DE8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画家专用专业级油画带工具全套</w:t>
            </w:r>
          </w:p>
        </w:tc>
        <w:tc>
          <w:tcPr>
            <w:tcW w:w="580" w:type="dxa"/>
            <w:tcBorders>
              <w:top w:val="nil"/>
              <w:left w:val="nil"/>
              <w:bottom w:val="nil"/>
              <w:right w:val="single" w:color="000000" w:sz="4" w:space="0"/>
            </w:tcBorders>
            <w:shd w:val="clear" w:color="auto" w:fill="auto"/>
            <w:vAlign w:val="center"/>
          </w:tcPr>
          <w:p w14:paraId="693E46D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1530D03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FFACAE7">
        <w:tblPrEx>
          <w:tblCellMar>
            <w:top w:w="0" w:type="dxa"/>
            <w:left w:w="108" w:type="dxa"/>
            <w:bottom w:w="0" w:type="dxa"/>
            <w:right w:w="108" w:type="dxa"/>
          </w:tblCellMar>
        </w:tblPrEx>
        <w:trPr>
          <w:trHeight w:val="402" w:hRule="atLeast"/>
        </w:trPr>
        <w:tc>
          <w:tcPr>
            <w:tcW w:w="520" w:type="dxa"/>
            <w:tcBorders>
              <w:top w:val="nil"/>
              <w:left w:val="single" w:color="000000" w:sz="4" w:space="0"/>
              <w:bottom w:val="nil"/>
              <w:right w:val="nil"/>
            </w:tcBorders>
            <w:shd w:val="clear" w:color="auto" w:fill="auto"/>
            <w:vAlign w:val="center"/>
          </w:tcPr>
          <w:p w14:paraId="4F81ACC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w:t>
            </w:r>
          </w:p>
        </w:tc>
        <w:tc>
          <w:tcPr>
            <w:tcW w:w="3780" w:type="dxa"/>
            <w:tcBorders>
              <w:top w:val="single" w:color="000000" w:sz="4" w:space="0"/>
              <w:left w:val="single" w:color="000000" w:sz="4" w:space="0"/>
              <w:bottom w:val="nil"/>
              <w:right w:val="single" w:color="000000" w:sz="4" w:space="0"/>
            </w:tcBorders>
            <w:shd w:val="clear" w:color="auto" w:fill="auto"/>
            <w:vAlign w:val="center"/>
          </w:tcPr>
          <w:p w14:paraId="3CCE547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油画框亚麻雨露麻油画布框</w:t>
            </w:r>
          </w:p>
        </w:tc>
        <w:tc>
          <w:tcPr>
            <w:tcW w:w="3660" w:type="dxa"/>
            <w:tcBorders>
              <w:top w:val="single" w:color="000000" w:sz="4" w:space="0"/>
              <w:left w:val="nil"/>
              <w:bottom w:val="nil"/>
              <w:right w:val="single" w:color="000000" w:sz="4" w:space="0"/>
            </w:tcBorders>
            <w:shd w:val="clear" w:color="auto" w:fill="auto"/>
            <w:vAlign w:val="center"/>
          </w:tcPr>
          <w:p w14:paraId="528C257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60x80cm,3cm厚（雨露麻中细纹）</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58608D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620E0C4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w:t>
            </w:r>
          </w:p>
        </w:tc>
      </w:tr>
      <w:tr w14:paraId="4637DA6B">
        <w:tblPrEx>
          <w:tblCellMar>
            <w:top w:w="0" w:type="dxa"/>
            <w:left w:w="108" w:type="dxa"/>
            <w:bottom w:w="0" w:type="dxa"/>
            <w:right w:w="108" w:type="dxa"/>
          </w:tblCellMar>
        </w:tblPrEx>
        <w:trPr>
          <w:trHeight w:val="402"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6346CD1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w:t>
            </w:r>
          </w:p>
        </w:tc>
        <w:tc>
          <w:tcPr>
            <w:tcW w:w="3780" w:type="dxa"/>
            <w:tcBorders>
              <w:top w:val="single" w:color="auto" w:sz="4" w:space="0"/>
              <w:left w:val="nil"/>
              <w:bottom w:val="single" w:color="auto" w:sz="4" w:space="0"/>
              <w:right w:val="single" w:color="auto" w:sz="4" w:space="0"/>
            </w:tcBorders>
            <w:shd w:val="clear" w:color="auto" w:fill="auto"/>
            <w:vAlign w:val="center"/>
          </w:tcPr>
          <w:p w14:paraId="2E36EF0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A3网格纸</w:t>
            </w:r>
          </w:p>
        </w:tc>
        <w:tc>
          <w:tcPr>
            <w:tcW w:w="3660" w:type="dxa"/>
            <w:tcBorders>
              <w:top w:val="single" w:color="auto" w:sz="4" w:space="0"/>
              <w:left w:val="nil"/>
              <w:bottom w:val="single" w:color="auto" w:sz="4" w:space="0"/>
              <w:right w:val="single" w:color="auto" w:sz="4" w:space="0"/>
            </w:tcBorders>
            <w:shd w:val="clear" w:color="auto" w:fill="auto"/>
            <w:vAlign w:val="center"/>
          </w:tcPr>
          <w:p w14:paraId="0C7BD8A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100张/80克</w:t>
            </w:r>
          </w:p>
        </w:tc>
        <w:tc>
          <w:tcPr>
            <w:tcW w:w="580" w:type="dxa"/>
            <w:tcBorders>
              <w:top w:val="nil"/>
              <w:left w:val="nil"/>
              <w:bottom w:val="single" w:color="000000" w:sz="4" w:space="0"/>
              <w:right w:val="single" w:color="000000" w:sz="4" w:space="0"/>
            </w:tcBorders>
            <w:shd w:val="clear" w:color="auto" w:fill="auto"/>
            <w:vAlign w:val="center"/>
          </w:tcPr>
          <w:p w14:paraId="06341A2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包</w:t>
            </w:r>
          </w:p>
        </w:tc>
        <w:tc>
          <w:tcPr>
            <w:tcW w:w="520" w:type="dxa"/>
            <w:tcBorders>
              <w:top w:val="nil"/>
              <w:left w:val="nil"/>
              <w:bottom w:val="single" w:color="000000" w:sz="4" w:space="0"/>
              <w:right w:val="single" w:color="000000" w:sz="4" w:space="0"/>
            </w:tcBorders>
            <w:shd w:val="clear" w:color="auto" w:fill="auto"/>
            <w:vAlign w:val="center"/>
          </w:tcPr>
          <w:p w14:paraId="17DAF6B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r>
      <w:tr w14:paraId="13E4A3C6">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7C3121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w:t>
            </w:r>
          </w:p>
        </w:tc>
        <w:tc>
          <w:tcPr>
            <w:tcW w:w="3780" w:type="dxa"/>
            <w:tcBorders>
              <w:top w:val="nil"/>
              <w:left w:val="nil"/>
              <w:bottom w:val="single" w:color="auto" w:sz="4" w:space="0"/>
              <w:right w:val="single" w:color="auto" w:sz="4" w:space="0"/>
            </w:tcBorders>
            <w:shd w:val="clear" w:color="auto" w:fill="auto"/>
            <w:vAlign w:val="center"/>
          </w:tcPr>
          <w:p w14:paraId="4199C05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评图展示板</w:t>
            </w:r>
          </w:p>
        </w:tc>
        <w:tc>
          <w:tcPr>
            <w:tcW w:w="3660" w:type="dxa"/>
            <w:tcBorders>
              <w:top w:val="nil"/>
              <w:left w:val="nil"/>
              <w:bottom w:val="single" w:color="auto" w:sz="4" w:space="0"/>
              <w:right w:val="single" w:color="auto" w:sz="4" w:space="0"/>
            </w:tcBorders>
            <w:shd w:val="clear" w:color="auto" w:fill="auto"/>
            <w:vAlign w:val="center"/>
          </w:tcPr>
          <w:p w14:paraId="4273B39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120*200黑框（黑色麻布/软木</w:t>
            </w:r>
          </w:p>
        </w:tc>
        <w:tc>
          <w:tcPr>
            <w:tcW w:w="580" w:type="dxa"/>
            <w:tcBorders>
              <w:top w:val="nil"/>
              <w:left w:val="nil"/>
              <w:bottom w:val="single" w:color="000000" w:sz="4" w:space="0"/>
              <w:right w:val="single" w:color="000000" w:sz="4" w:space="0"/>
            </w:tcBorders>
            <w:shd w:val="clear" w:color="auto" w:fill="auto"/>
            <w:vAlign w:val="center"/>
          </w:tcPr>
          <w:p w14:paraId="6BBDDC0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cm</w:t>
            </w:r>
          </w:p>
        </w:tc>
        <w:tc>
          <w:tcPr>
            <w:tcW w:w="520" w:type="dxa"/>
            <w:tcBorders>
              <w:top w:val="nil"/>
              <w:left w:val="nil"/>
              <w:bottom w:val="single" w:color="000000" w:sz="4" w:space="0"/>
              <w:right w:val="single" w:color="000000" w:sz="4" w:space="0"/>
            </w:tcBorders>
            <w:shd w:val="clear" w:color="auto" w:fill="auto"/>
            <w:vAlign w:val="center"/>
          </w:tcPr>
          <w:p w14:paraId="6DAFFF5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8925875">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456BA8B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w:t>
            </w:r>
          </w:p>
        </w:tc>
        <w:tc>
          <w:tcPr>
            <w:tcW w:w="3780" w:type="dxa"/>
            <w:tcBorders>
              <w:top w:val="nil"/>
              <w:left w:val="nil"/>
              <w:bottom w:val="single" w:color="auto" w:sz="4" w:space="0"/>
              <w:right w:val="single" w:color="auto" w:sz="4" w:space="0"/>
            </w:tcBorders>
            <w:shd w:val="clear" w:color="auto" w:fill="auto"/>
            <w:vAlign w:val="center"/>
          </w:tcPr>
          <w:p w14:paraId="4E3345E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绘图补光灯</w:t>
            </w:r>
          </w:p>
        </w:tc>
        <w:tc>
          <w:tcPr>
            <w:tcW w:w="3660" w:type="dxa"/>
            <w:tcBorders>
              <w:top w:val="nil"/>
              <w:left w:val="nil"/>
              <w:bottom w:val="single" w:color="auto" w:sz="4" w:space="0"/>
              <w:right w:val="single" w:color="auto" w:sz="4" w:space="0"/>
            </w:tcBorders>
            <w:shd w:val="clear" w:color="auto" w:fill="auto"/>
            <w:vAlign w:val="center"/>
          </w:tcPr>
          <w:p w14:paraId="200D59D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智能显示器挂灯1S 450×25</w:t>
            </w:r>
          </w:p>
        </w:tc>
        <w:tc>
          <w:tcPr>
            <w:tcW w:w="580" w:type="dxa"/>
            <w:tcBorders>
              <w:top w:val="nil"/>
              <w:left w:val="nil"/>
              <w:bottom w:val="nil"/>
              <w:right w:val="single" w:color="000000" w:sz="4" w:space="0"/>
            </w:tcBorders>
            <w:shd w:val="clear" w:color="auto" w:fill="auto"/>
            <w:vAlign w:val="center"/>
          </w:tcPr>
          <w:p w14:paraId="3B3CDD1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mm</w:t>
            </w:r>
          </w:p>
        </w:tc>
        <w:tc>
          <w:tcPr>
            <w:tcW w:w="520" w:type="dxa"/>
            <w:tcBorders>
              <w:top w:val="nil"/>
              <w:left w:val="nil"/>
              <w:bottom w:val="nil"/>
              <w:right w:val="single" w:color="000000" w:sz="4" w:space="0"/>
            </w:tcBorders>
            <w:shd w:val="clear" w:color="auto" w:fill="auto"/>
            <w:vAlign w:val="center"/>
          </w:tcPr>
          <w:p w14:paraId="28FB37A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524F0989">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31585E1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w:t>
            </w:r>
          </w:p>
        </w:tc>
        <w:tc>
          <w:tcPr>
            <w:tcW w:w="3780" w:type="dxa"/>
            <w:tcBorders>
              <w:top w:val="nil"/>
              <w:left w:val="nil"/>
              <w:bottom w:val="single" w:color="auto" w:sz="4" w:space="0"/>
              <w:right w:val="single" w:color="auto" w:sz="4" w:space="0"/>
            </w:tcBorders>
            <w:shd w:val="clear" w:color="auto" w:fill="auto"/>
            <w:vAlign w:val="center"/>
          </w:tcPr>
          <w:p w14:paraId="261E6D2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图纸收纳架</w:t>
            </w:r>
          </w:p>
        </w:tc>
        <w:tc>
          <w:tcPr>
            <w:tcW w:w="3660" w:type="dxa"/>
            <w:tcBorders>
              <w:top w:val="nil"/>
              <w:left w:val="nil"/>
              <w:bottom w:val="single" w:color="auto" w:sz="4" w:space="0"/>
              <w:right w:val="single" w:color="auto" w:sz="4" w:space="0"/>
            </w:tcBorders>
            <w:shd w:val="clear" w:color="auto" w:fill="auto"/>
            <w:vAlign w:val="center"/>
          </w:tcPr>
          <w:p w14:paraId="784F227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3层曜石黑【全碳钢】时尚把手＋大 43.5×34×82</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EEB697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cm</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7839892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55B12B97">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3D2DB67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w:t>
            </w:r>
          </w:p>
        </w:tc>
        <w:tc>
          <w:tcPr>
            <w:tcW w:w="3780" w:type="dxa"/>
            <w:tcBorders>
              <w:top w:val="nil"/>
              <w:left w:val="nil"/>
              <w:bottom w:val="single" w:color="auto" w:sz="4" w:space="0"/>
              <w:right w:val="single" w:color="auto" w:sz="4" w:space="0"/>
            </w:tcBorders>
            <w:shd w:val="clear" w:color="auto" w:fill="auto"/>
            <w:vAlign w:val="center"/>
          </w:tcPr>
          <w:p w14:paraId="1DBEE4E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作业存放架</w:t>
            </w:r>
          </w:p>
        </w:tc>
        <w:tc>
          <w:tcPr>
            <w:tcW w:w="3660" w:type="dxa"/>
            <w:tcBorders>
              <w:top w:val="nil"/>
              <w:left w:val="nil"/>
              <w:bottom w:val="single" w:color="auto" w:sz="4" w:space="0"/>
              <w:right w:val="single" w:color="auto" w:sz="4" w:space="0"/>
            </w:tcBorders>
            <w:shd w:val="clear" w:color="auto" w:fill="auto"/>
            <w:vAlign w:val="center"/>
          </w:tcPr>
          <w:p w14:paraId="3F613A2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大号黑色（长度80厘米） 升级加粗款 80×30×152</w:t>
            </w:r>
          </w:p>
        </w:tc>
        <w:tc>
          <w:tcPr>
            <w:tcW w:w="580" w:type="dxa"/>
            <w:tcBorders>
              <w:top w:val="nil"/>
              <w:left w:val="nil"/>
              <w:bottom w:val="nil"/>
              <w:right w:val="single" w:color="000000" w:sz="4" w:space="0"/>
            </w:tcBorders>
            <w:shd w:val="clear" w:color="auto" w:fill="auto"/>
            <w:vAlign w:val="center"/>
          </w:tcPr>
          <w:p w14:paraId="1001C7A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cm</w:t>
            </w:r>
          </w:p>
        </w:tc>
        <w:tc>
          <w:tcPr>
            <w:tcW w:w="520" w:type="dxa"/>
            <w:tcBorders>
              <w:top w:val="nil"/>
              <w:left w:val="nil"/>
              <w:bottom w:val="nil"/>
              <w:right w:val="single" w:color="000000" w:sz="4" w:space="0"/>
            </w:tcBorders>
            <w:shd w:val="clear" w:color="auto" w:fill="auto"/>
            <w:vAlign w:val="center"/>
          </w:tcPr>
          <w:p w14:paraId="2F54724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7FC1329">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08E22E3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w:t>
            </w:r>
          </w:p>
        </w:tc>
        <w:tc>
          <w:tcPr>
            <w:tcW w:w="3780" w:type="dxa"/>
            <w:tcBorders>
              <w:top w:val="nil"/>
              <w:left w:val="nil"/>
              <w:bottom w:val="single" w:color="auto" w:sz="4" w:space="0"/>
              <w:right w:val="single" w:color="auto" w:sz="4" w:space="0"/>
            </w:tcBorders>
            <w:shd w:val="clear" w:color="auto" w:fill="auto"/>
            <w:vAlign w:val="center"/>
          </w:tcPr>
          <w:p w14:paraId="68142FE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素描本（borrence/柏伦斯）</w:t>
            </w:r>
          </w:p>
        </w:tc>
        <w:tc>
          <w:tcPr>
            <w:tcW w:w="3660" w:type="dxa"/>
            <w:tcBorders>
              <w:top w:val="nil"/>
              <w:left w:val="nil"/>
              <w:bottom w:val="single" w:color="auto" w:sz="4" w:space="0"/>
              <w:right w:val="single" w:color="auto" w:sz="4" w:space="0"/>
            </w:tcBorders>
            <w:shd w:val="clear" w:color="auto" w:fill="auto"/>
            <w:vAlign w:val="center"/>
          </w:tcPr>
          <w:p w14:paraId="697E79A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borrence/柏伦斯 牛皮线圈素描本（8K/30张）</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40EA3A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30A86A2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D5F2903">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2C77D4F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w:t>
            </w:r>
          </w:p>
        </w:tc>
        <w:tc>
          <w:tcPr>
            <w:tcW w:w="3780" w:type="dxa"/>
            <w:tcBorders>
              <w:top w:val="nil"/>
              <w:left w:val="nil"/>
              <w:bottom w:val="single" w:color="auto" w:sz="4" w:space="0"/>
              <w:right w:val="single" w:color="auto" w:sz="4" w:space="0"/>
            </w:tcBorders>
            <w:shd w:val="clear" w:color="auto" w:fill="auto"/>
            <w:vAlign w:val="center"/>
          </w:tcPr>
          <w:p w14:paraId="0C314BF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草图纸（Diamond/钻石）</w:t>
            </w:r>
          </w:p>
        </w:tc>
        <w:tc>
          <w:tcPr>
            <w:tcW w:w="3660" w:type="dxa"/>
            <w:tcBorders>
              <w:top w:val="nil"/>
              <w:left w:val="nil"/>
              <w:bottom w:val="single" w:color="auto" w:sz="4" w:space="0"/>
              <w:right w:val="single" w:color="auto" w:sz="4" w:space="0"/>
            </w:tcBorders>
            <w:shd w:val="clear" w:color="auto" w:fill="auto"/>
            <w:vAlign w:val="center"/>
          </w:tcPr>
          <w:p w14:paraId="5A3B11F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Diamond/钻石  12寸宽30.5厘米长46米/卷(可裁A3、A4)</w:t>
            </w:r>
          </w:p>
        </w:tc>
        <w:tc>
          <w:tcPr>
            <w:tcW w:w="580" w:type="dxa"/>
            <w:tcBorders>
              <w:top w:val="nil"/>
              <w:left w:val="nil"/>
              <w:bottom w:val="nil"/>
              <w:right w:val="single" w:color="000000" w:sz="4" w:space="0"/>
            </w:tcBorders>
            <w:shd w:val="clear" w:color="auto" w:fill="auto"/>
            <w:vAlign w:val="center"/>
          </w:tcPr>
          <w:p w14:paraId="272D6AD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卷</w:t>
            </w:r>
          </w:p>
        </w:tc>
        <w:tc>
          <w:tcPr>
            <w:tcW w:w="520" w:type="dxa"/>
            <w:tcBorders>
              <w:top w:val="nil"/>
              <w:left w:val="nil"/>
              <w:bottom w:val="nil"/>
              <w:right w:val="single" w:color="000000" w:sz="4" w:space="0"/>
            </w:tcBorders>
            <w:shd w:val="clear" w:color="auto" w:fill="auto"/>
            <w:vAlign w:val="center"/>
          </w:tcPr>
          <w:p w14:paraId="14690E8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37591475">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6B5150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w:t>
            </w:r>
          </w:p>
        </w:tc>
        <w:tc>
          <w:tcPr>
            <w:tcW w:w="3780" w:type="dxa"/>
            <w:tcBorders>
              <w:top w:val="nil"/>
              <w:left w:val="nil"/>
              <w:bottom w:val="single" w:color="auto" w:sz="4" w:space="0"/>
              <w:right w:val="single" w:color="auto" w:sz="4" w:space="0"/>
            </w:tcBorders>
            <w:shd w:val="clear" w:color="auto" w:fill="auto"/>
            <w:vAlign w:val="center"/>
          </w:tcPr>
          <w:p w14:paraId="4BF3BB0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画稿收纳册（宅小仙/hgsnd）</w:t>
            </w:r>
          </w:p>
        </w:tc>
        <w:tc>
          <w:tcPr>
            <w:tcW w:w="3660" w:type="dxa"/>
            <w:tcBorders>
              <w:top w:val="nil"/>
              <w:left w:val="nil"/>
              <w:bottom w:val="single" w:color="auto" w:sz="4" w:space="0"/>
              <w:right w:val="single" w:color="auto" w:sz="4" w:space="0"/>
            </w:tcBorders>
            <w:shd w:val="clear" w:color="auto" w:fill="auto"/>
            <w:vAlign w:val="center"/>
          </w:tcPr>
          <w:p w14:paraId="605BCCF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宅小仙/hgsnd 【8K手提画稿册】/磨砂白</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CD236F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6794179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034058C5">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F728CD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w:t>
            </w:r>
          </w:p>
        </w:tc>
        <w:tc>
          <w:tcPr>
            <w:tcW w:w="3780" w:type="dxa"/>
            <w:tcBorders>
              <w:top w:val="nil"/>
              <w:left w:val="nil"/>
              <w:bottom w:val="single" w:color="auto" w:sz="4" w:space="0"/>
              <w:right w:val="single" w:color="auto" w:sz="4" w:space="0"/>
            </w:tcBorders>
            <w:shd w:val="clear" w:color="auto" w:fill="auto"/>
            <w:vAlign w:val="center"/>
          </w:tcPr>
          <w:p w14:paraId="1892FB9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挂墙画框（昊科/TGC-HK-K51-601）</w:t>
            </w:r>
          </w:p>
        </w:tc>
        <w:tc>
          <w:tcPr>
            <w:tcW w:w="3660" w:type="dxa"/>
            <w:tcBorders>
              <w:top w:val="nil"/>
              <w:left w:val="nil"/>
              <w:bottom w:val="single" w:color="auto" w:sz="4" w:space="0"/>
              <w:right w:val="single" w:color="auto" w:sz="4" w:space="0"/>
            </w:tcBorders>
            <w:shd w:val="clear" w:color="auto" w:fill="auto"/>
            <w:vAlign w:val="center"/>
          </w:tcPr>
          <w:p w14:paraId="59CB7D4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昊科/TGC-HK-K51-601  A4（21*29.7cm)＋膜胶 10个 /乳白色</w:t>
            </w:r>
          </w:p>
        </w:tc>
        <w:tc>
          <w:tcPr>
            <w:tcW w:w="580" w:type="dxa"/>
            <w:tcBorders>
              <w:top w:val="nil"/>
              <w:left w:val="nil"/>
              <w:bottom w:val="nil"/>
              <w:right w:val="single" w:color="000000" w:sz="4" w:space="0"/>
            </w:tcBorders>
            <w:shd w:val="clear" w:color="auto" w:fill="auto"/>
            <w:vAlign w:val="center"/>
          </w:tcPr>
          <w:p w14:paraId="6E92761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03CA4ED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7B81D771">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569A20E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w:t>
            </w:r>
          </w:p>
        </w:tc>
        <w:tc>
          <w:tcPr>
            <w:tcW w:w="3780" w:type="dxa"/>
            <w:tcBorders>
              <w:top w:val="nil"/>
              <w:left w:val="nil"/>
              <w:bottom w:val="single" w:color="auto" w:sz="4" w:space="0"/>
              <w:right w:val="single" w:color="auto" w:sz="4" w:space="0"/>
            </w:tcBorders>
            <w:shd w:val="clear" w:color="auto" w:fill="auto"/>
            <w:vAlign w:val="center"/>
          </w:tcPr>
          <w:p w14:paraId="71EE407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马克笔专用绘画本（FZ-2758系列）</w:t>
            </w:r>
          </w:p>
        </w:tc>
        <w:tc>
          <w:tcPr>
            <w:tcW w:w="3660" w:type="dxa"/>
            <w:tcBorders>
              <w:top w:val="nil"/>
              <w:left w:val="nil"/>
              <w:bottom w:val="single" w:color="auto" w:sz="4" w:space="0"/>
              <w:right w:val="single" w:color="auto" w:sz="4" w:space="0"/>
            </w:tcBorders>
            <w:shd w:val="clear" w:color="auto" w:fill="auto"/>
            <w:vAlign w:val="center"/>
          </w:tcPr>
          <w:p w14:paraId="5C2C560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FZ-2758系列 【8K】星空-60张</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2BECE59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本</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3A30C1A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761CCA36">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3F32F79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w:t>
            </w:r>
          </w:p>
        </w:tc>
        <w:tc>
          <w:tcPr>
            <w:tcW w:w="3780" w:type="dxa"/>
            <w:tcBorders>
              <w:top w:val="nil"/>
              <w:left w:val="nil"/>
              <w:bottom w:val="single" w:color="auto" w:sz="4" w:space="0"/>
              <w:right w:val="single" w:color="auto" w:sz="4" w:space="0"/>
            </w:tcBorders>
            <w:shd w:val="clear" w:color="auto" w:fill="auto"/>
            <w:vAlign w:val="center"/>
          </w:tcPr>
          <w:p w14:paraId="215171A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德力西电气热熔胶枪（DELIXI ELECTRIC/德力西电气/HJ003）</w:t>
            </w:r>
          </w:p>
        </w:tc>
        <w:tc>
          <w:tcPr>
            <w:tcW w:w="3660" w:type="dxa"/>
            <w:tcBorders>
              <w:top w:val="nil"/>
              <w:left w:val="nil"/>
              <w:bottom w:val="single" w:color="auto" w:sz="4" w:space="0"/>
              <w:right w:val="single" w:color="auto" w:sz="4" w:space="0"/>
            </w:tcBorders>
            <w:shd w:val="clear" w:color="auto" w:fill="auto"/>
            <w:vAlign w:val="center"/>
          </w:tcPr>
          <w:p w14:paraId="4C8157E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DELIXI ELECTRIC/德力西电气/HJ003  40W豪华胶枪+高级收纳袋+60胶棒</w:t>
            </w:r>
          </w:p>
        </w:tc>
        <w:tc>
          <w:tcPr>
            <w:tcW w:w="580" w:type="dxa"/>
            <w:tcBorders>
              <w:top w:val="nil"/>
              <w:left w:val="nil"/>
              <w:bottom w:val="nil"/>
              <w:right w:val="single" w:color="000000" w:sz="4" w:space="0"/>
            </w:tcBorders>
            <w:shd w:val="clear" w:color="auto" w:fill="auto"/>
            <w:vAlign w:val="center"/>
          </w:tcPr>
          <w:p w14:paraId="1915082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nil"/>
              <w:right w:val="single" w:color="000000" w:sz="4" w:space="0"/>
            </w:tcBorders>
            <w:shd w:val="clear" w:color="auto" w:fill="auto"/>
            <w:vAlign w:val="center"/>
          </w:tcPr>
          <w:p w14:paraId="56E6FA4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A521A7F">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498677F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w:t>
            </w:r>
          </w:p>
        </w:tc>
        <w:tc>
          <w:tcPr>
            <w:tcW w:w="3780" w:type="dxa"/>
            <w:tcBorders>
              <w:top w:val="nil"/>
              <w:left w:val="nil"/>
              <w:bottom w:val="single" w:color="auto" w:sz="4" w:space="0"/>
              <w:right w:val="single" w:color="auto" w:sz="4" w:space="0"/>
            </w:tcBorders>
            <w:shd w:val="clear" w:color="auto" w:fill="auto"/>
            <w:vAlign w:val="center"/>
          </w:tcPr>
          <w:p w14:paraId="46B4625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Marco马可彩铅（型号：4300）</w:t>
            </w:r>
          </w:p>
        </w:tc>
        <w:tc>
          <w:tcPr>
            <w:tcW w:w="3660" w:type="dxa"/>
            <w:tcBorders>
              <w:top w:val="nil"/>
              <w:left w:val="nil"/>
              <w:bottom w:val="single" w:color="auto" w:sz="4" w:space="0"/>
              <w:right w:val="single" w:color="auto" w:sz="4" w:space="0"/>
            </w:tcBorders>
            <w:shd w:val="clear" w:color="auto" w:fill="auto"/>
            <w:vAlign w:val="center"/>
          </w:tcPr>
          <w:p w14:paraId="112DA53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MARCO/马可/4300 【铁盒】72色油性可叠色涂色</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F28AB6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7644D95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885A8C4">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4ACF4FC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w:t>
            </w:r>
          </w:p>
        </w:tc>
        <w:tc>
          <w:tcPr>
            <w:tcW w:w="3780" w:type="dxa"/>
            <w:tcBorders>
              <w:top w:val="nil"/>
              <w:left w:val="nil"/>
              <w:bottom w:val="single" w:color="auto" w:sz="4" w:space="0"/>
              <w:right w:val="single" w:color="auto" w:sz="4" w:space="0"/>
            </w:tcBorders>
            <w:shd w:val="clear" w:color="auto" w:fill="auto"/>
            <w:vAlign w:val="center"/>
          </w:tcPr>
          <w:p w14:paraId="0E3476B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素描纸（型号20574）</w:t>
            </w:r>
          </w:p>
        </w:tc>
        <w:tc>
          <w:tcPr>
            <w:tcW w:w="3660" w:type="dxa"/>
            <w:tcBorders>
              <w:top w:val="nil"/>
              <w:left w:val="nil"/>
              <w:bottom w:val="single" w:color="auto" w:sz="4" w:space="0"/>
              <w:right w:val="single" w:color="auto" w:sz="4" w:space="0"/>
            </w:tcBorders>
            <w:shd w:val="clear" w:color="auto" w:fill="auto"/>
            <w:vAlign w:val="center"/>
          </w:tcPr>
          <w:p w14:paraId="0DBBE44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the road to legend/传奇之路/20574  8K/180g高端素描纸（5袋100张）</w:t>
            </w:r>
          </w:p>
        </w:tc>
        <w:tc>
          <w:tcPr>
            <w:tcW w:w="580" w:type="dxa"/>
            <w:tcBorders>
              <w:top w:val="nil"/>
              <w:left w:val="nil"/>
              <w:bottom w:val="nil"/>
              <w:right w:val="single" w:color="000000" w:sz="4" w:space="0"/>
            </w:tcBorders>
            <w:shd w:val="clear" w:color="auto" w:fill="auto"/>
            <w:vAlign w:val="center"/>
          </w:tcPr>
          <w:p w14:paraId="7C31A42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1772572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6B51532A">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5AA832E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w:t>
            </w:r>
          </w:p>
        </w:tc>
        <w:tc>
          <w:tcPr>
            <w:tcW w:w="3780" w:type="dxa"/>
            <w:tcBorders>
              <w:top w:val="nil"/>
              <w:left w:val="nil"/>
              <w:bottom w:val="single" w:color="auto" w:sz="4" w:space="0"/>
              <w:right w:val="single" w:color="auto" w:sz="4" w:space="0"/>
            </w:tcBorders>
            <w:shd w:val="clear" w:color="auto" w:fill="auto"/>
            <w:vAlign w:val="center"/>
          </w:tcPr>
          <w:p w14:paraId="01B4CD1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日本樱花针管（XSDK套装）</w:t>
            </w:r>
          </w:p>
        </w:tc>
        <w:tc>
          <w:tcPr>
            <w:tcW w:w="3660" w:type="dxa"/>
            <w:tcBorders>
              <w:top w:val="nil"/>
              <w:left w:val="nil"/>
              <w:bottom w:val="single" w:color="auto" w:sz="4" w:space="0"/>
              <w:right w:val="single" w:color="auto" w:sz="4" w:space="0"/>
            </w:tcBorders>
            <w:shd w:val="clear" w:color="auto" w:fill="auto"/>
            <w:vAlign w:val="center"/>
          </w:tcPr>
          <w:p w14:paraId="102D902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SAKURA/樱花/XSDK套装  全套型号14支装</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F00E27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1FFDEBF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290E48BE">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29F0719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w:t>
            </w:r>
          </w:p>
        </w:tc>
        <w:tc>
          <w:tcPr>
            <w:tcW w:w="3780" w:type="dxa"/>
            <w:tcBorders>
              <w:top w:val="nil"/>
              <w:left w:val="nil"/>
              <w:bottom w:val="single" w:color="auto" w:sz="4" w:space="0"/>
              <w:right w:val="single" w:color="auto" w:sz="4" w:space="0"/>
            </w:tcBorders>
            <w:shd w:val="clear" w:color="auto" w:fill="auto"/>
            <w:vAlign w:val="center"/>
          </w:tcPr>
          <w:p w14:paraId="08416C2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雪弗板</w:t>
            </w:r>
          </w:p>
        </w:tc>
        <w:tc>
          <w:tcPr>
            <w:tcW w:w="3660" w:type="dxa"/>
            <w:tcBorders>
              <w:top w:val="nil"/>
              <w:left w:val="nil"/>
              <w:bottom w:val="single" w:color="auto" w:sz="4" w:space="0"/>
              <w:right w:val="single" w:color="auto" w:sz="4" w:space="0"/>
            </w:tcBorders>
            <w:shd w:val="clear" w:color="auto" w:fill="auto"/>
            <w:vAlign w:val="center"/>
          </w:tcPr>
          <w:p w14:paraId="50DF72B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白色PVC自由发泡板  600*400mm/3mm厚</w:t>
            </w:r>
          </w:p>
        </w:tc>
        <w:tc>
          <w:tcPr>
            <w:tcW w:w="580" w:type="dxa"/>
            <w:tcBorders>
              <w:top w:val="nil"/>
              <w:left w:val="nil"/>
              <w:bottom w:val="nil"/>
              <w:right w:val="single" w:color="000000" w:sz="4" w:space="0"/>
            </w:tcBorders>
            <w:shd w:val="clear" w:color="auto" w:fill="auto"/>
            <w:vAlign w:val="center"/>
          </w:tcPr>
          <w:p w14:paraId="27404F5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张</w:t>
            </w:r>
          </w:p>
        </w:tc>
        <w:tc>
          <w:tcPr>
            <w:tcW w:w="520" w:type="dxa"/>
            <w:tcBorders>
              <w:top w:val="nil"/>
              <w:left w:val="nil"/>
              <w:bottom w:val="nil"/>
              <w:right w:val="single" w:color="000000" w:sz="4" w:space="0"/>
            </w:tcBorders>
            <w:shd w:val="clear" w:color="auto" w:fill="auto"/>
            <w:vAlign w:val="center"/>
          </w:tcPr>
          <w:p w14:paraId="693172C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r>
      <w:tr w14:paraId="476F499B">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240956D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w:t>
            </w:r>
          </w:p>
        </w:tc>
        <w:tc>
          <w:tcPr>
            <w:tcW w:w="3780" w:type="dxa"/>
            <w:tcBorders>
              <w:top w:val="nil"/>
              <w:left w:val="nil"/>
              <w:bottom w:val="single" w:color="auto" w:sz="4" w:space="0"/>
              <w:right w:val="single" w:color="auto" w:sz="4" w:space="0"/>
            </w:tcBorders>
            <w:shd w:val="clear" w:color="auto" w:fill="auto"/>
            <w:vAlign w:val="center"/>
          </w:tcPr>
          <w:p w14:paraId="1554A02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雪弗板</w:t>
            </w:r>
          </w:p>
        </w:tc>
        <w:tc>
          <w:tcPr>
            <w:tcW w:w="3660" w:type="dxa"/>
            <w:tcBorders>
              <w:top w:val="nil"/>
              <w:left w:val="nil"/>
              <w:bottom w:val="single" w:color="auto" w:sz="4" w:space="0"/>
              <w:right w:val="single" w:color="auto" w:sz="4" w:space="0"/>
            </w:tcBorders>
            <w:shd w:val="clear" w:color="auto" w:fill="auto"/>
            <w:vAlign w:val="center"/>
          </w:tcPr>
          <w:p w14:paraId="6A9137F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白色PVC自由发泡板  600*800mm/5mm厚</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01D986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张</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6A6BDFA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r>
      <w:tr w14:paraId="50A622AF">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13678D8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w:t>
            </w:r>
          </w:p>
        </w:tc>
        <w:tc>
          <w:tcPr>
            <w:tcW w:w="3780" w:type="dxa"/>
            <w:tcBorders>
              <w:top w:val="nil"/>
              <w:left w:val="nil"/>
              <w:bottom w:val="single" w:color="auto" w:sz="4" w:space="0"/>
              <w:right w:val="single" w:color="auto" w:sz="4" w:space="0"/>
            </w:tcBorders>
            <w:shd w:val="clear" w:color="auto" w:fill="auto"/>
            <w:vAlign w:val="center"/>
          </w:tcPr>
          <w:p w14:paraId="06AD8C8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雪弗板</w:t>
            </w:r>
          </w:p>
        </w:tc>
        <w:tc>
          <w:tcPr>
            <w:tcW w:w="3660" w:type="dxa"/>
            <w:tcBorders>
              <w:top w:val="nil"/>
              <w:left w:val="nil"/>
              <w:bottom w:val="single" w:color="auto" w:sz="4" w:space="0"/>
              <w:right w:val="single" w:color="auto" w:sz="4" w:space="0"/>
            </w:tcBorders>
            <w:shd w:val="clear" w:color="auto" w:fill="auto"/>
            <w:vAlign w:val="center"/>
          </w:tcPr>
          <w:p w14:paraId="4AF4BCA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白色PVC自由发泡板  600*800mm/8mm厚</w:t>
            </w:r>
          </w:p>
        </w:tc>
        <w:tc>
          <w:tcPr>
            <w:tcW w:w="580" w:type="dxa"/>
            <w:tcBorders>
              <w:top w:val="nil"/>
              <w:left w:val="nil"/>
              <w:bottom w:val="nil"/>
              <w:right w:val="single" w:color="000000" w:sz="4" w:space="0"/>
            </w:tcBorders>
            <w:shd w:val="clear" w:color="auto" w:fill="auto"/>
            <w:vAlign w:val="center"/>
          </w:tcPr>
          <w:p w14:paraId="29F659E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张</w:t>
            </w:r>
          </w:p>
        </w:tc>
        <w:tc>
          <w:tcPr>
            <w:tcW w:w="520" w:type="dxa"/>
            <w:tcBorders>
              <w:top w:val="nil"/>
              <w:left w:val="nil"/>
              <w:bottom w:val="nil"/>
              <w:right w:val="single" w:color="000000" w:sz="4" w:space="0"/>
            </w:tcBorders>
            <w:shd w:val="clear" w:color="auto" w:fill="auto"/>
            <w:vAlign w:val="center"/>
          </w:tcPr>
          <w:p w14:paraId="6AE43A8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r>
      <w:tr w14:paraId="32EAAE93">
        <w:tblPrEx>
          <w:tblCellMar>
            <w:top w:w="0" w:type="dxa"/>
            <w:left w:w="108" w:type="dxa"/>
            <w:bottom w:w="0" w:type="dxa"/>
            <w:right w:w="108" w:type="dxa"/>
          </w:tblCellMar>
        </w:tblPrEx>
        <w:trPr>
          <w:trHeight w:val="7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108D851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34</w:t>
            </w:r>
          </w:p>
        </w:tc>
        <w:tc>
          <w:tcPr>
            <w:tcW w:w="3780" w:type="dxa"/>
            <w:tcBorders>
              <w:top w:val="nil"/>
              <w:left w:val="nil"/>
              <w:bottom w:val="single" w:color="auto" w:sz="4" w:space="0"/>
              <w:right w:val="single" w:color="auto" w:sz="4" w:space="0"/>
            </w:tcBorders>
            <w:shd w:val="clear" w:color="auto" w:fill="auto"/>
            <w:vAlign w:val="center"/>
          </w:tcPr>
          <w:p w14:paraId="2037A45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30cm平行尺多功能滚动推尺平衡专业制尺制图滚轮尺建筑绘图纸针笔</w:t>
            </w:r>
          </w:p>
        </w:tc>
        <w:tc>
          <w:tcPr>
            <w:tcW w:w="3660" w:type="dxa"/>
            <w:tcBorders>
              <w:top w:val="nil"/>
              <w:left w:val="nil"/>
              <w:bottom w:val="single" w:color="auto" w:sz="4" w:space="0"/>
              <w:right w:val="single" w:color="auto" w:sz="4" w:space="0"/>
            </w:tcBorders>
            <w:shd w:val="clear" w:color="auto" w:fill="auto"/>
            <w:vAlign w:val="center"/>
          </w:tcPr>
          <w:p w14:paraId="11A76C8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颜色分类：蝴蝶 平行尺30CM*3把</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EFC2EB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0B9A20D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7D6741ED">
        <w:tblPrEx>
          <w:tblCellMar>
            <w:top w:w="0" w:type="dxa"/>
            <w:left w:w="108" w:type="dxa"/>
            <w:bottom w:w="0" w:type="dxa"/>
            <w:right w:w="108" w:type="dxa"/>
          </w:tblCellMar>
        </w:tblPrEx>
        <w:trPr>
          <w:trHeight w:val="7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7038086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35</w:t>
            </w:r>
          </w:p>
        </w:tc>
        <w:tc>
          <w:tcPr>
            <w:tcW w:w="3780" w:type="dxa"/>
            <w:tcBorders>
              <w:top w:val="nil"/>
              <w:left w:val="nil"/>
              <w:bottom w:val="single" w:color="auto" w:sz="4" w:space="0"/>
              <w:right w:val="single" w:color="auto" w:sz="4" w:space="0"/>
            </w:tcBorders>
            <w:shd w:val="clear" w:color="auto" w:fill="auto"/>
            <w:vAlign w:val="center"/>
          </w:tcPr>
          <w:p w14:paraId="30A750C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晨光小红帽会议笔mg2180手绘针管中性笔黑色0.5签字笔水笔学生用快题教师专用碳素笔纤维笔勾线笔文具批发</w:t>
            </w:r>
          </w:p>
        </w:tc>
        <w:tc>
          <w:tcPr>
            <w:tcW w:w="3660" w:type="dxa"/>
            <w:tcBorders>
              <w:top w:val="nil"/>
              <w:left w:val="nil"/>
              <w:bottom w:val="single" w:color="auto" w:sz="4" w:space="0"/>
              <w:right w:val="single" w:color="auto" w:sz="4" w:space="0"/>
            </w:tcBorders>
            <w:shd w:val="clear" w:color="auto" w:fill="auto"/>
            <w:vAlign w:val="center"/>
          </w:tcPr>
          <w:p w14:paraId="1DD3AC3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书写粗细：0.5mm</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颜色分类：黑色24支（送笔袋）</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支数：其他/other</w:t>
            </w:r>
          </w:p>
        </w:tc>
        <w:tc>
          <w:tcPr>
            <w:tcW w:w="580" w:type="dxa"/>
            <w:tcBorders>
              <w:top w:val="nil"/>
              <w:left w:val="nil"/>
              <w:bottom w:val="nil"/>
              <w:right w:val="single" w:color="000000" w:sz="4" w:space="0"/>
            </w:tcBorders>
            <w:shd w:val="clear" w:color="auto" w:fill="auto"/>
            <w:vAlign w:val="center"/>
          </w:tcPr>
          <w:p w14:paraId="5C8217A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05D2A74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r>
      <w:tr w14:paraId="7386AC10">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7D590EB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w:t>
            </w:r>
          </w:p>
        </w:tc>
        <w:tc>
          <w:tcPr>
            <w:tcW w:w="3780" w:type="dxa"/>
            <w:tcBorders>
              <w:top w:val="nil"/>
              <w:left w:val="nil"/>
              <w:bottom w:val="single" w:color="auto" w:sz="4" w:space="0"/>
              <w:right w:val="single" w:color="auto" w:sz="4" w:space="0"/>
            </w:tcBorders>
            <w:shd w:val="clear" w:color="auto" w:fill="auto"/>
            <w:vAlign w:val="center"/>
          </w:tcPr>
          <w:p w14:paraId="5C9678C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Arrtx阿泰诗丙烯马克笔</w:t>
            </w:r>
          </w:p>
        </w:tc>
        <w:tc>
          <w:tcPr>
            <w:tcW w:w="3660" w:type="dxa"/>
            <w:tcBorders>
              <w:top w:val="nil"/>
              <w:left w:val="nil"/>
              <w:bottom w:val="single" w:color="auto" w:sz="4" w:space="0"/>
              <w:right w:val="single" w:color="auto" w:sz="4" w:space="0"/>
            </w:tcBorders>
            <w:shd w:val="clear" w:color="auto" w:fill="auto"/>
            <w:vAlign w:val="center"/>
          </w:tcPr>
          <w:p w14:paraId="13A4D66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颜色分类：60色绝绝紫A+B全套（软头）防水强</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5C1A19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6060902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5955C0A5">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1083CCB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37</w:t>
            </w:r>
          </w:p>
        </w:tc>
        <w:tc>
          <w:tcPr>
            <w:tcW w:w="3780" w:type="dxa"/>
            <w:tcBorders>
              <w:top w:val="nil"/>
              <w:left w:val="nil"/>
              <w:bottom w:val="single" w:color="auto" w:sz="4" w:space="0"/>
              <w:right w:val="single" w:color="auto" w:sz="4" w:space="0"/>
            </w:tcBorders>
            <w:shd w:val="clear" w:color="auto" w:fill="auto"/>
            <w:vAlign w:val="center"/>
          </w:tcPr>
          <w:p w14:paraId="2B5229E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日本uni三菱高光笔um153美术高光白笔素描绘画白色</w:t>
            </w:r>
          </w:p>
        </w:tc>
        <w:tc>
          <w:tcPr>
            <w:tcW w:w="3660" w:type="dxa"/>
            <w:tcBorders>
              <w:top w:val="nil"/>
              <w:left w:val="nil"/>
              <w:bottom w:val="single" w:color="auto" w:sz="4" w:space="0"/>
              <w:right w:val="single" w:color="auto" w:sz="4" w:space="0"/>
            </w:tcBorders>
            <w:shd w:val="clear" w:color="auto" w:fill="auto"/>
            <w:vAlign w:val="center"/>
          </w:tcPr>
          <w:p w14:paraId="0A1F5CF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颜色分类：【5支】高光笔白色</w:t>
            </w:r>
          </w:p>
        </w:tc>
        <w:tc>
          <w:tcPr>
            <w:tcW w:w="580" w:type="dxa"/>
            <w:tcBorders>
              <w:top w:val="nil"/>
              <w:left w:val="nil"/>
              <w:bottom w:val="nil"/>
              <w:right w:val="single" w:color="000000" w:sz="4" w:space="0"/>
            </w:tcBorders>
            <w:shd w:val="clear" w:color="auto" w:fill="auto"/>
            <w:vAlign w:val="center"/>
          </w:tcPr>
          <w:p w14:paraId="703D35F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774CD35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6C4EFD1">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49CC71C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38</w:t>
            </w:r>
          </w:p>
        </w:tc>
        <w:tc>
          <w:tcPr>
            <w:tcW w:w="3780" w:type="dxa"/>
            <w:tcBorders>
              <w:top w:val="nil"/>
              <w:left w:val="nil"/>
              <w:bottom w:val="single" w:color="auto" w:sz="4" w:space="0"/>
              <w:right w:val="single" w:color="auto" w:sz="4" w:space="0"/>
            </w:tcBorders>
            <w:shd w:val="clear" w:color="auto" w:fill="auto"/>
            <w:vAlign w:val="center"/>
          </w:tcPr>
          <w:p w14:paraId="4334BD9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日本uni三菱M5-559自动铅笔铅芯自动旋转活动铅笔</w:t>
            </w:r>
          </w:p>
        </w:tc>
        <w:tc>
          <w:tcPr>
            <w:tcW w:w="3660" w:type="dxa"/>
            <w:tcBorders>
              <w:top w:val="nil"/>
              <w:left w:val="nil"/>
              <w:bottom w:val="single" w:color="auto" w:sz="4" w:space="0"/>
              <w:right w:val="single" w:color="auto" w:sz="4" w:space="0"/>
            </w:tcBorders>
            <w:shd w:val="clear" w:color="auto" w:fill="auto"/>
            <w:vAlign w:val="center"/>
          </w:tcPr>
          <w:p w14:paraId="595A712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颜色分类：黑色0.5mm 笔芯硬度：HB</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支数：单支</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DB46F9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0E2AB09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r>
      <w:tr w14:paraId="15561652">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1C30D46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w:t>
            </w:r>
          </w:p>
        </w:tc>
        <w:tc>
          <w:tcPr>
            <w:tcW w:w="3780" w:type="dxa"/>
            <w:tcBorders>
              <w:top w:val="nil"/>
              <w:left w:val="nil"/>
              <w:bottom w:val="single" w:color="auto" w:sz="4" w:space="0"/>
              <w:right w:val="single" w:color="auto" w:sz="4" w:space="0"/>
            </w:tcBorders>
            <w:shd w:val="clear" w:color="auto" w:fill="auto"/>
            <w:vAlign w:val="center"/>
          </w:tcPr>
          <w:p w14:paraId="18525FF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日本uni三菱UL-S防污铅芯浓黑不晕染防脏铅笔芯</w:t>
            </w:r>
          </w:p>
        </w:tc>
        <w:tc>
          <w:tcPr>
            <w:tcW w:w="3660" w:type="dxa"/>
            <w:tcBorders>
              <w:top w:val="nil"/>
              <w:left w:val="nil"/>
              <w:bottom w:val="single" w:color="auto" w:sz="4" w:space="0"/>
              <w:right w:val="single" w:color="auto" w:sz="4" w:space="0"/>
            </w:tcBorders>
            <w:shd w:val="clear" w:color="auto" w:fill="auto"/>
            <w:vAlign w:val="center"/>
          </w:tcPr>
          <w:p w14:paraId="2B37948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颜色分类：*UL-S防污铅芯*【0.5/2B】5盒（200根）+【0.5/HB】5盒（200根）</w:t>
            </w:r>
          </w:p>
        </w:tc>
        <w:tc>
          <w:tcPr>
            <w:tcW w:w="580" w:type="dxa"/>
            <w:tcBorders>
              <w:top w:val="nil"/>
              <w:left w:val="nil"/>
              <w:bottom w:val="nil"/>
              <w:right w:val="single" w:color="000000" w:sz="4" w:space="0"/>
            </w:tcBorders>
            <w:shd w:val="clear" w:color="auto" w:fill="auto"/>
            <w:vAlign w:val="center"/>
          </w:tcPr>
          <w:p w14:paraId="0E4A52D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5459D53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6CD2396B">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22A3121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w:t>
            </w:r>
          </w:p>
        </w:tc>
        <w:tc>
          <w:tcPr>
            <w:tcW w:w="3780" w:type="dxa"/>
            <w:tcBorders>
              <w:top w:val="nil"/>
              <w:left w:val="nil"/>
              <w:bottom w:val="single" w:color="auto" w:sz="4" w:space="0"/>
              <w:right w:val="single" w:color="auto" w:sz="4" w:space="0"/>
            </w:tcBorders>
            <w:shd w:val="clear" w:color="auto" w:fill="auto"/>
            <w:vAlign w:val="center"/>
          </w:tcPr>
          <w:p w14:paraId="64FAE9E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日本uni三菱UL-S防污铅芯浓黑不晕染防脏铅笔芯</w:t>
            </w:r>
          </w:p>
        </w:tc>
        <w:tc>
          <w:tcPr>
            <w:tcW w:w="3660" w:type="dxa"/>
            <w:tcBorders>
              <w:top w:val="nil"/>
              <w:left w:val="nil"/>
              <w:bottom w:val="single" w:color="auto" w:sz="4" w:space="0"/>
              <w:right w:val="single" w:color="auto" w:sz="4" w:space="0"/>
            </w:tcBorders>
            <w:shd w:val="clear" w:color="auto" w:fill="auto"/>
            <w:vAlign w:val="center"/>
          </w:tcPr>
          <w:p w14:paraId="08ED31E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颜色分类：*UL-S防污铅芯*【0.3/2B】3盒（75根）+【0.3/HB】3盒（75根）</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EA0D1C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4A9C64C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450B9477">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57F1C0F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41</w:t>
            </w:r>
          </w:p>
        </w:tc>
        <w:tc>
          <w:tcPr>
            <w:tcW w:w="3780" w:type="dxa"/>
            <w:tcBorders>
              <w:top w:val="nil"/>
              <w:left w:val="nil"/>
              <w:bottom w:val="single" w:color="auto" w:sz="4" w:space="0"/>
              <w:right w:val="single" w:color="auto" w:sz="4" w:space="0"/>
            </w:tcBorders>
            <w:shd w:val="clear" w:color="auto" w:fill="auto"/>
            <w:vAlign w:val="center"/>
          </w:tcPr>
          <w:p w14:paraId="7085CBA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艾尔斯IERS大宽头马克笔酒精油性超宽头笔学生动漫绘画专用空白笔</w:t>
            </w:r>
          </w:p>
        </w:tc>
        <w:tc>
          <w:tcPr>
            <w:tcW w:w="3660" w:type="dxa"/>
            <w:tcBorders>
              <w:top w:val="nil"/>
              <w:left w:val="nil"/>
              <w:bottom w:val="single" w:color="auto" w:sz="4" w:space="0"/>
              <w:right w:val="single" w:color="auto" w:sz="4" w:space="0"/>
            </w:tcBorders>
            <w:shd w:val="clear" w:color="auto" w:fill="auto"/>
            <w:vAlign w:val="center"/>
          </w:tcPr>
          <w:p w14:paraId="57E3B24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颜色分类：全套40色</w:t>
            </w:r>
          </w:p>
        </w:tc>
        <w:tc>
          <w:tcPr>
            <w:tcW w:w="580" w:type="dxa"/>
            <w:tcBorders>
              <w:top w:val="nil"/>
              <w:left w:val="nil"/>
              <w:bottom w:val="nil"/>
              <w:right w:val="single" w:color="000000" w:sz="4" w:space="0"/>
            </w:tcBorders>
            <w:shd w:val="clear" w:color="auto" w:fill="auto"/>
            <w:vAlign w:val="center"/>
          </w:tcPr>
          <w:p w14:paraId="553AD5C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4D2950B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6AC005F2">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84B745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42</w:t>
            </w:r>
          </w:p>
        </w:tc>
        <w:tc>
          <w:tcPr>
            <w:tcW w:w="3780" w:type="dxa"/>
            <w:tcBorders>
              <w:top w:val="nil"/>
              <w:left w:val="nil"/>
              <w:bottom w:val="single" w:color="auto" w:sz="4" w:space="0"/>
              <w:right w:val="single" w:color="auto" w:sz="4" w:space="0"/>
            </w:tcBorders>
            <w:shd w:val="clear" w:color="auto" w:fill="auto"/>
            <w:vAlign w:val="center"/>
          </w:tcPr>
          <w:p w14:paraId="31BB290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墨水G3811黑彩4色</w:t>
            </w:r>
          </w:p>
        </w:tc>
        <w:tc>
          <w:tcPr>
            <w:tcW w:w="3660" w:type="dxa"/>
            <w:tcBorders>
              <w:top w:val="nil"/>
              <w:left w:val="nil"/>
              <w:bottom w:val="single" w:color="auto" w:sz="4" w:space="0"/>
              <w:right w:val="single" w:color="auto" w:sz="4" w:space="0"/>
            </w:tcBorders>
            <w:shd w:val="clear" w:color="auto" w:fill="auto"/>
            <w:vAlign w:val="center"/>
          </w:tcPr>
          <w:p w14:paraId="7421382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（四色套装）黑/红/黄/青 各一支</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973DE6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2D27CBB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19061546">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3B1118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43</w:t>
            </w:r>
          </w:p>
        </w:tc>
        <w:tc>
          <w:tcPr>
            <w:tcW w:w="3780" w:type="dxa"/>
            <w:tcBorders>
              <w:top w:val="nil"/>
              <w:left w:val="nil"/>
              <w:bottom w:val="single" w:color="auto" w:sz="4" w:space="0"/>
              <w:right w:val="single" w:color="auto" w:sz="4" w:space="0"/>
            </w:tcBorders>
            <w:shd w:val="clear" w:color="auto" w:fill="auto"/>
            <w:vAlign w:val="center"/>
          </w:tcPr>
          <w:p w14:paraId="1AF9F7C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IERS艾尔斯软头马克笔106BR酒精油性马克笔（软头）</w:t>
            </w:r>
          </w:p>
        </w:tc>
        <w:tc>
          <w:tcPr>
            <w:tcW w:w="3660" w:type="dxa"/>
            <w:tcBorders>
              <w:top w:val="nil"/>
              <w:left w:val="nil"/>
              <w:bottom w:val="single" w:color="auto" w:sz="4" w:space="0"/>
              <w:right w:val="single" w:color="auto" w:sz="4" w:space="0"/>
            </w:tcBorders>
            <w:shd w:val="clear" w:color="auto" w:fill="auto"/>
            <w:vAlign w:val="center"/>
          </w:tcPr>
          <w:p w14:paraId="02A36CA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全套300色</w:t>
            </w:r>
          </w:p>
        </w:tc>
        <w:tc>
          <w:tcPr>
            <w:tcW w:w="580" w:type="dxa"/>
            <w:tcBorders>
              <w:top w:val="nil"/>
              <w:left w:val="nil"/>
              <w:bottom w:val="nil"/>
              <w:right w:val="single" w:color="000000" w:sz="4" w:space="0"/>
            </w:tcBorders>
            <w:shd w:val="clear" w:color="auto" w:fill="auto"/>
            <w:vAlign w:val="center"/>
          </w:tcPr>
          <w:p w14:paraId="528D0B7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07FD3C7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E856AE0">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196AE91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44</w:t>
            </w:r>
          </w:p>
        </w:tc>
        <w:tc>
          <w:tcPr>
            <w:tcW w:w="3780" w:type="dxa"/>
            <w:tcBorders>
              <w:top w:val="nil"/>
              <w:left w:val="nil"/>
              <w:bottom w:val="single" w:color="auto" w:sz="4" w:space="0"/>
              <w:right w:val="single" w:color="auto" w:sz="4" w:space="0"/>
            </w:tcBorders>
            <w:shd w:val="clear" w:color="auto" w:fill="auto"/>
            <w:vAlign w:val="center"/>
          </w:tcPr>
          <w:p w14:paraId="357BBAF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北弧支架升降机械臂</w:t>
            </w:r>
          </w:p>
        </w:tc>
        <w:tc>
          <w:tcPr>
            <w:tcW w:w="3660" w:type="dxa"/>
            <w:tcBorders>
              <w:top w:val="nil"/>
              <w:left w:val="nil"/>
              <w:bottom w:val="single" w:color="auto" w:sz="4" w:space="0"/>
              <w:right w:val="single" w:color="auto" w:sz="4" w:space="0"/>
            </w:tcBorders>
            <w:shd w:val="clear" w:color="auto" w:fill="auto"/>
            <w:vAlign w:val="center"/>
          </w:tcPr>
          <w:p w14:paraId="66C1743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颜色分类：【E500-2升级款】</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269563C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4C21FA2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6A6D991E">
        <w:tblPrEx>
          <w:tblCellMar>
            <w:top w:w="0" w:type="dxa"/>
            <w:left w:w="108" w:type="dxa"/>
            <w:bottom w:w="0" w:type="dxa"/>
            <w:right w:w="108" w:type="dxa"/>
          </w:tblCellMar>
        </w:tblPrEx>
        <w:trPr>
          <w:trHeight w:val="7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F61F7A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45</w:t>
            </w:r>
          </w:p>
        </w:tc>
        <w:tc>
          <w:tcPr>
            <w:tcW w:w="3780" w:type="dxa"/>
            <w:tcBorders>
              <w:top w:val="nil"/>
              <w:left w:val="nil"/>
              <w:bottom w:val="single" w:color="auto" w:sz="4" w:space="0"/>
              <w:right w:val="single" w:color="auto" w:sz="4" w:space="0"/>
            </w:tcBorders>
            <w:shd w:val="clear" w:color="auto" w:fill="auto"/>
            <w:vAlign w:val="center"/>
          </w:tcPr>
          <w:p w14:paraId="1C65B6A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下笔架亚克力笔类研究所胖东来展示美术画材店文具店马克笔名创优</w:t>
            </w:r>
          </w:p>
        </w:tc>
        <w:tc>
          <w:tcPr>
            <w:tcW w:w="3660" w:type="dxa"/>
            <w:tcBorders>
              <w:top w:val="nil"/>
              <w:left w:val="nil"/>
              <w:bottom w:val="single" w:color="auto" w:sz="4" w:space="0"/>
              <w:right w:val="single" w:color="auto" w:sz="4" w:space="0"/>
            </w:tcBorders>
            <w:shd w:val="clear" w:color="auto" w:fill="auto"/>
            <w:vAlign w:val="center"/>
          </w:tcPr>
          <w:p w14:paraId="051DE6F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颜色分类：聚优品笔架A款六层长86宽15高50[成品]</w:t>
            </w:r>
          </w:p>
        </w:tc>
        <w:tc>
          <w:tcPr>
            <w:tcW w:w="580" w:type="dxa"/>
            <w:tcBorders>
              <w:top w:val="nil"/>
              <w:left w:val="nil"/>
              <w:bottom w:val="nil"/>
              <w:right w:val="single" w:color="000000" w:sz="4" w:space="0"/>
            </w:tcBorders>
            <w:shd w:val="clear" w:color="auto" w:fill="auto"/>
            <w:vAlign w:val="center"/>
          </w:tcPr>
          <w:p w14:paraId="673141B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67B373C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28D7349E">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09980F7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46</w:t>
            </w:r>
          </w:p>
        </w:tc>
        <w:tc>
          <w:tcPr>
            <w:tcW w:w="3780" w:type="dxa"/>
            <w:tcBorders>
              <w:top w:val="nil"/>
              <w:left w:val="nil"/>
              <w:bottom w:val="single" w:color="auto" w:sz="4" w:space="0"/>
              <w:right w:val="single" w:color="auto" w:sz="4" w:space="0"/>
            </w:tcBorders>
            <w:shd w:val="clear" w:color="auto" w:fill="auto"/>
            <w:vAlign w:val="center"/>
          </w:tcPr>
          <w:p w14:paraId="2995C32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专业绘图自动铅笔</w:t>
            </w:r>
          </w:p>
        </w:tc>
        <w:tc>
          <w:tcPr>
            <w:tcW w:w="3660" w:type="dxa"/>
            <w:tcBorders>
              <w:top w:val="nil"/>
              <w:left w:val="nil"/>
              <w:bottom w:val="single" w:color="auto" w:sz="4" w:space="0"/>
              <w:right w:val="single" w:color="auto" w:sz="4" w:space="0"/>
            </w:tcBorders>
            <w:shd w:val="clear" w:color="auto" w:fill="auto"/>
            <w:vAlign w:val="center"/>
          </w:tcPr>
          <w:p w14:paraId="716BE21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0.5mm白色不带色标  rotring tikky自动铅笔HB</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2CC838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0ADF053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93C3149">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30A68F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47</w:t>
            </w:r>
          </w:p>
        </w:tc>
        <w:tc>
          <w:tcPr>
            <w:tcW w:w="3780" w:type="dxa"/>
            <w:tcBorders>
              <w:top w:val="nil"/>
              <w:left w:val="nil"/>
              <w:bottom w:val="single" w:color="auto" w:sz="4" w:space="0"/>
              <w:right w:val="single" w:color="auto" w:sz="4" w:space="0"/>
            </w:tcBorders>
            <w:shd w:val="clear" w:color="auto" w:fill="auto"/>
            <w:vAlign w:val="center"/>
          </w:tcPr>
          <w:p w14:paraId="216A98B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专业绘图自动铅笔 笔芯</w:t>
            </w:r>
          </w:p>
        </w:tc>
        <w:tc>
          <w:tcPr>
            <w:tcW w:w="3660" w:type="dxa"/>
            <w:tcBorders>
              <w:top w:val="nil"/>
              <w:left w:val="nil"/>
              <w:bottom w:val="single" w:color="auto" w:sz="4" w:space="0"/>
              <w:right w:val="single" w:color="auto" w:sz="4" w:space="0"/>
            </w:tcBorders>
            <w:shd w:val="clear" w:color="auto" w:fill="auto"/>
            <w:vAlign w:val="center"/>
          </w:tcPr>
          <w:p w14:paraId="1171600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HB 0.5mm  rotring 自动铅笔 笔芯 0.5mm</w:t>
            </w:r>
          </w:p>
        </w:tc>
        <w:tc>
          <w:tcPr>
            <w:tcW w:w="580" w:type="dxa"/>
            <w:tcBorders>
              <w:top w:val="nil"/>
              <w:left w:val="nil"/>
              <w:bottom w:val="nil"/>
              <w:right w:val="single" w:color="000000" w:sz="4" w:space="0"/>
            </w:tcBorders>
            <w:shd w:val="clear" w:color="auto" w:fill="auto"/>
            <w:vAlign w:val="center"/>
          </w:tcPr>
          <w:p w14:paraId="457E95B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nil"/>
              <w:right w:val="single" w:color="000000" w:sz="4" w:space="0"/>
            </w:tcBorders>
            <w:shd w:val="clear" w:color="auto" w:fill="auto"/>
            <w:vAlign w:val="center"/>
          </w:tcPr>
          <w:p w14:paraId="2442296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6BB102A6">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353B8C9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48</w:t>
            </w:r>
          </w:p>
        </w:tc>
        <w:tc>
          <w:tcPr>
            <w:tcW w:w="3780" w:type="dxa"/>
            <w:tcBorders>
              <w:top w:val="nil"/>
              <w:left w:val="nil"/>
              <w:bottom w:val="single" w:color="auto" w:sz="4" w:space="0"/>
              <w:right w:val="single" w:color="auto" w:sz="4" w:space="0"/>
            </w:tcBorders>
            <w:shd w:val="clear" w:color="auto" w:fill="auto"/>
            <w:vAlign w:val="center"/>
          </w:tcPr>
          <w:p w14:paraId="488C88B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手绘绘图勾线笔</w:t>
            </w:r>
          </w:p>
        </w:tc>
        <w:tc>
          <w:tcPr>
            <w:tcW w:w="3660" w:type="dxa"/>
            <w:tcBorders>
              <w:top w:val="nil"/>
              <w:left w:val="nil"/>
              <w:bottom w:val="single" w:color="auto" w:sz="4" w:space="0"/>
              <w:right w:val="single" w:color="auto" w:sz="4" w:space="0"/>
            </w:tcBorders>
            <w:shd w:val="clear" w:color="auto" w:fill="auto"/>
            <w:vAlign w:val="center"/>
          </w:tcPr>
          <w:p w14:paraId="5265BFD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黑杆黑色 48支装一盒</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247DF33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盒</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0EE7BFA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7BEA2A99">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00BF79F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49</w:t>
            </w:r>
          </w:p>
        </w:tc>
        <w:tc>
          <w:tcPr>
            <w:tcW w:w="3780" w:type="dxa"/>
            <w:tcBorders>
              <w:top w:val="nil"/>
              <w:left w:val="nil"/>
              <w:bottom w:val="single" w:color="auto" w:sz="4" w:space="0"/>
              <w:right w:val="single" w:color="auto" w:sz="4" w:space="0"/>
            </w:tcBorders>
            <w:shd w:val="clear" w:color="auto" w:fill="auto"/>
            <w:vAlign w:val="center"/>
          </w:tcPr>
          <w:p w14:paraId="4CB7B71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绘图平行尺</w:t>
            </w:r>
          </w:p>
        </w:tc>
        <w:tc>
          <w:tcPr>
            <w:tcW w:w="3660" w:type="dxa"/>
            <w:tcBorders>
              <w:top w:val="nil"/>
              <w:left w:val="nil"/>
              <w:bottom w:val="single" w:color="auto" w:sz="4" w:space="0"/>
              <w:right w:val="single" w:color="auto" w:sz="4" w:space="0"/>
            </w:tcBorders>
            <w:shd w:val="clear" w:color="auto" w:fill="auto"/>
            <w:vAlign w:val="center"/>
          </w:tcPr>
          <w:p w14:paraId="3EF8324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30cm平行尺</w:t>
            </w:r>
          </w:p>
        </w:tc>
        <w:tc>
          <w:tcPr>
            <w:tcW w:w="580" w:type="dxa"/>
            <w:tcBorders>
              <w:top w:val="nil"/>
              <w:left w:val="nil"/>
              <w:bottom w:val="nil"/>
              <w:right w:val="single" w:color="000000" w:sz="4" w:space="0"/>
            </w:tcBorders>
            <w:shd w:val="clear" w:color="auto" w:fill="auto"/>
            <w:vAlign w:val="center"/>
          </w:tcPr>
          <w:p w14:paraId="52AD4D7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把</w:t>
            </w:r>
          </w:p>
        </w:tc>
        <w:tc>
          <w:tcPr>
            <w:tcW w:w="520" w:type="dxa"/>
            <w:tcBorders>
              <w:top w:val="nil"/>
              <w:left w:val="nil"/>
              <w:bottom w:val="nil"/>
              <w:right w:val="single" w:color="000000" w:sz="4" w:space="0"/>
            </w:tcBorders>
            <w:shd w:val="clear" w:color="auto" w:fill="auto"/>
            <w:vAlign w:val="center"/>
          </w:tcPr>
          <w:p w14:paraId="5D82BF1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6218D9E3">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1712DD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w:t>
            </w:r>
          </w:p>
        </w:tc>
        <w:tc>
          <w:tcPr>
            <w:tcW w:w="3780" w:type="dxa"/>
            <w:tcBorders>
              <w:top w:val="nil"/>
              <w:left w:val="nil"/>
              <w:bottom w:val="single" w:color="auto" w:sz="4" w:space="0"/>
              <w:right w:val="single" w:color="auto" w:sz="4" w:space="0"/>
            </w:tcBorders>
            <w:shd w:val="clear" w:color="auto" w:fill="auto"/>
            <w:vAlign w:val="center"/>
          </w:tcPr>
          <w:p w14:paraId="4DF8472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防水绘画墨水</w:t>
            </w:r>
          </w:p>
        </w:tc>
        <w:tc>
          <w:tcPr>
            <w:tcW w:w="3660" w:type="dxa"/>
            <w:tcBorders>
              <w:top w:val="nil"/>
              <w:left w:val="nil"/>
              <w:bottom w:val="single" w:color="auto" w:sz="4" w:space="0"/>
              <w:right w:val="single" w:color="auto" w:sz="4" w:space="0"/>
            </w:tcBorders>
            <w:shd w:val="clear" w:color="auto" w:fill="auto"/>
            <w:vAlign w:val="center"/>
          </w:tcPr>
          <w:p w14:paraId="48CD956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晚钟—新色　18ml</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1E9772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ml</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448CA16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742CBD1A">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6E6BC1C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w:t>
            </w:r>
          </w:p>
        </w:tc>
        <w:tc>
          <w:tcPr>
            <w:tcW w:w="3780" w:type="dxa"/>
            <w:tcBorders>
              <w:top w:val="nil"/>
              <w:left w:val="nil"/>
              <w:bottom w:val="single" w:color="auto" w:sz="4" w:space="0"/>
              <w:right w:val="single" w:color="auto" w:sz="4" w:space="0"/>
            </w:tcBorders>
            <w:shd w:val="clear" w:color="auto" w:fill="auto"/>
            <w:vAlign w:val="center"/>
          </w:tcPr>
          <w:p w14:paraId="36F5500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评图展示板</w:t>
            </w:r>
          </w:p>
        </w:tc>
        <w:tc>
          <w:tcPr>
            <w:tcW w:w="3660" w:type="dxa"/>
            <w:tcBorders>
              <w:top w:val="nil"/>
              <w:left w:val="nil"/>
              <w:bottom w:val="single" w:color="auto" w:sz="4" w:space="0"/>
              <w:right w:val="single" w:color="auto" w:sz="4" w:space="0"/>
            </w:tcBorders>
            <w:shd w:val="clear" w:color="auto" w:fill="auto"/>
            <w:vAlign w:val="center"/>
          </w:tcPr>
          <w:p w14:paraId="7C0CC01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120*200黑框（黑色麻布/软木）</w:t>
            </w:r>
          </w:p>
        </w:tc>
        <w:tc>
          <w:tcPr>
            <w:tcW w:w="580" w:type="dxa"/>
            <w:tcBorders>
              <w:top w:val="nil"/>
              <w:left w:val="nil"/>
              <w:bottom w:val="nil"/>
              <w:right w:val="single" w:color="000000" w:sz="4" w:space="0"/>
            </w:tcBorders>
            <w:shd w:val="clear" w:color="auto" w:fill="auto"/>
            <w:vAlign w:val="center"/>
          </w:tcPr>
          <w:p w14:paraId="1032032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cm</w:t>
            </w:r>
          </w:p>
        </w:tc>
        <w:tc>
          <w:tcPr>
            <w:tcW w:w="520" w:type="dxa"/>
            <w:tcBorders>
              <w:top w:val="nil"/>
              <w:left w:val="nil"/>
              <w:bottom w:val="nil"/>
              <w:right w:val="single" w:color="000000" w:sz="4" w:space="0"/>
            </w:tcBorders>
            <w:shd w:val="clear" w:color="auto" w:fill="auto"/>
            <w:vAlign w:val="center"/>
          </w:tcPr>
          <w:p w14:paraId="69AEDBA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F5483D3">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735F73D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w:t>
            </w:r>
          </w:p>
        </w:tc>
        <w:tc>
          <w:tcPr>
            <w:tcW w:w="3780" w:type="dxa"/>
            <w:tcBorders>
              <w:top w:val="nil"/>
              <w:left w:val="nil"/>
              <w:bottom w:val="single" w:color="auto" w:sz="4" w:space="0"/>
              <w:right w:val="single" w:color="auto" w:sz="4" w:space="0"/>
            </w:tcBorders>
            <w:shd w:val="clear" w:color="auto" w:fill="auto"/>
            <w:vAlign w:val="center"/>
          </w:tcPr>
          <w:p w14:paraId="2FEB365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图纸收纳架</w:t>
            </w:r>
          </w:p>
        </w:tc>
        <w:tc>
          <w:tcPr>
            <w:tcW w:w="3660" w:type="dxa"/>
            <w:tcBorders>
              <w:top w:val="nil"/>
              <w:left w:val="nil"/>
              <w:bottom w:val="single" w:color="auto" w:sz="4" w:space="0"/>
              <w:right w:val="single" w:color="auto" w:sz="4" w:space="0"/>
            </w:tcBorders>
            <w:shd w:val="clear" w:color="auto" w:fill="auto"/>
            <w:vAlign w:val="center"/>
          </w:tcPr>
          <w:p w14:paraId="6D90E64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3层曜石黑【全碳钢】时尚把手＋大 43.5×34×82</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ADFD60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cm</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28221A3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06AD1167">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2852194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53</w:t>
            </w:r>
          </w:p>
        </w:tc>
        <w:tc>
          <w:tcPr>
            <w:tcW w:w="3780" w:type="dxa"/>
            <w:tcBorders>
              <w:top w:val="nil"/>
              <w:left w:val="nil"/>
              <w:bottom w:val="single" w:color="auto" w:sz="4" w:space="0"/>
              <w:right w:val="single" w:color="auto" w:sz="4" w:space="0"/>
            </w:tcBorders>
            <w:shd w:val="clear" w:color="auto" w:fill="auto"/>
            <w:vAlign w:val="center"/>
          </w:tcPr>
          <w:p w14:paraId="70A1B58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作业存放架</w:t>
            </w:r>
          </w:p>
        </w:tc>
        <w:tc>
          <w:tcPr>
            <w:tcW w:w="3660" w:type="dxa"/>
            <w:tcBorders>
              <w:top w:val="nil"/>
              <w:left w:val="nil"/>
              <w:bottom w:val="single" w:color="auto" w:sz="4" w:space="0"/>
              <w:right w:val="single" w:color="auto" w:sz="4" w:space="0"/>
            </w:tcBorders>
            <w:shd w:val="clear" w:color="auto" w:fill="auto"/>
            <w:vAlign w:val="center"/>
          </w:tcPr>
          <w:p w14:paraId="06BCEC7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大号黑色（长度80厘米） 升级加粗款 80×30×152</w:t>
            </w:r>
          </w:p>
        </w:tc>
        <w:tc>
          <w:tcPr>
            <w:tcW w:w="580" w:type="dxa"/>
            <w:tcBorders>
              <w:top w:val="nil"/>
              <w:left w:val="nil"/>
              <w:bottom w:val="nil"/>
              <w:right w:val="single" w:color="000000" w:sz="4" w:space="0"/>
            </w:tcBorders>
            <w:shd w:val="clear" w:color="auto" w:fill="auto"/>
            <w:vAlign w:val="center"/>
          </w:tcPr>
          <w:p w14:paraId="18C903A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cm</w:t>
            </w:r>
          </w:p>
        </w:tc>
        <w:tc>
          <w:tcPr>
            <w:tcW w:w="520" w:type="dxa"/>
            <w:tcBorders>
              <w:top w:val="nil"/>
              <w:left w:val="nil"/>
              <w:bottom w:val="nil"/>
              <w:right w:val="single" w:color="000000" w:sz="4" w:space="0"/>
            </w:tcBorders>
            <w:shd w:val="clear" w:color="auto" w:fill="auto"/>
            <w:vAlign w:val="center"/>
          </w:tcPr>
          <w:p w14:paraId="729CDBE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10E92A09">
        <w:tblPrEx>
          <w:tblCellMar>
            <w:top w:w="0" w:type="dxa"/>
            <w:left w:w="108" w:type="dxa"/>
            <w:bottom w:w="0" w:type="dxa"/>
            <w:right w:w="108" w:type="dxa"/>
          </w:tblCellMar>
        </w:tblPrEx>
        <w:trPr>
          <w:trHeight w:val="402"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38813FD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54</w:t>
            </w:r>
          </w:p>
        </w:tc>
        <w:tc>
          <w:tcPr>
            <w:tcW w:w="3780" w:type="dxa"/>
            <w:tcBorders>
              <w:top w:val="nil"/>
              <w:left w:val="nil"/>
              <w:bottom w:val="single" w:color="auto" w:sz="4" w:space="0"/>
              <w:right w:val="single" w:color="auto" w:sz="4" w:space="0"/>
            </w:tcBorders>
            <w:shd w:val="clear" w:color="auto" w:fill="auto"/>
            <w:vAlign w:val="center"/>
          </w:tcPr>
          <w:p w14:paraId="517BB18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艾尔斯酒精双头马克笔</w:t>
            </w:r>
          </w:p>
        </w:tc>
        <w:tc>
          <w:tcPr>
            <w:tcW w:w="3660" w:type="dxa"/>
            <w:tcBorders>
              <w:top w:val="nil"/>
              <w:left w:val="nil"/>
              <w:bottom w:val="single" w:color="auto" w:sz="4" w:space="0"/>
              <w:right w:val="single" w:color="auto" w:sz="4" w:space="0"/>
            </w:tcBorders>
            <w:shd w:val="clear" w:color="auto" w:fill="auto"/>
            <w:vAlign w:val="center"/>
          </w:tcPr>
          <w:p w14:paraId="1156D41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艾尔斯106BR马克笔酒精双头  　BG418、BG419、YG65、B382、MG477、YG280、YG281、YG447、E109、E112、Y11、Y13、E100、E90、E92</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B12A7A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支</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25B7A2B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15</w:t>
            </w:r>
          </w:p>
        </w:tc>
      </w:tr>
      <w:tr w14:paraId="581D948D">
        <w:tblPrEx>
          <w:tblCellMar>
            <w:top w:w="0" w:type="dxa"/>
            <w:left w:w="108" w:type="dxa"/>
            <w:bottom w:w="0" w:type="dxa"/>
            <w:right w:w="108" w:type="dxa"/>
          </w:tblCellMar>
        </w:tblPrEx>
        <w:trPr>
          <w:trHeight w:val="499" w:hRule="atLeast"/>
        </w:trPr>
        <w:tc>
          <w:tcPr>
            <w:tcW w:w="520" w:type="dxa"/>
            <w:tcBorders>
              <w:top w:val="nil"/>
              <w:left w:val="single" w:color="auto" w:sz="4" w:space="0"/>
              <w:bottom w:val="single" w:color="auto" w:sz="4" w:space="0"/>
              <w:right w:val="single" w:color="auto" w:sz="4" w:space="0"/>
            </w:tcBorders>
            <w:shd w:val="clear" w:color="auto" w:fill="auto"/>
            <w:vAlign w:val="center"/>
          </w:tcPr>
          <w:p w14:paraId="5BFE448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55</w:t>
            </w:r>
          </w:p>
        </w:tc>
        <w:tc>
          <w:tcPr>
            <w:tcW w:w="3780" w:type="dxa"/>
            <w:tcBorders>
              <w:top w:val="nil"/>
              <w:left w:val="nil"/>
              <w:bottom w:val="single" w:color="auto" w:sz="4" w:space="0"/>
              <w:right w:val="single" w:color="auto" w:sz="4" w:space="0"/>
            </w:tcBorders>
            <w:shd w:val="clear" w:color="auto" w:fill="auto"/>
            <w:vAlign w:val="center"/>
          </w:tcPr>
          <w:p w14:paraId="4498D8A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维佳实木a4画框墙面装饰画框木质海报油画外框装裱框挂墙展示</w:t>
            </w:r>
          </w:p>
        </w:tc>
        <w:tc>
          <w:tcPr>
            <w:tcW w:w="3660" w:type="dxa"/>
            <w:tcBorders>
              <w:top w:val="nil"/>
              <w:left w:val="nil"/>
              <w:bottom w:val="single" w:color="auto" w:sz="4" w:space="0"/>
              <w:right w:val="single" w:color="auto" w:sz="4" w:space="0"/>
            </w:tcBorders>
            <w:shd w:val="clear" w:color="auto" w:fill="auto"/>
            <w:vAlign w:val="center"/>
          </w:tcPr>
          <w:p w14:paraId="36BC22B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浅棕色【实木外框】 A4摆挂两用-可放21*29.7厘米</w:t>
            </w:r>
          </w:p>
        </w:tc>
        <w:tc>
          <w:tcPr>
            <w:tcW w:w="580" w:type="dxa"/>
            <w:tcBorders>
              <w:top w:val="nil"/>
              <w:left w:val="nil"/>
              <w:bottom w:val="nil"/>
              <w:right w:val="single" w:color="000000" w:sz="4" w:space="0"/>
            </w:tcBorders>
            <w:shd w:val="clear" w:color="auto" w:fill="auto"/>
            <w:vAlign w:val="center"/>
          </w:tcPr>
          <w:p w14:paraId="6A8C61C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nil"/>
              <w:right w:val="single" w:color="000000" w:sz="4" w:space="0"/>
            </w:tcBorders>
            <w:shd w:val="clear" w:color="auto" w:fill="auto"/>
            <w:vAlign w:val="center"/>
          </w:tcPr>
          <w:p w14:paraId="268F077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w:t>
            </w:r>
          </w:p>
        </w:tc>
      </w:tr>
      <w:tr w14:paraId="09B51B1E">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01D8D3E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56</w:t>
            </w:r>
          </w:p>
        </w:tc>
        <w:tc>
          <w:tcPr>
            <w:tcW w:w="3780" w:type="dxa"/>
            <w:tcBorders>
              <w:top w:val="nil"/>
              <w:left w:val="single" w:color="000000" w:sz="4" w:space="0"/>
              <w:bottom w:val="single" w:color="000000" w:sz="4" w:space="0"/>
              <w:right w:val="single" w:color="000000" w:sz="4" w:space="0"/>
            </w:tcBorders>
            <w:shd w:val="clear" w:color="auto" w:fill="auto"/>
            <w:vAlign w:val="center"/>
          </w:tcPr>
          <w:p w14:paraId="7645B68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维佳实木a3画框墙面装饰画框木质海报油画外框装裱框挂墙展示</w:t>
            </w:r>
          </w:p>
        </w:tc>
        <w:tc>
          <w:tcPr>
            <w:tcW w:w="3660" w:type="dxa"/>
            <w:tcBorders>
              <w:top w:val="nil"/>
              <w:left w:val="nil"/>
              <w:bottom w:val="single" w:color="000000" w:sz="4" w:space="0"/>
              <w:right w:val="single" w:color="000000" w:sz="4" w:space="0"/>
            </w:tcBorders>
            <w:shd w:val="clear" w:color="auto" w:fill="auto"/>
            <w:vAlign w:val="center"/>
          </w:tcPr>
          <w:p w14:paraId="6B785E0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浅棕色【实木外框】A3挂墙-可放29.7*42厘米</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3BCA64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774413B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5085199C">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03DDF3E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57</w:t>
            </w:r>
          </w:p>
        </w:tc>
        <w:tc>
          <w:tcPr>
            <w:tcW w:w="3780" w:type="dxa"/>
            <w:tcBorders>
              <w:top w:val="nil"/>
              <w:left w:val="single" w:color="000000" w:sz="4" w:space="0"/>
              <w:bottom w:val="nil"/>
              <w:right w:val="single" w:color="000000" w:sz="4" w:space="0"/>
            </w:tcBorders>
            <w:shd w:val="clear" w:color="auto" w:fill="auto"/>
            <w:vAlign w:val="center"/>
          </w:tcPr>
          <w:p w14:paraId="74E228D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柏伦斯卡纸（白色）</w:t>
            </w:r>
          </w:p>
        </w:tc>
        <w:tc>
          <w:tcPr>
            <w:tcW w:w="3660" w:type="dxa"/>
            <w:tcBorders>
              <w:top w:val="nil"/>
              <w:left w:val="nil"/>
              <w:bottom w:val="nil"/>
              <w:right w:val="single" w:color="000000" w:sz="4" w:space="0"/>
            </w:tcBorders>
            <w:shd w:val="clear" w:color="auto" w:fill="auto"/>
            <w:vAlign w:val="center"/>
          </w:tcPr>
          <w:p w14:paraId="23450CE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（绘画推荐）【A3】200g 50张</w:t>
            </w:r>
          </w:p>
        </w:tc>
        <w:tc>
          <w:tcPr>
            <w:tcW w:w="580" w:type="dxa"/>
            <w:tcBorders>
              <w:top w:val="nil"/>
              <w:left w:val="nil"/>
              <w:bottom w:val="nil"/>
              <w:right w:val="single" w:color="000000" w:sz="4" w:space="0"/>
            </w:tcBorders>
            <w:shd w:val="clear" w:color="auto" w:fill="auto"/>
            <w:vAlign w:val="center"/>
          </w:tcPr>
          <w:p w14:paraId="2B0DDE0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份</w:t>
            </w:r>
          </w:p>
        </w:tc>
        <w:tc>
          <w:tcPr>
            <w:tcW w:w="520" w:type="dxa"/>
            <w:tcBorders>
              <w:top w:val="nil"/>
              <w:left w:val="nil"/>
              <w:bottom w:val="nil"/>
              <w:right w:val="single" w:color="000000" w:sz="4" w:space="0"/>
            </w:tcBorders>
            <w:shd w:val="clear" w:color="auto" w:fill="auto"/>
            <w:vAlign w:val="center"/>
          </w:tcPr>
          <w:p w14:paraId="4E0C7F8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29EABECA">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1D345F0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2B7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柏伦斯卡纸（白色）</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6F47511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（绘画推荐）【A3】300g 50张</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DFEFB2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份</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59F5131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24707F5">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2DA605E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59</w:t>
            </w:r>
          </w:p>
        </w:tc>
        <w:tc>
          <w:tcPr>
            <w:tcW w:w="3780" w:type="dxa"/>
            <w:tcBorders>
              <w:top w:val="nil"/>
              <w:left w:val="single" w:color="000000" w:sz="4" w:space="0"/>
              <w:bottom w:val="nil"/>
              <w:right w:val="single" w:color="000000" w:sz="4" w:space="0"/>
            </w:tcBorders>
            <w:shd w:val="clear" w:color="auto" w:fill="auto"/>
            <w:vAlign w:val="center"/>
          </w:tcPr>
          <w:p w14:paraId="553D437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柏伦斯卡纸（黑色）</w:t>
            </w:r>
          </w:p>
        </w:tc>
        <w:tc>
          <w:tcPr>
            <w:tcW w:w="3660" w:type="dxa"/>
            <w:tcBorders>
              <w:top w:val="nil"/>
              <w:left w:val="nil"/>
              <w:bottom w:val="nil"/>
              <w:right w:val="single" w:color="000000" w:sz="4" w:space="0"/>
            </w:tcBorders>
            <w:shd w:val="clear" w:color="auto" w:fill="auto"/>
            <w:vAlign w:val="center"/>
          </w:tcPr>
          <w:p w14:paraId="2A50F55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黑卡【8K】180g 50张</w:t>
            </w:r>
          </w:p>
        </w:tc>
        <w:tc>
          <w:tcPr>
            <w:tcW w:w="580" w:type="dxa"/>
            <w:tcBorders>
              <w:top w:val="nil"/>
              <w:left w:val="nil"/>
              <w:bottom w:val="nil"/>
              <w:right w:val="single" w:color="000000" w:sz="4" w:space="0"/>
            </w:tcBorders>
            <w:shd w:val="clear" w:color="auto" w:fill="auto"/>
            <w:vAlign w:val="center"/>
          </w:tcPr>
          <w:p w14:paraId="7EE088F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份</w:t>
            </w:r>
          </w:p>
        </w:tc>
        <w:tc>
          <w:tcPr>
            <w:tcW w:w="520" w:type="dxa"/>
            <w:tcBorders>
              <w:top w:val="nil"/>
              <w:left w:val="nil"/>
              <w:bottom w:val="nil"/>
              <w:right w:val="single" w:color="000000" w:sz="4" w:space="0"/>
            </w:tcBorders>
            <w:shd w:val="clear" w:color="auto" w:fill="auto"/>
            <w:vAlign w:val="center"/>
          </w:tcPr>
          <w:p w14:paraId="06F2F8F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586A2CE8">
        <w:tblPrEx>
          <w:tblCellMar>
            <w:top w:w="0" w:type="dxa"/>
            <w:left w:w="108" w:type="dxa"/>
            <w:bottom w:w="0" w:type="dxa"/>
            <w:right w:w="108" w:type="dxa"/>
          </w:tblCellMar>
        </w:tblPrEx>
        <w:trPr>
          <w:trHeight w:val="702" w:hRule="atLeast"/>
        </w:trPr>
        <w:tc>
          <w:tcPr>
            <w:tcW w:w="520" w:type="dxa"/>
            <w:tcBorders>
              <w:top w:val="nil"/>
              <w:left w:val="single" w:color="000000" w:sz="4" w:space="0"/>
              <w:bottom w:val="single" w:color="000000" w:sz="4" w:space="0"/>
              <w:right w:val="nil"/>
            </w:tcBorders>
            <w:shd w:val="clear" w:color="auto" w:fill="auto"/>
            <w:vAlign w:val="center"/>
          </w:tcPr>
          <w:p w14:paraId="6A091A1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E21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递乐 丁字尺90cm绘图尺子工程T字头T型尺裁切测量绘图工具 2661</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665E5DF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90cm丁字尺</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D48524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把</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6A8A584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66D6F12">
        <w:tblPrEx>
          <w:tblCellMar>
            <w:top w:w="0" w:type="dxa"/>
            <w:left w:w="108" w:type="dxa"/>
            <w:bottom w:w="0" w:type="dxa"/>
            <w:right w:w="108" w:type="dxa"/>
          </w:tblCellMar>
        </w:tblPrEx>
        <w:trPr>
          <w:trHeight w:val="702" w:hRule="atLeast"/>
        </w:trPr>
        <w:tc>
          <w:tcPr>
            <w:tcW w:w="520" w:type="dxa"/>
            <w:tcBorders>
              <w:top w:val="nil"/>
              <w:left w:val="single" w:color="000000" w:sz="4" w:space="0"/>
              <w:bottom w:val="single" w:color="000000" w:sz="4" w:space="0"/>
              <w:right w:val="nil"/>
            </w:tcBorders>
            <w:shd w:val="clear" w:color="auto" w:fill="auto"/>
            <w:vAlign w:val="center"/>
          </w:tcPr>
          <w:p w14:paraId="7C499D3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61</w:t>
            </w:r>
          </w:p>
        </w:tc>
        <w:tc>
          <w:tcPr>
            <w:tcW w:w="3780" w:type="dxa"/>
            <w:tcBorders>
              <w:top w:val="nil"/>
              <w:left w:val="single" w:color="000000" w:sz="4" w:space="0"/>
              <w:bottom w:val="nil"/>
              <w:right w:val="single" w:color="000000" w:sz="4" w:space="0"/>
            </w:tcBorders>
            <w:shd w:val="clear" w:color="auto" w:fill="auto"/>
            <w:vAlign w:val="center"/>
          </w:tcPr>
          <w:p w14:paraId="2F2043A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马可（MARCO）丙烯马克笔专业DIY防水颜料水彩荧光记号涂鸦儿童学生小孩绘画父亲节亲子绘画礼盒</w:t>
            </w:r>
          </w:p>
        </w:tc>
        <w:tc>
          <w:tcPr>
            <w:tcW w:w="3660" w:type="dxa"/>
            <w:tcBorders>
              <w:top w:val="nil"/>
              <w:left w:val="nil"/>
              <w:bottom w:val="nil"/>
              <w:right w:val="single" w:color="000000" w:sz="4" w:space="0"/>
            </w:tcBorders>
            <w:shd w:val="clear" w:color="auto" w:fill="auto"/>
            <w:vAlign w:val="center"/>
          </w:tcPr>
          <w:p w14:paraId="03CF67C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3mm 丙烯 60色</w:t>
            </w:r>
          </w:p>
        </w:tc>
        <w:tc>
          <w:tcPr>
            <w:tcW w:w="580" w:type="dxa"/>
            <w:tcBorders>
              <w:top w:val="nil"/>
              <w:left w:val="nil"/>
              <w:bottom w:val="nil"/>
              <w:right w:val="single" w:color="000000" w:sz="4" w:space="0"/>
            </w:tcBorders>
            <w:shd w:val="clear" w:color="auto" w:fill="auto"/>
            <w:vAlign w:val="center"/>
          </w:tcPr>
          <w:p w14:paraId="46CE2E6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盒</w:t>
            </w:r>
          </w:p>
        </w:tc>
        <w:tc>
          <w:tcPr>
            <w:tcW w:w="520" w:type="dxa"/>
            <w:tcBorders>
              <w:top w:val="nil"/>
              <w:left w:val="nil"/>
              <w:bottom w:val="nil"/>
              <w:right w:val="single" w:color="000000" w:sz="4" w:space="0"/>
            </w:tcBorders>
            <w:shd w:val="clear" w:color="auto" w:fill="auto"/>
            <w:vAlign w:val="center"/>
          </w:tcPr>
          <w:p w14:paraId="6ED6830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59D28950">
        <w:tblPrEx>
          <w:tblCellMar>
            <w:top w:w="0" w:type="dxa"/>
            <w:left w:w="108" w:type="dxa"/>
            <w:bottom w:w="0" w:type="dxa"/>
            <w:right w:w="108" w:type="dxa"/>
          </w:tblCellMar>
        </w:tblPrEx>
        <w:trPr>
          <w:trHeight w:val="702" w:hRule="atLeast"/>
        </w:trPr>
        <w:tc>
          <w:tcPr>
            <w:tcW w:w="520" w:type="dxa"/>
            <w:tcBorders>
              <w:top w:val="nil"/>
              <w:left w:val="single" w:color="000000" w:sz="4" w:space="0"/>
              <w:bottom w:val="single" w:color="000000" w:sz="4" w:space="0"/>
              <w:right w:val="nil"/>
            </w:tcBorders>
            <w:shd w:val="clear" w:color="auto" w:fill="auto"/>
            <w:vAlign w:val="center"/>
          </w:tcPr>
          <w:p w14:paraId="1F4AE2F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7B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马可（MARCO）油画棒 蜡笔 重彩油画棒48色+4支 儿童专业美术学生绘画套装铁盒装送礼礼物 雷诺阿系列</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6A1B67C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【专业级重彩油画棒】48色铁盒</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8696A3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盒</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3F1D159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6E87E99">
        <w:tblPrEx>
          <w:tblCellMar>
            <w:top w:w="0" w:type="dxa"/>
            <w:left w:w="108" w:type="dxa"/>
            <w:bottom w:w="0" w:type="dxa"/>
            <w:right w:w="108" w:type="dxa"/>
          </w:tblCellMar>
        </w:tblPrEx>
        <w:trPr>
          <w:trHeight w:val="702" w:hRule="atLeast"/>
        </w:trPr>
        <w:tc>
          <w:tcPr>
            <w:tcW w:w="520" w:type="dxa"/>
            <w:tcBorders>
              <w:top w:val="nil"/>
              <w:left w:val="single" w:color="000000" w:sz="4" w:space="0"/>
              <w:bottom w:val="single" w:color="000000" w:sz="4" w:space="0"/>
              <w:right w:val="nil"/>
            </w:tcBorders>
            <w:shd w:val="clear" w:color="auto" w:fill="auto"/>
            <w:vAlign w:val="center"/>
          </w:tcPr>
          <w:p w14:paraId="7CEAB02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63</w:t>
            </w:r>
          </w:p>
        </w:tc>
        <w:tc>
          <w:tcPr>
            <w:tcW w:w="3780" w:type="dxa"/>
            <w:tcBorders>
              <w:top w:val="nil"/>
              <w:left w:val="single" w:color="000000" w:sz="4" w:space="0"/>
              <w:bottom w:val="nil"/>
              <w:right w:val="single" w:color="000000" w:sz="4" w:space="0"/>
            </w:tcBorders>
            <w:shd w:val="clear" w:color="auto" w:fill="auto"/>
            <w:vAlign w:val="center"/>
          </w:tcPr>
          <w:p w14:paraId="5273DBA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马可（MARCO）莫兰迪24色重彩油画棒 专业美术绘画专用 彩绘棒 铁盒装雷诺阿系列3600M4C</w:t>
            </w:r>
          </w:p>
        </w:tc>
        <w:tc>
          <w:tcPr>
            <w:tcW w:w="3660" w:type="dxa"/>
            <w:tcBorders>
              <w:top w:val="nil"/>
              <w:left w:val="nil"/>
              <w:bottom w:val="nil"/>
              <w:right w:val="single" w:color="000000" w:sz="4" w:space="0"/>
            </w:tcBorders>
            <w:shd w:val="clear" w:color="auto" w:fill="auto"/>
            <w:vAlign w:val="center"/>
          </w:tcPr>
          <w:p w14:paraId="41BF2EB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【莫兰迪色重彩油画棒】24色铁盒</w:t>
            </w:r>
          </w:p>
        </w:tc>
        <w:tc>
          <w:tcPr>
            <w:tcW w:w="580" w:type="dxa"/>
            <w:tcBorders>
              <w:top w:val="nil"/>
              <w:left w:val="nil"/>
              <w:bottom w:val="nil"/>
              <w:right w:val="single" w:color="000000" w:sz="4" w:space="0"/>
            </w:tcBorders>
            <w:shd w:val="clear" w:color="auto" w:fill="auto"/>
            <w:vAlign w:val="center"/>
          </w:tcPr>
          <w:p w14:paraId="5E7055D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盒</w:t>
            </w:r>
          </w:p>
        </w:tc>
        <w:tc>
          <w:tcPr>
            <w:tcW w:w="520" w:type="dxa"/>
            <w:tcBorders>
              <w:top w:val="nil"/>
              <w:left w:val="nil"/>
              <w:bottom w:val="nil"/>
              <w:right w:val="single" w:color="000000" w:sz="4" w:space="0"/>
            </w:tcBorders>
            <w:shd w:val="clear" w:color="auto" w:fill="auto"/>
            <w:vAlign w:val="center"/>
          </w:tcPr>
          <w:p w14:paraId="169AACE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2F845467">
        <w:tblPrEx>
          <w:tblCellMar>
            <w:top w:w="0" w:type="dxa"/>
            <w:left w:w="108" w:type="dxa"/>
            <w:bottom w:w="0" w:type="dxa"/>
            <w:right w:w="108" w:type="dxa"/>
          </w:tblCellMar>
        </w:tblPrEx>
        <w:trPr>
          <w:trHeight w:val="702" w:hRule="atLeast"/>
        </w:trPr>
        <w:tc>
          <w:tcPr>
            <w:tcW w:w="520" w:type="dxa"/>
            <w:tcBorders>
              <w:top w:val="nil"/>
              <w:left w:val="single" w:color="000000" w:sz="4" w:space="0"/>
              <w:bottom w:val="single" w:color="000000" w:sz="4" w:space="0"/>
              <w:right w:val="nil"/>
            </w:tcBorders>
            <w:shd w:val="clear" w:color="auto" w:fill="auto"/>
            <w:vAlign w:val="center"/>
          </w:tcPr>
          <w:p w14:paraId="604D9B8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A19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水彩水粉绘画本300克中粗纹细纹口袋图画本速写丙烯马克笔彩铅油画棒写生涂鸦本 奶咖棕2本装（A5+口袋）</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4F6B161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奶咖棕两本装（A5+口袋）</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5A3C44D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5529613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21983C0B">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02A6B4D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65</w:t>
            </w:r>
          </w:p>
        </w:tc>
        <w:tc>
          <w:tcPr>
            <w:tcW w:w="3780" w:type="dxa"/>
            <w:tcBorders>
              <w:top w:val="nil"/>
              <w:left w:val="single" w:color="000000" w:sz="4" w:space="0"/>
              <w:bottom w:val="nil"/>
              <w:right w:val="single" w:color="000000" w:sz="4" w:space="0"/>
            </w:tcBorders>
            <w:shd w:val="clear" w:color="auto" w:fill="auto"/>
            <w:vAlign w:val="center"/>
          </w:tcPr>
          <w:p w14:paraId="507418C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速干直液式走珠笔中性笔黑色笔0.5</w:t>
            </w:r>
          </w:p>
        </w:tc>
        <w:tc>
          <w:tcPr>
            <w:tcW w:w="3660" w:type="dxa"/>
            <w:tcBorders>
              <w:top w:val="nil"/>
              <w:left w:val="nil"/>
              <w:bottom w:val="nil"/>
              <w:right w:val="single" w:color="000000" w:sz="4" w:space="0"/>
            </w:tcBorders>
            <w:shd w:val="clear" w:color="auto" w:fill="auto"/>
            <w:vAlign w:val="center"/>
          </w:tcPr>
          <w:p w14:paraId="10E8975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50件套装（30支黑色+10支红色+10支蓝色）</w:t>
            </w:r>
          </w:p>
        </w:tc>
        <w:tc>
          <w:tcPr>
            <w:tcW w:w="580" w:type="dxa"/>
            <w:tcBorders>
              <w:top w:val="nil"/>
              <w:left w:val="nil"/>
              <w:bottom w:val="nil"/>
              <w:right w:val="single" w:color="000000" w:sz="4" w:space="0"/>
            </w:tcBorders>
            <w:shd w:val="clear" w:color="auto" w:fill="auto"/>
            <w:vAlign w:val="center"/>
          </w:tcPr>
          <w:p w14:paraId="4602C2C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包</w:t>
            </w:r>
          </w:p>
        </w:tc>
        <w:tc>
          <w:tcPr>
            <w:tcW w:w="520" w:type="dxa"/>
            <w:tcBorders>
              <w:top w:val="nil"/>
              <w:left w:val="nil"/>
              <w:bottom w:val="nil"/>
              <w:right w:val="single" w:color="000000" w:sz="4" w:space="0"/>
            </w:tcBorders>
            <w:shd w:val="clear" w:color="auto" w:fill="auto"/>
            <w:vAlign w:val="center"/>
          </w:tcPr>
          <w:p w14:paraId="72F7A59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r>
      <w:tr w14:paraId="17890D61">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68442FA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30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皖香仿古无格毛边纸</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6AAF8F0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加厚毛边纸36*42cm（560张）</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C0E1A8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包</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741CFFA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1AF7F74">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7FD2F60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67</w:t>
            </w:r>
          </w:p>
        </w:tc>
        <w:tc>
          <w:tcPr>
            <w:tcW w:w="3780" w:type="dxa"/>
            <w:tcBorders>
              <w:top w:val="nil"/>
              <w:left w:val="single" w:color="000000" w:sz="4" w:space="0"/>
              <w:bottom w:val="nil"/>
              <w:right w:val="single" w:color="000000" w:sz="4" w:space="0"/>
            </w:tcBorders>
            <w:shd w:val="clear" w:color="auto" w:fill="auto"/>
            <w:vAlign w:val="center"/>
          </w:tcPr>
          <w:p w14:paraId="5B34BEA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16K复古牛皮纸空写本</w:t>
            </w:r>
          </w:p>
        </w:tc>
        <w:tc>
          <w:tcPr>
            <w:tcW w:w="3660" w:type="dxa"/>
            <w:tcBorders>
              <w:top w:val="nil"/>
              <w:left w:val="nil"/>
              <w:bottom w:val="nil"/>
              <w:right w:val="single" w:color="000000" w:sz="4" w:space="0"/>
            </w:tcBorders>
            <w:shd w:val="clear" w:color="auto" w:fill="auto"/>
            <w:vAlign w:val="center"/>
          </w:tcPr>
          <w:p w14:paraId="11823C4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大号16K-260页 白色内页-加厚</w:t>
            </w:r>
          </w:p>
        </w:tc>
        <w:tc>
          <w:tcPr>
            <w:tcW w:w="580" w:type="dxa"/>
            <w:tcBorders>
              <w:top w:val="nil"/>
              <w:left w:val="nil"/>
              <w:bottom w:val="nil"/>
              <w:right w:val="single" w:color="000000" w:sz="4" w:space="0"/>
            </w:tcBorders>
            <w:shd w:val="clear" w:color="auto" w:fill="auto"/>
            <w:vAlign w:val="center"/>
          </w:tcPr>
          <w:p w14:paraId="4C4F00B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本</w:t>
            </w:r>
          </w:p>
        </w:tc>
        <w:tc>
          <w:tcPr>
            <w:tcW w:w="520" w:type="dxa"/>
            <w:tcBorders>
              <w:top w:val="nil"/>
              <w:left w:val="nil"/>
              <w:bottom w:val="nil"/>
              <w:right w:val="single" w:color="000000" w:sz="4" w:space="0"/>
            </w:tcBorders>
            <w:shd w:val="clear" w:color="auto" w:fill="auto"/>
            <w:vAlign w:val="center"/>
          </w:tcPr>
          <w:p w14:paraId="0DDBBB5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70455A04">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04B9667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07E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活页素描本美术生专用</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3E45CC0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24K活页横翻120g/85张</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6B082C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本</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0C95F78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341619BA">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2F9B4E3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69</w:t>
            </w:r>
          </w:p>
        </w:tc>
        <w:tc>
          <w:tcPr>
            <w:tcW w:w="3780" w:type="dxa"/>
            <w:tcBorders>
              <w:top w:val="nil"/>
              <w:left w:val="single" w:color="000000" w:sz="4" w:space="0"/>
              <w:bottom w:val="nil"/>
              <w:right w:val="single" w:color="000000" w:sz="4" w:space="0"/>
            </w:tcBorders>
            <w:shd w:val="clear" w:color="auto" w:fill="auto"/>
            <w:vAlign w:val="center"/>
          </w:tcPr>
          <w:p w14:paraId="7413F96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艾尔斯106BR软头马克笔</w:t>
            </w:r>
          </w:p>
        </w:tc>
        <w:tc>
          <w:tcPr>
            <w:tcW w:w="3660" w:type="dxa"/>
            <w:tcBorders>
              <w:top w:val="nil"/>
              <w:left w:val="nil"/>
              <w:bottom w:val="nil"/>
              <w:right w:val="single" w:color="000000" w:sz="4" w:space="0"/>
            </w:tcBorders>
            <w:shd w:val="clear" w:color="auto" w:fill="auto"/>
            <w:vAlign w:val="center"/>
          </w:tcPr>
          <w:p w14:paraId="3D52EBE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全套300色艾尔斯106BR软头马克笔</w:t>
            </w:r>
          </w:p>
        </w:tc>
        <w:tc>
          <w:tcPr>
            <w:tcW w:w="580" w:type="dxa"/>
            <w:tcBorders>
              <w:top w:val="nil"/>
              <w:left w:val="nil"/>
              <w:bottom w:val="nil"/>
              <w:right w:val="single" w:color="000000" w:sz="4" w:space="0"/>
            </w:tcBorders>
            <w:shd w:val="clear" w:color="auto" w:fill="auto"/>
            <w:vAlign w:val="center"/>
          </w:tcPr>
          <w:p w14:paraId="313206A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6736959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A40606D">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4EE5B3C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F1B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教师用彩色黑板笔</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13594B2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彩色款-12色</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3A413A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2893696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2BDE600C">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52C009A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71</w:t>
            </w:r>
          </w:p>
        </w:tc>
        <w:tc>
          <w:tcPr>
            <w:tcW w:w="3780" w:type="dxa"/>
            <w:tcBorders>
              <w:top w:val="nil"/>
              <w:left w:val="single" w:color="000000" w:sz="4" w:space="0"/>
              <w:bottom w:val="nil"/>
              <w:right w:val="single" w:color="000000" w:sz="4" w:space="0"/>
            </w:tcBorders>
            <w:shd w:val="clear" w:color="auto" w:fill="auto"/>
            <w:vAlign w:val="center"/>
          </w:tcPr>
          <w:p w14:paraId="2C3FB75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百乐墨水笔</w:t>
            </w:r>
          </w:p>
        </w:tc>
        <w:tc>
          <w:tcPr>
            <w:tcW w:w="3660" w:type="dxa"/>
            <w:tcBorders>
              <w:top w:val="nil"/>
              <w:left w:val="nil"/>
              <w:bottom w:val="nil"/>
              <w:right w:val="single" w:color="000000" w:sz="4" w:space="0"/>
            </w:tcBorders>
            <w:shd w:val="clear" w:color="auto" w:fill="auto"/>
            <w:vAlign w:val="center"/>
          </w:tcPr>
          <w:p w14:paraId="2368823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0.4mm（红色）</w:t>
            </w:r>
          </w:p>
        </w:tc>
        <w:tc>
          <w:tcPr>
            <w:tcW w:w="580" w:type="dxa"/>
            <w:tcBorders>
              <w:top w:val="nil"/>
              <w:left w:val="nil"/>
              <w:bottom w:val="nil"/>
              <w:right w:val="single" w:color="000000" w:sz="4" w:space="0"/>
            </w:tcBorders>
            <w:shd w:val="clear" w:color="auto" w:fill="auto"/>
            <w:vAlign w:val="center"/>
          </w:tcPr>
          <w:p w14:paraId="7B58E92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nil"/>
              <w:right w:val="single" w:color="000000" w:sz="4" w:space="0"/>
            </w:tcBorders>
            <w:shd w:val="clear" w:color="auto" w:fill="auto"/>
            <w:vAlign w:val="center"/>
          </w:tcPr>
          <w:p w14:paraId="1CF631B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w:t>
            </w:r>
          </w:p>
        </w:tc>
      </w:tr>
      <w:tr w14:paraId="18D0296C">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0D177E0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D24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百乐墨水笔</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26727BD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0.4mm（蓝色）</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1058C7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1CEBB01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r>
      <w:tr w14:paraId="1E22A5CB">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04D1C26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73</w:t>
            </w:r>
          </w:p>
        </w:tc>
        <w:tc>
          <w:tcPr>
            <w:tcW w:w="3780" w:type="dxa"/>
            <w:tcBorders>
              <w:top w:val="nil"/>
              <w:left w:val="single" w:color="000000" w:sz="4" w:space="0"/>
              <w:bottom w:val="nil"/>
              <w:right w:val="single" w:color="000000" w:sz="4" w:space="0"/>
            </w:tcBorders>
            <w:shd w:val="clear" w:color="auto" w:fill="auto"/>
            <w:vAlign w:val="center"/>
          </w:tcPr>
          <w:p w14:paraId="7E1B4BF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百乐墨水笔</w:t>
            </w:r>
          </w:p>
        </w:tc>
        <w:tc>
          <w:tcPr>
            <w:tcW w:w="3660" w:type="dxa"/>
            <w:tcBorders>
              <w:top w:val="nil"/>
              <w:left w:val="nil"/>
              <w:bottom w:val="nil"/>
              <w:right w:val="single" w:color="000000" w:sz="4" w:space="0"/>
            </w:tcBorders>
            <w:shd w:val="clear" w:color="auto" w:fill="auto"/>
            <w:vAlign w:val="center"/>
          </w:tcPr>
          <w:p w14:paraId="783E5A8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0.4mm（黑色）</w:t>
            </w:r>
          </w:p>
        </w:tc>
        <w:tc>
          <w:tcPr>
            <w:tcW w:w="580" w:type="dxa"/>
            <w:tcBorders>
              <w:top w:val="nil"/>
              <w:left w:val="nil"/>
              <w:bottom w:val="nil"/>
              <w:right w:val="single" w:color="000000" w:sz="4" w:space="0"/>
            </w:tcBorders>
            <w:shd w:val="clear" w:color="auto" w:fill="auto"/>
            <w:vAlign w:val="center"/>
          </w:tcPr>
          <w:p w14:paraId="0B2413E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nil"/>
              <w:right w:val="single" w:color="000000" w:sz="4" w:space="0"/>
            </w:tcBorders>
            <w:shd w:val="clear" w:color="auto" w:fill="auto"/>
            <w:vAlign w:val="center"/>
          </w:tcPr>
          <w:p w14:paraId="021C98E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w:t>
            </w:r>
          </w:p>
        </w:tc>
      </w:tr>
      <w:tr w14:paraId="34E843EE">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323F285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D9B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做笔记专用记号笔</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47DD07B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12支方杆 荧光+马卡龙  双头荧光记号笔</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57DF27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4BCA8F4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4EB23B81">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4D82DBD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75</w:t>
            </w:r>
          </w:p>
        </w:tc>
        <w:tc>
          <w:tcPr>
            <w:tcW w:w="3780" w:type="dxa"/>
            <w:tcBorders>
              <w:top w:val="nil"/>
              <w:left w:val="single" w:color="000000" w:sz="4" w:space="0"/>
              <w:bottom w:val="nil"/>
              <w:right w:val="single" w:color="000000" w:sz="4" w:space="0"/>
            </w:tcBorders>
            <w:shd w:val="clear" w:color="auto" w:fill="auto"/>
            <w:vAlign w:val="center"/>
          </w:tcPr>
          <w:p w14:paraId="303809B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油画颜料</w:t>
            </w:r>
          </w:p>
        </w:tc>
        <w:tc>
          <w:tcPr>
            <w:tcW w:w="3660" w:type="dxa"/>
            <w:tcBorders>
              <w:top w:val="nil"/>
              <w:left w:val="nil"/>
              <w:bottom w:val="nil"/>
              <w:right w:val="single" w:color="000000" w:sz="4" w:space="0"/>
            </w:tcBorders>
            <w:shd w:val="clear" w:color="auto" w:fill="auto"/>
            <w:vAlign w:val="center"/>
          </w:tcPr>
          <w:p w14:paraId="70DA7A9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常用18色组合</w:t>
            </w:r>
          </w:p>
        </w:tc>
        <w:tc>
          <w:tcPr>
            <w:tcW w:w="580" w:type="dxa"/>
            <w:tcBorders>
              <w:top w:val="nil"/>
              <w:left w:val="nil"/>
              <w:bottom w:val="nil"/>
              <w:right w:val="single" w:color="000000" w:sz="4" w:space="0"/>
            </w:tcBorders>
            <w:shd w:val="clear" w:color="auto" w:fill="auto"/>
            <w:vAlign w:val="center"/>
          </w:tcPr>
          <w:p w14:paraId="089CDD8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04EB373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A9F12A0">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26A1ADB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F86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画框</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584FC7C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50cm*50cm(3个装)</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7B0FB8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2BAD839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7A0F3442">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039A4FE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77</w:t>
            </w:r>
          </w:p>
        </w:tc>
        <w:tc>
          <w:tcPr>
            <w:tcW w:w="3780" w:type="dxa"/>
            <w:tcBorders>
              <w:top w:val="nil"/>
              <w:left w:val="single" w:color="000000" w:sz="4" w:space="0"/>
              <w:bottom w:val="nil"/>
              <w:right w:val="single" w:color="000000" w:sz="4" w:space="0"/>
            </w:tcBorders>
            <w:shd w:val="clear" w:color="auto" w:fill="auto"/>
            <w:vAlign w:val="center"/>
          </w:tcPr>
          <w:p w14:paraId="51F736B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活页本</w:t>
            </w:r>
          </w:p>
        </w:tc>
        <w:tc>
          <w:tcPr>
            <w:tcW w:w="3660" w:type="dxa"/>
            <w:tcBorders>
              <w:top w:val="nil"/>
              <w:left w:val="nil"/>
              <w:bottom w:val="nil"/>
              <w:right w:val="single" w:color="000000" w:sz="4" w:space="0"/>
            </w:tcBorders>
            <w:shd w:val="clear" w:color="auto" w:fill="auto"/>
            <w:vAlign w:val="center"/>
          </w:tcPr>
          <w:p w14:paraId="13FAEB5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活页本B5</w:t>
            </w:r>
          </w:p>
        </w:tc>
        <w:tc>
          <w:tcPr>
            <w:tcW w:w="580" w:type="dxa"/>
            <w:tcBorders>
              <w:top w:val="nil"/>
              <w:left w:val="nil"/>
              <w:bottom w:val="nil"/>
              <w:right w:val="single" w:color="000000" w:sz="4" w:space="0"/>
            </w:tcBorders>
            <w:shd w:val="clear" w:color="auto" w:fill="auto"/>
            <w:vAlign w:val="center"/>
          </w:tcPr>
          <w:p w14:paraId="1C24234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316B3CF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678C6CC5">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3454C85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1E3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马克笔</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211162A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1M（16色盒装）</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3021EC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73643D3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3B6ACA5D">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1135B80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79</w:t>
            </w:r>
          </w:p>
        </w:tc>
        <w:tc>
          <w:tcPr>
            <w:tcW w:w="3780" w:type="dxa"/>
            <w:tcBorders>
              <w:top w:val="nil"/>
              <w:left w:val="single" w:color="000000" w:sz="4" w:space="0"/>
              <w:bottom w:val="nil"/>
              <w:right w:val="single" w:color="000000" w:sz="4" w:space="0"/>
            </w:tcBorders>
            <w:shd w:val="clear" w:color="auto" w:fill="auto"/>
            <w:vAlign w:val="center"/>
          </w:tcPr>
          <w:p w14:paraId="54E1C50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黑卡纸</w:t>
            </w:r>
          </w:p>
        </w:tc>
        <w:tc>
          <w:tcPr>
            <w:tcW w:w="3660" w:type="dxa"/>
            <w:tcBorders>
              <w:top w:val="nil"/>
              <w:left w:val="nil"/>
              <w:bottom w:val="nil"/>
              <w:right w:val="single" w:color="000000" w:sz="4" w:space="0"/>
            </w:tcBorders>
            <w:shd w:val="clear" w:color="auto" w:fill="auto"/>
            <w:vAlign w:val="center"/>
          </w:tcPr>
          <w:p w14:paraId="74515BC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A4 180g</w:t>
            </w:r>
          </w:p>
        </w:tc>
        <w:tc>
          <w:tcPr>
            <w:tcW w:w="580" w:type="dxa"/>
            <w:tcBorders>
              <w:top w:val="nil"/>
              <w:left w:val="nil"/>
              <w:bottom w:val="nil"/>
              <w:right w:val="single" w:color="000000" w:sz="4" w:space="0"/>
            </w:tcBorders>
            <w:shd w:val="clear" w:color="auto" w:fill="auto"/>
            <w:vAlign w:val="center"/>
          </w:tcPr>
          <w:p w14:paraId="703A321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张</w:t>
            </w:r>
          </w:p>
        </w:tc>
        <w:tc>
          <w:tcPr>
            <w:tcW w:w="520" w:type="dxa"/>
            <w:tcBorders>
              <w:top w:val="nil"/>
              <w:left w:val="nil"/>
              <w:bottom w:val="nil"/>
              <w:right w:val="single" w:color="000000" w:sz="4" w:space="0"/>
            </w:tcBorders>
            <w:shd w:val="clear" w:color="auto" w:fill="auto"/>
            <w:vAlign w:val="center"/>
          </w:tcPr>
          <w:p w14:paraId="03A065B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w:t>
            </w:r>
          </w:p>
        </w:tc>
      </w:tr>
      <w:tr w14:paraId="3F2F7294">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0AE2240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17D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白卡纸</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0636268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A4 180g</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671713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张</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2912540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200</w:t>
            </w:r>
          </w:p>
        </w:tc>
      </w:tr>
      <w:tr w14:paraId="2A83AC6F">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1A4B7B4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81</w:t>
            </w:r>
          </w:p>
        </w:tc>
        <w:tc>
          <w:tcPr>
            <w:tcW w:w="3780" w:type="dxa"/>
            <w:tcBorders>
              <w:top w:val="nil"/>
              <w:left w:val="single" w:color="000000" w:sz="4" w:space="0"/>
              <w:bottom w:val="nil"/>
              <w:right w:val="single" w:color="000000" w:sz="4" w:space="0"/>
            </w:tcBorders>
            <w:shd w:val="clear" w:color="auto" w:fill="auto"/>
            <w:vAlign w:val="center"/>
          </w:tcPr>
          <w:p w14:paraId="5CC4E84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彩色卡纸</w:t>
            </w:r>
          </w:p>
        </w:tc>
        <w:tc>
          <w:tcPr>
            <w:tcW w:w="3660" w:type="dxa"/>
            <w:tcBorders>
              <w:top w:val="nil"/>
              <w:left w:val="nil"/>
              <w:bottom w:val="nil"/>
              <w:right w:val="single" w:color="000000" w:sz="4" w:space="0"/>
            </w:tcBorders>
            <w:shd w:val="clear" w:color="auto" w:fill="auto"/>
            <w:vAlign w:val="center"/>
          </w:tcPr>
          <w:p w14:paraId="09108A7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4K彩色卡纸230g彩色</w:t>
            </w:r>
          </w:p>
        </w:tc>
        <w:tc>
          <w:tcPr>
            <w:tcW w:w="580" w:type="dxa"/>
            <w:tcBorders>
              <w:top w:val="nil"/>
              <w:left w:val="nil"/>
              <w:bottom w:val="nil"/>
              <w:right w:val="single" w:color="000000" w:sz="4" w:space="0"/>
            </w:tcBorders>
            <w:shd w:val="clear" w:color="auto" w:fill="auto"/>
            <w:vAlign w:val="center"/>
          </w:tcPr>
          <w:p w14:paraId="5A9CF5C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包</w:t>
            </w:r>
          </w:p>
        </w:tc>
        <w:tc>
          <w:tcPr>
            <w:tcW w:w="520" w:type="dxa"/>
            <w:tcBorders>
              <w:top w:val="nil"/>
              <w:left w:val="nil"/>
              <w:bottom w:val="nil"/>
              <w:right w:val="single" w:color="000000" w:sz="4" w:space="0"/>
            </w:tcBorders>
            <w:shd w:val="clear" w:color="auto" w:fill="auto"/>
            <w:vAlign w:val="center"/>
          </w:tcPr>
          <w:p w14:paraId="528DF1D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3A2349D5">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187AE44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773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A3白卡纸</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2A0ACAD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B13DEA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4452DE3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1B7792DC">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76D43B2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83</w:t>
            </w:r>
          </w:p>
        </w:tc>
        <w:tc>
          <w:tcPr>
            <w:tcW w:w="3780" w:type="dxa"/>
            <w:tcBorders>
              <w:top w:val="nil"/>
              <w:left w:val="single" w:color="000000" w:sz="4" w:space="0"/>
              <w:bottom w:val="nil"/>
              <w:right w:val="single" w:color="000000" w:sz="4" w:space="0"/>
            </w:tcBorders>
            <w:shd w:val="clear" w:color="auto" w:fill="auto"/>
            <w:vAlign w:val="center"/>
          </w:tcPr>
          <w:p w14:paraId="46EE520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景泰蓝掐丝珐琅画制作学校非遗手工课diy工具材料包彩沙画全套装</w:t>
            </w:r>
          </w:p>
        </w:tc>
        <w:tc>
          <w:tcPr>
            <w:tcW w:w="3660" w:type="dxa"/>
            <w:tcBorders>
              <w:top w:val="nil"/>
              <w:left w:val="nil"/>
              <w:bottom w:val="nil"/>
              <w:right w:val="single" w:color="000000" w:sz="4" w:space="0"/>
            </w:tcBorders>
            <w:shd w:val="clear" w:color="auto" w:fill="auto"/>
            <w:vAlign w:val="center"/>
          </w:tcPr>
          <w:p w14:paraId="3FCD06E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36色50g彩砂套装 +20*20cm画板+书签*3</w:t>
            </w:r>
          </w:p>
        </w:tc>
        <w:tc>
          <w:tcPr>
            <w:tcW w:w="580" w:type="dxa"/>
            <w:tcBorders>
              <w:top w:val="nil"/>
              <w:left w:val="nil"/>
              <w:bottom w:val="nil"/>
              <w:right w:val="single" w:color="000000" w:sz="4" w:space="0"/>
            </w:tcBorders>
            <w:shd w:val="clear" w:color="auto" w:fill="auto"/>
            <w:vAlign w:val="center"/>
          </w:tcPr>
          <w:p w14:paraId="378E55C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6A7EBF2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r>
      <w:tr w14:paraId="4DDCE926">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5549C00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95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敦煌藻井方形杯垫</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37C9046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1号、2号、3号乌檀木杯垫8.8厘米，3块1组</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5BBF36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0674E75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4组</w:t>
            </w:r>
          </w:p>
        </w:tc>
      </w:tr>
      <w:tr w14:paraId="7814D824">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2EE9352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85</w:t>
            </w:r>
          </w:p>
        </w:tc>
        <w:tc>
          <w:tcPr>
            <w:tcW w:w="3780" w:type="dxa"/>
            <w:tcBorders>
              <w:top w:val="nil"/>
              <w:left w:val="single" w:color="000000" w:sz="4" w:space="0"/>
              <w:bottom w:val="nil"/>
              <w:right w:val="single" w:color="000000" w:sz="4" w:space="0"/>
            </w:tcBorders>
            <w:shd w:val="clear" w:color="auto" w:fill="auto"/>
            <w:vAlign w:val="center"/>
          </w:tcPr>
          <w:p w14:paraId="43A873D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非遗烧箔画diy材料包</w:t>
            </w:r>
          </w:p>
        </w:tc>
        <w:tc>
          <w:tcPr>
            <w:tcW w:w="3660" w:type="dxa"/>
            <w:tcBorders>
              <w:top w:val="nil"/>
              <w:left w:val="nil"/>
              <w:bottom w:val="nil"/>
              <w:right w:val="single" w:color="000000" w:sz="4" w:space="0"/>
            </w:tcBorders>
            <w:shd w:val="clear" w:color="auto" w:fill="auto"/>
            <w:vAlign w:val="center"/>
          </w:tcPr>
          <w:p w14:paraId="307160D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（锦鲤-龙-柿柿如意-龙-醒狮）烧箔画，23.1cm*31.5cm，各一</w:t>
            </w:r>
          </w:p>
        </w:tc>
        <w:tc>
          <w:tcPr>
            <w:tcW w:w="580" w:type="dxa"/>
            <w:tcBorders>
              <w:top w:val="nil"/>
              <w:left w:val="nil"/>
              <w:bottom w:val="nil"/>
              <w:right w:val="single" w:color="000000" w:sz="4" w:space="0"/>
            </w:tcBorders>
            <w:shd w:val="clear" w:color="auto" w:fill="auto"/>
            <w:vAlign w:val="center"/>
          </w:tcPr>
          <w:p w14:paraId="089DE2F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幅</w:t>
            </w:r>
          </w:p>
        </w:tc>
        <w:tc>
          <w:tcPr>
            <w:tcW w:w="520" w:type="dxa"/>
            <w:tcBorders>
              <w:top w:val="nil"/>
              <w:left w:val="nil"/>
              <w:bottom w:val="nil"/>
              <w:right w:val="single" w:color="000000" w:sz="4" w:space="0"/>
            </w:tcBorders>
            <w:shd w:val="clear" w:color="auto" w:fill="auto"/>
            <w:vAlign w:val="center"/>
          </w:tcPr>
          <w:p w14:paraId="2C19E28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1组</w:t>
            </w:r>
          </w:p>
        </w:tc>
      </w:tr>
      <w:tr w14:paraId="603197C5">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52B4E1A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9D6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针管笔套组</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49E34FE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勾线描边套组005+02+05+1.0+BR</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307E63A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7BC2187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63D4E061">
        <w:tblPrEx>
          <w:tblCellMar>
            <w:top w:w="0" w:type="dxa"/>
            <w:left w:w="108" w:type="dxa"/>
            <w:bottom w:w="0" w:type="dxa"/>
            <w:right w:w="108" w:type="dxa"/>
          </w:tblCellMar>
        </w:tblPrEx>
        <w:trPr>
          <w:trHeight w:val="402" w:hRule="atLeast"/>
        </w:trPr>
        <w:tc>
          <w:tcPr>
            <w:tcW w:w="520" w:type="dxa"/>
            <w:tcBorders>
              <w:top w:val="nil"/>
              <w:left w:val="single" w:color="000000" w:sz="4" w:space="0"/>
              <w:bottom w:val="single" w:color="000000" w:sz="4" w:space="0"/>
              <w:right w:val="nil"/>
            </w:tcBorders>
            <w:shd w:val="clear" w:color="auto" w:fill="auto"/>
            <w:vAlign w:val="center"/>
          </w:tcPr>
          <w:p w14:paraId="69985B3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87</w:t>
            </w:r>
          </w:p>
        </w:tc>
        <w:tc>
          <w:tcPr>
            <w:tcW w:w="3780" w:type="dxa"/>
            <w:tcBorders>
              <w:top w:val="nil"/>
              <w:left w:val="single" w:color="000000" w:sz="4" w:space="0"/>
              <w:bottom w:val="nil"/>
              <w:right w:val="single" w:color="000000" w:sz="4" w:space="0"/>
            </w:tcBorders>
            <w:shd w:val="clear" w:color="auto" w:fill="auto"/>
            <w:vAlign w:val="center"/>
          </w:tcPr>
          <w:p w14:paraId="14F080D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秀丽笔</w:t>
            </w:r>
          </w:p>
        </w:tc>
        <w:tc>
          <w:tcPr>
            <w:tcW w:w="3660" w:type="dxa"/>
            <w:tcBorders>
              <w:top w:val="nil"/>
              <w:left w:val="nil"/>
              <w:bottom w:val="nil"/>
              <w:right w:val="single" w:color="000000" w:sz="4" w:space="0"/>
            </w:tcBorders>
            <w:shd w:val="clear" w:color="auto" w:fill="auto"/>
            <w:vAlign w:val="center"/>
          </w:tcPr>
          <w:p w14:paraId="698A5CA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3支-小楷+中楷+大楷 /无赠品</w:t>
            </w:r>
          </w:p>
        </w:tc>
        <w:tc>
          <w:tcPr>
            <w:tcW w:w="580" w:type="dxa"/>
            <w:tcBorders>
              <w:top w:val="nil"/>
              <w:left w:val="nil"/>
              <w:bottom w:val="nil"/>
              <w:right w:val="single" w:color="000000" w:sz="4" w:space="0"/>
            </w:tcBorders>
            <w:shd w:val="clear" w:color="auto" w:fill="auto"/>
            <w:vAlign w:val="center"/>
          </w:tcPr>
          <w:p w14:paraId="7C10D87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nil"/>
              <w:right w:val="single" w:color="000000" w:sz="4" w:space="0"/>
            </w:tcBorders>
            <w:shd w:val="clear" w:color="auto" w:fill="auto"/>
            <w:vAlign w:val="center"/>
          </w:tcPr>
          <w:p w14:paraId="2D4C513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78F22DC6">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78B0DFE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562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水流星陶艺素坯盘子圆盘餐盘菜盘釉下彩绘景德镇薄胎高白泥素烧</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6074BB8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8寸盘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94C28E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箱</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79CAECF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r>
      <w:tr w14:paraId="39B3C380">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7DD307F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89</w:t>
            </w:r>
          </w:p>
        </w:tc>
        <w:tc>
          <w:tcPr>
            <w:tcW w:w="3780" w:type="dxa"/>
            <w:tcBorders>
              <w:top w:val="nil"/>
              <w:left w:val="single" w:color="000000" w:sz="4" w:space="0"/>
              <w:bottom w:val="nil"/>
              <w:right w:val="single" w:color="000000" w:sz="4" w:space="0"/>
            </w:tcBorders>
            <w:shd w:val="clear" w:color="auto" w:fill="auto"/>
            <w:vAlign w:val="center"/>
          </w:tcPr>
          <w:p w14:paraId="23E5F63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水流星陶艺釉下彩青花颜料景德镇陶瓷仿古色料水剂浓缩剂无铅无镉</w:t>
            </w:r>
          </w:p>
        </w:tc>
        <w:tc>
          <w:tcPr>
            <w:tcW w:w="3660" w:type="dxa"/>
            <w:tcBorders>
              <w:top w:val="nil"/>
              <w:left w:val="nil"/>
              <w:bottom w:val="nil"/>
              <w:right w:val="single" w:color="000000" w:sz="4" w:space="0"/>
            </w:tcBorders>
            <w:shd w:val="clear" w:color="auto" w:fill="auto"/>
            <w:vAlign w:val="center"/>
          </w:tcPr>
          <w:p w14:paraId="4822465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清代（仿古）中温青花料（50g)</w:t>
            </w:r>
          </w:p>
        </w:tc>
        <w:tc>
          <w:tcPr>
            <w:tcW w:w="580" w:type="dxa"/>
            <w:tcBorders>
              <w:top w:val="nil"/>
              <w:left w:val="nil"/>
              <w:bottom w:val="nil"/>
              <w:right w:val="single" w:color="000000" w:sz="4" w:space="0"/>
            </w:tcBorders>
            <w:shd w:val="clear" w:color="auto" w:fill="auto"/>
            <w:vAlign w:val="center"/>
          </w:tcPr>
          <w:p w14:paraId="65F216B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瓶</w:t>
            </w:r>
          </w:p>
        </w:tc>
        <w:tc>
          <w:tcPr>
            <w:tcW w:w="520" w:type="dxa"/>
            <w:tcBorders>
              <w:top w:val="nil"/>
              <w:left w:val="nil"/>
              <w:bottom w:val="nil"/>
              <w:right w:val="single" w:color="000000" w:sz="4" w:space="0"/>
            </w:tcBorders>
            <w:shd w:val="clear" w:color="auto" w:fill="auto"/>
            <w:vAlign w:val="center"/>
          </w:tcPr>
          <w:p w14:paraId="135EDF9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r>
      <w:tr w14:paraId="59A0AECD">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405FC8B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C55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水流星陶艺釉下彩青花颜料景德镇陶瓷仿古色料水剂浓缩剂无铅无镉</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66D6383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现代中温青花料（50g)</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4336F31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瓶</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2E17944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r>
      <w:tr w14:paraId="5410B21C">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045ED91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91</w:t>
            </w:r>
          </w:p>
        </w:tc>
        <w:tc>
          <w:tcPr>
            <w:tcW w:w="3780" w:type="dxa"/>
            <w:tcBorders>
              <w:top w:val="nil"/>
              <w:left w:val="single" w:color="000000" w:sz="4" w:space="0"/>
              <w:bottom w:val="nil"/>
              <w:right w:val="single" w:color="000000" w:sz="4" w:space="0"/>
            </w:tcBorders>
            <w:shd w:val="clear" w:color="auto" w:fill="auto"/>
            <w:vAlign w:val="center"/>
          </w:tcPr>
          <w:p w14:paraId="45BB59C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水流星陶艺釉下彩青花颜料景德镇陶瓷仿古色料水剂浓缩剂无铅无镉</w:t>
            </w:r>
          </w:p>
        </w:tc>
        <w:tc>
          <w:tcPr>
            <w:tcW w:w="3660" w:type="dxa"/>
            <w:tcBorders>
              <w:top w:val="nil"/>
              <w:left w:val="nil"/>
              <w:bottom w:val="nil"/>
              <w:right w:val="single" w:color="000000" w:sz="4" w:space="0"/>
            </w:tcBorders>
            <w:shd w:val="clear" w:color="auto" w:fill="auto"/>
            <w:vAlign w:val="center"/>
          </w:tcPr>
          <w:p w14:paraId="3F6F8B3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明代中温青花料（50g)</w:t>
            </w:r>
          </w:p>
        </w:tc>
        <w:tc>
          <w:tcPr>
            <w:tcW w:w="580" w:type="dxa"/>
            <w:tcBorders>
              <w:top w:val="nil"/>
              <w:left w:val="nil"/>
              <w:bottom w:val="nil"/>
              <w:right w:val="single" w:color="000000" w:sz="4" w:space="0"/>
            </w:tcBorders>
            <w:shd w:val="clear" w:color="auto" w:fill="auto"/>
            <w:vAlign w:val="center"/>
          </w:tcPr>
          <w:p w14:paraId="353BD29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瓶</w:t>
            </w:r>
          </w:p>
        </w:tc>
        <w:tc>
          <w:tcPr>
            <w:tcW w:w="520" w:type="dxa"/>
            <w:tcBorders>
              <w:top w:val="nil"/>
              <w:left w:val="nil"/>
              <w:bottom w:val="nil"/>
              <w:right w:val="single" w:color="000000" w:sz="4" w:space="0"/>
            </w:tcBorders>
            <w:shd w:val="clear" w:color="auto" w:fill="auto"/>
            <w:vAlign w:val="center"/>
          </w:tcPr>
          <w:p w14:paraId="530A7AA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2705DDFC">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1F8DBAA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92</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9AB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水流星陶艺颜料中温釉下彩6色条迷你小条陶瓷绘画上色创意DIY彩绘</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4BC3517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1-72号釉下小色条</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F188E3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件</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0C15450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r>
      <w:tr w14:paraId="75D75C74">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2721C81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93</w:t>
            </w:r>
          </w:p>
        </w:tc>
        <w:tc>
          <w:tcPr>
            <w:tcW w:w="3780" w:type="dxa"/>
            <w:tcBorders>
              <w:top w:val="nil"/>
              <w:left w:val="single" w:color="000000" w:sz="4" w:space="0"/>
              <w:bottom w:val="nil"/>
              <w:right w:val="single" w:color="000000" w:sz="4" w:space="0"/>
            </w:tcBorders>
            <w:shd w:val="clear" w:color="auto" w:fill="auto"/>
            <w:vAlign w:val="center"/>
          </w:tcPr>
          <w:p w14:paraId="5606E9E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 青花分水笔鸡头笔毛笔料笔陶艺绘画釉上釉下彩绘工具</w:t>
            </w:r>
          </w:p>
        </w:tc>
        <w:tc>
          <w:tcPr>
            <w:tcW w:w="3660" w:type="dxa"/>
            <w:tcBorders>
              <w:top w:val="nil"/>
              <w:left w:val="nil"/>
              <w:bottom w:val="nil"/>
              <w:right w:val="single" w:color="000000" w:sz="4" w:space="0"/>
            </w:tcBorders>
            <w:shd w:val="clear" w:color="auto" w:fill="auto"/>
            <w:vAlign w:val="center"/>
          </w:tcPr>
          <w:p w14:paraId="62476BC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青花分水笔鸡头笔</w:t>
            </w:r>
          </w:p>
        </w:tc>
        <w:tc>
          <w:tcPr>
            <w:tcW w:w="580" w:type="dxa"/>
            <w:tcBorders>
              <w:top w:val="nil"/>
              <w:left w:val="nil"/>
              <w:bottom w:val="nil"/>
              <w:right w:val="single" w:color="000000" w:sz="4" w:space="0"/>
            </w:tcBorders>
            <w:shd w:val="clear" w:color="auto" w:fill="auto"/>
            <w:vAlign w:val="center"/>
          </w:tcPr>
          <w:p w14:paraId="68FE819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w:t>
            </w:r>
          </w:p>
        </w:tc>
        <w:tc>
          <w:tcPr>
            <w:tcW w:w="520" w:type="dxa"/>
            <w:tcBorders>
              <w:top w:val="nil"/>
              <w:left w:val="nil"/>
              <w:bottom w:val="nil"/>
              <w:right w:val="single" w:color="000000" w:sz="4" w:space="0"/>
            </w:tcBorders>
            <w:shd w:val="clear" w:color="auto" w:fill="auto"/>
            <w:vAlign w:val="center"/>
          </w:tcPr>
          <w:p w14:paraId="06BF597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28E1CC01">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6202B98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94</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BBA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水流星陶艺工具彩笔填色笔毛笔料笔陶艺绘画釉下彩绘工具勾线笔</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47936A3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釉下勾线笔</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7D5F54D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4D469C2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038B0964">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795C068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95</w:t>
            </w:r>
          </w:p>
        </w:tc>
        <w:tc>
          <w:tcPr>
            <w:tcW w:w="3780" w:type="dxa"/>
            <w:tcBorders>
              <w:top w:val="nil"/>
              <w:left w:val="single" w:color="000000" w:sz="4" w:space="0"/>
              <w:bottom w:val="nil"/>
              <w:right w:val="single" w:color="000000" w:sz="4" w:space="0"/>
            </w:tcBorders>
            <w:shd w:val="clear" w:color="auto" w:fill="auto"/>
            <w:vAlign w:val="center"/>
          </w:tcPr>
          <w:p w14:paraId="5A740DF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水流星七紫三羊白云毛笔料笔陶艺绘画工笔画釉上釉下彩绘工具</w:t>
            </w:r>
          </w:p>
        </w:tc>
        <w:tc>
          <w:tcPr>
            <w:tcW w:w="3660" w:type="dxa"/>
            <w:tcBorders>
              <w:top w:val="nil"/>
              <w:left w:val="nil"/>
              <w:bottom w:val="nil"/>
              <w:right w:val="single" w:color="000000" w:sz="4" w:space="0"/>
            </w:tcBorders>
            <w:shd w:val="clear" w:color="auto" w:fill="auto"/>
            <w:vAlign w:val="center"/>
          </w:tcPr>
          <w:p w14:paraId="31478B6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中白云</w:t>
            </w:r>
          </w:p>
        </w:tc>
        <w:tc>
          <w:tcPr>
            <w:tcW w:w="580" w:type="dxa"/>
            <w:tcBorders>
              <w:top w:val="nil"/>
              <w:left w:val="nil"/>
              <w:bottom w:val="nil"/>
              <w:right w:val="single" w:color="000000" w:sz="4" w:space="0"/>
            </w:tcBorders>
            <w:shd w:val="clear" w:color="auto" w:fill="auto"/>
            <w:vAlign w:val="center"/>
          </w:tcPr>
          <w:p w14:paraId="20BABDE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w:t>
            </w:r>
          </w:p>
        </w:tc>
        <w:tc>
          <w:tcPr>
            <w:tcW w:w="520" w:type="dxa"/>
            <w:tcBorders>
              <w:top w:val="nil"/>
              <w:left w:val="nil"/>
              <w:bottom w:val="nil"/>
              <w:right w:val="single" w:color="000000" w:sz="4" w:space="0"/>
            </w:tcBorders>
            <w:shd w:val="clear" w:color="auto" w:fill="auto"/>
            <w:vAlign w:val="center"/>
          </w:tcPr>
          <w:p w14:paraId="3713896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400242A7">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07F3F40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96</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95C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水流星七紫三羊白云毛笔料笔陶艺绘画工笔画釉上釉下彩绘工具</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0D0DB5B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小白云</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6200D19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5475A33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2C2FF1F4">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31C3CED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97</w:t>
            </w:r>
          </w:p>
        </w:tc>
        <w:tc>
          <w:tcPr>
            <w:tcW w:w="3780" w:type="dxa"/>
            <w:tcBorders>
              <w:top w:val="nil"/>
              <w:left w:val="single" w:color="000000" w:sz="4" w:space="0"/>
              <w:bottom w:val="nil"/>
              <w:right w:val="single" w:color="000000" w:sz="4" w:space="0"/>
            </w:tcBorders>
            <w:shd w:val="clear" w:color="auto" w:fill="auto"/>
            <w:vAlign w:val="center"/>
          </w:tcPr>
          <w:p w14:paraId="3FE2131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水流星狼毫填色笔手绘画画彩笔毛笔料笔陶艺绘画釉上釉下彩绘工具</w:t>
            </w:r>
          </w:p>
        </w:tc>
        <w:tc>
          <w:tcPr>
            <w:tcW w:w="3660" w:type="dxa"/>
            <w:tcBorders>
              <w:top w:val="nil"/>
              <w:left w:val="nil"/>
              <w:bottom w:val="nil"/>
              <w:right w:val="single" w:color="000000" w:sz="4" w:space="0"/>
            </w:tcBorders>
            <w:shd w:val="clear" w:color="auto" w:fill="auto"/>
            <w:vAlign w:val="center"/>
          </w:tcPr>
          <w:p w14:paraId="5F02900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狼毫填色笔</w:t>
            </w:r>
          </w:p>
        </w:tc>
        <w:tc>
          <w:tcPr>
            <w:tcW w:w="580" w:type="dxa"/>
            <w:tcBorders>
              <w:top w:val="nil"/>
              <w:left w:val="nil"/>
              <w:bottom w:val="nil"/>
              <w:right w:val="single" w:color="000000" w:sz="4" w:space="0"/>
            </w:tcBorders>
            <w:shd w:val="clear" w:color="auto" w:fill="auto"/>
            <w:vAlign w:val="center"/>
          </w:tcPr>
          <w:p w14:paraId="005B308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支</w:t>
            </w:r>
          </w:p>
        </w:tc>
        <w:tc>
          <w:tcPr>
            <w:tcW w:w="520" w:type="dxa"/>
            <w:tcBorders>
              <w:top w:val="nil"/>
              <w:left w:val="nil"/>
              <w:bottom w:val="nil"/>
              <w:right w:val="single" w:color="000000" w:sz="4" w:space="0"/>
            </w:tcBorders>
            <w:shd w:val="clear" w:color="auto" w:fill="auto"/>
            <w:vAlign w:val="center"/>
          </w:tcPr>
          <w:p w14:paraId="4560C34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6C6A8EAE">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4661F53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98</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BF3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水流星陶艺梅花调色盘陶瓷塑料颜料盘调色碟美术油画画盘水粉水彩</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0BFA42B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塑料款梅花型调色盘</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1ADEC2E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6EE89A0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r>
      <w:tr w14:paraId="0DCDA10F">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4EF09E9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99</w:t>
            </w:r>
          </w:p>
        </w:tc>
        <w:tc>
          <w:tcPr>
            <w:tcW w:w="3780" w:type="dxa"/>
            <w:tcBorders>
              <w:top w:val="nil"/>
              <w:left w:val="single" w:color="000000" w:sz="4" w:space="0"/>
              <w:bottom w:val="nil"/>
              <w:right w:val="single" w:color="000000" w:sz="4" w:space="0"/>
            </w:tcBorders>
            <w:shd w:val="clear" w:color="auto" w:fill="auto"/>
            <w:vAlign w:val="center"/>
          </w:tcPr>
          <w:p w14:paraId="00022BE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水流星陶艺梅花调色盘陶瓷塑料颜料盘调色碟美术油画画盘水粉水彩</w:t>
            </w:r>
          </w:p>
        </w:tc>
        <w:tc>
          <w:tcPr>
            <w:tcW w:w="3660" w:type="dxa"/>
            <w:tcBorders>
              <w:top w:val="nil"/>
              <w:left w:val="nil"/>
              <w:bottom w:val="nil"/>
              <w:right w:val="single" w:color="000000" w:sz="4" w:space="0"/>
            </w:tcBorders>
            <w:shd w:val="clear" w:color="auto" w:fill="auto"/>
            <w:vAlign w:val="center"/>
          </w:tcPr>
          <w:p w14:paraId="6E5A22B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陶瓷款梅花型调色盘</w:t>
            </w:r>
          </w:p>
        </w:tc>
        <w:tc>
          <w:tcPr>
            <w:tcW w:w="580" w:type="dxa"/>
            <w:tcBorders>
              <w:top w:val="nil"/>
              <w:left w:val="nil"/>
              <w:bottom w:val="nil"/>
              <w:right w:val="single" w:color="000000" w:sz="4" w:space="0"/>
            </w:tcBorders>
            <w:shd w:val="clear" w:color="auto" w:fill="auto"/>
            <w:vAlign w:val="center"/>
          </w:tcPr>
          <w:p w14:paraId="12F2A75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520" w:type="dxa"/>
            <w:tcBorders>
              <w:top w:val="nil"/>
              <w:left w:val="nil"/>
              <w:bottom w:val="nil"/>
              <w:right w:val="single" w:color="000000" w:sz="4" w:space="0"/>
            </w:tcBorders>
            <w:shd w:val="clear" w:color="auto" w:fill="auto"/>
            <w:vAlign w:val="center"/>
          </w:tcPr>
          <w:p w14:paraId="020B7D2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r>
      <w:tr w14:paraId="5DBB660B">
        <w:tblPrEx>
          <w:tblCellMar>
            <w:top w:w="0" w:type="dxa"/>
            <w:left w:w="108" w:type="dxa"/>
            <w:bottom w:w="0" w:type="dxa"/>
            <w:right w:w="108" w:type="dxa"/>
          </w:tblCellMar>
        </w:tblPrEx>
        <w:trPr>
          <w:trHeight w:val="499" w:hRule="atLeast"/>
        </w:trPr>
        <w:tc>
          <w:tcPr>
            <w:tcW w:w="520" w:type="dxa"/>
            <w:tcBorders>
              <w:top w:val="nil"/>
              <w:left w:val="single" w:color="000000" w:sz="4" w:space="0"/>
              <w:bottom w:val="single" w:color="000000" w:sz="4" w:space="0"/>
              <w:right w:val="nil"/>
            </w:tcBorders>
            <w:shd w:val="clear" w:color="auto" w:fill="auto"/>
            <w:vAlign w:val="center"/>
          </w:tcPr>
          <w:p w14:paraId="24A8660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100</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50D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玻璃胶清除剂防水密封胶专用去除溶解剂硅胶聚氨酯软化脱胶解胶剂</w:t>
            </w:r>
          </w:p>
        </w:tc>
        <w:tc>
          <w:tcPr>
            <w:tcW w:w="3660" w:type="dxa"/>
            <w:tcBorders>
              <w:top w:val="single" w:color="000000" w:sz="4" w:space="0"/>
              <w:left w:val="nil"/>
              <w:bottom w:val="single" w:color="000000" w:sz="4" w:space="0"/>
              <w:right w:val="single" w:color="000000" w:sz="4" w:space="0"/>
            </w:tcBorders>
            <w:shd w:val="clear" w:color="auto" w:fill="auto"/>
            <w:vAlign w:val="center"/>
          </w:tcPr>
          <w:p w14:paraId="42AD45A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【套餐五】加强型玻璃胶专用除胶剂【10瓶+3两用铲刀+3毛巾+10手套】</w:t>
            </w:r>
          </w:p>
        </w:tc>
        <w:tc>
          <w:tcPr>
            <w:tcW w:w="580" w:type="dxa"/>
            <w:tcBorders>
              <w:top w:val="single" w:color="000000" w:sz="4" w:space="0"/>
              <w:left w:val="nil"/>
              <w:bottom w:val="single" w:color="000000" w:sz="4" w:space="0"/>
              <w:right w:val="single" w:color="000000" w:sz="4" w:space="0"/>
            </w:tcBorders>
            <w:shd w:val="clear" w:color="auto" w:fill="auto"/>
            <w:vAlign w:val="center"/>
          </w:tcPr>
          <w:p w14:paraId="0C5734E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single" w:color="000000" w:sz="4" w:space="0"/>
              <w:left w:val="nil"/>
              <w:bottom w:val="single" w:color="000000" w:sz="4" w:space="0"/>
              <w:right w:val="single" w:color="000000" w:sz="4" w:space="0"/>
            </w:tcBorders>
            <w:shd w:val="clear" w:color="auto" w:fill="auto"/>
            <w:vAlign w:val="center"/>
          </w:tcPr>
          <w:p w14:paraId="08952BB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r>
      <w:tr w14:paraId="298DE6D1">
        <w:tblPrEx>
          <w:tblCellMar>
            <w:top w:w="0" w:type="dxa"/>
            <w:left w:w="108" w:type="dxa"/>
            <w:bottom w:w="0" w:type="dxa"/>
            <w:right w:w="108" w:type="dxa"/>
          </w:tblCellMar>
        </w:tblPrEx>
        <w:trPr>
          <w:trHeight w:val="702" w:hRule="atLeast"/>
        </w:trPr>
        <w:tc>
          <w:tcPr>
            <w:tcW w:w="520" w:type="dxa"/>
            <w:tcBorders>
              <w:top w:val="nil"/>
              <w:left w:val="single" w:color="000000" w:sz="4" w:space="0"/>
              <w:bottom w:val="single" w:color="000000" w:sz="4" w:space="0"/>
              <w:right w:val="nil"/>
            </w:tcBorders>
            <w:shd w:val="clear" w:color="auto" w:fill="auto"/>
            <w:vAlign w:val="center"/>
          </w:tcPr>
          <w:p w14:paraId="7946AE4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101</w:t>
            </w:r>
          </w:p>
        </w:tc>
        <w:tc>
          <w:tcPr>
            <w:tcW w:w="3780" w:type="dxa"/>
            <w:tcBorders>
              <w:top w:val="nil"/>
              <w:left w:val="single" w:color="000000" w:sz="4" w:space="0"/>
              <w:bottom w:val="nil"/>
              <w:right w:val="single" w:color="000000" w:sz="4" w:space="0"/>
            </w:tcBorders>
            <w:shd w:val="clear" w:color="auto" w:fill="auto"/>
            <w:vAlign w:val="center"/>
          </w:tcPr>
          <w:p w14:paraId="2798C46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木工钉子墙钉圆钉铁钉小钢钉水泥墙钉子洋钉细特种钢钉相框挂画钉</w:t>
            </w:r>
          </w:p>
        </w:tc>
        <w:tc>
          <w:tcPr>
            <w:tcW w:w="3660" w:type="dxa"/>
            <w:tcBorders>
              <w:top w:val="nil"/>
              <w:left w:val="nil"/>
              <w:bottom w:val="nil"/>
              <w:right w:val="single" w:color="000000" w:sz="4" w:space="0"/>
            </w:tcBorders>
            <w:shd w:val="clear" w:color="auto" w:fill="auto"/>
            <w:vAlign w:val="center"/>
          </w:tcPr>
          <w:p w14:paraId="2AB402A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280PC铁钉套装</w:t>
            </w:r>
          </w:p>
        </w:tc>
        <w:tc>
          <w:tcPr>
            <w:tcW w:w="580" w:type="dxa"/>
            <w:tcBorders>
              <w:top w:val="nil"/>
              <w:left w:val="nil"/>
              <w:bottom w:val="nil"/>
              <w:right w:val="single" w:color="000000" w:sz="4" w:space="0"/>
            </w:tcBorders>
            <w:shd w:val="clear" w:color="auto" w:fill="auto"/>
            <w:vAlign w:val="center"/>
          </w:tcPr>
          <w:p w14:paraId="56D5B87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套</w:t>
            </w:r>
          </w:p>
        </w:tc>
        <w:tc>
          <w:tcPr>
            <w:tcW w:w="520" w:type="dxa"/>
            <w:tcBorders>
              <w:top w:val="nil"/>
              <w:left w:val="nil"/>
              <w:bottom w:val="nil"/>
              <w:right w:val="single" w:color="000000" w:sz="4" w:space="0"/>
            </w:tcBorders>
            <w:shd w:val="clear" w:color="auto" w:fill="auto"/>
            <w:vAlign w:val="center"/>
          </w:tcPr>
          <w:p w14:paraId="6011E51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r>
      <w:tr w14:paraId="757AA851">
        <w:tblPrEx>
          <w:tblCellMar>
            <w:top w:w="0" w:type="dxa"/>
            <w:left w:w="108" w:type="dxa"/>
            <w:bottom w:w="0" w:type="dxa"/>
            <w:right w:w="108" w:type="dxa"/>
          </w:tblCellMar>
        </w:tblPrEx>
        <w:trPr>
          <w:trHeight w:val="499" w:hRule="atLeast"/>
        </w:trPr>
        <w:tc>
          <w:tcPr>
            <w:tcW w:w="520" w:type="dxa"/>
            <w:tcBorders>
              <w:top w:val="nil"/>
              <w:left w:val="single" w:color="000000" w:sz="4" w:space="0"/>
              <w:bottom w:val="nil"/>
              <w:right w:val="nil"/>
            </w:tcBorders>
            <w:shd w:val="clear" w:color="auto" w:fill="auto"/>
            <w:vAlign w:val="center"/>
          </w:tcPr>
          <w:p w14:paraId="43DC9C6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102</w:t>
            </w:r>
          </w:p>
        </w:tc>
        <w:tc>
          <w:tcPr>
            <w:tcW w:w="3780" w:type="dxa"/>
            <w:tcBorders>
              <w:top w:val="single" w:color="000000" w:sz="4" w:space="0"/>
              <w:left w:val="single" w:color="000000" w:sz="4" w:space="0"/>
              <w:bottom w:val="nil"/>
              <w:right w:val="single" w:color="000000" w:sz="4" w:space="0"/>
            </w:tcBorders>
            <w:shd w:val="clear" w:color="auto" w:fill="auto"/>
            <w:vAlign w:val="center"/>
          </w:tcPr>
          <w:p w14:paraId="0168989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GB/T 50353-2013 建筑工程建筑面积计算规范</w:t>
            </w:r>
          </w:p>
        </w:tc>
        <w:tc>
          <w:tcPr>
            <w:tcW w:w="3660" w:type="dxa"/>
            <w:tcBorders>
              <w:top w:val="single" w:color="000000" w:sz="4" w:space="0"/>
              <w:left w:val="nil"/>
              <w:bottom w:val="nil"/>
              <w:right w:val="single" w:color="000000" w:sz="4" w:space="0"/>
            </w:tcBorders>
            <w:shd w:val="clear" w:color="auto" w:fill="auto"/>
            <w:vAlign w:val="center"/>
          </w:tcPr>
          <w:p w14:paraId="24B1F6A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32开 规范+图解 中国计划出版社</w:t>
            </w:r>
          </w:p>
        </w:tc>
        <w:tc>
          <w:tcPr>
            <w:tcW w:w="580" w:type="dxa"/>
            <w:tcBorders>
              <w:top w:val="single" w:color="000000" w:sz="4" w:space="0"/>
              <w:left w:val="nil"/>
              <w:bottom w:val="nil"/>
              <w:right w:val="single" w:color="000000" w:sz="4" w:space="0"/>
            </w:tcBorders>
            <w:shd w:val="clear" w:color="auto" w:fill="auto"/>
            <w:vAlign w:val="center"/>
          </w:tcPr>
          <w:p w14:paraId="5A4F2CF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520" w:type="dxa"/>
            <w:tcBorders>
              <w:top w:val="single" w:color="000000" w:sz="4" w:space="0"/>
              <w:left w:val="nil"/>
              <w:bottom w:val="nil"/>
              <w:right w:val="single" w:color="000000" w:sz="4" w:space="0"/>
            </w:tcBorders>
            <w:shd w:val="clear" w:color="auto" w:fill="auto"/>
            <w:vAlign w:val="center"/>
          </w:tcPr>
          <w:p w14:paraId="2A7C169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r w14:paraId="7CEE2BA7">
        <w:tblPrEx>
          <w:tblCellMar>
            <w:top w:w="0" w:type="dxa"/>
            <w:left w:w="108" w:type="dxa"/>
            <w:bottom w:w="0" w:type="dxa"/>
            <w:right w:w="108" w:type="dxa"/>
          </w:tblCellMar>
        </w:tblPrEx>
        <w:trPr>
          <w:trHeight w:val="402"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7D981DF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103</w:t>
            </w:r>
          </w:p>
        </w:tc>
        <w:tc>
          <w:tcPr>
            <w:tcW w:w="3780" w:type="dxa"/>
            <w:tcBorders>
              <w:top w:val="single" w:color="auto" w:sz="4" w:space="0"/>
              <w:left w:val="nil"/>
              <w:bottom w:val="single" w:color="auto" w:sz="4" w:space="0"/>
              <w:right w:val="single" w:color="auto" w:sz="4" w:space="0"/>
            </w:tcBorders>
            <w:shd w:val="clear" w:color="auto" w:fill="auto"/>
            <w:vAlign w:val="center"/>
          </w:tcPr>
          <w:p w14:paraId="4FC368C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建筑制图标准3本套装</w:t>
            </w:r>
          </w:p>
        </w:tc>
        <w:tc>
          <w:tcPr>
            <w:tcW w:w="3660" w:type="dxa"/>
            <w:tcBorders>
              <w:top w:val="single" w:color="auto" w:sz="4" w:space="0"/>
              <w:left w:val="nil"/>
              <w:bottom w:val="single" w:color="auto" w:sz="4" w:space="0"/>
              <w:right w:val="single" w:color="auto" w:sz="4" w:space="0"/>
            </w:tcBorders>
            <w:shd w:val="clear" w:color="auto" w:fill="auto"/>
            <w:vAlign w:val="center"/>
          </w:tcPr>
          <w:p w14:paraId="1697432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32开 房屋建筑制图统一标准GB/T50001-2017</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总图制图标准GB/T50103-2010+GB/T50104-2010</w:t>
            </w:r>
          </w:p>
        </w:tc>
        <w:tc>
          <w:tcPr>
            <w:tcW w:w="580" w:type="dxa"/>
            <w:tcBorders>
              <w:top w:val="single" w:color="auto" w:sz="4" w:space="0"/>
              <w:left w:val="nil"/>
              <w:bottom w:val="single" w:color="auto" w:sz="4" w:space="0"/>
              <w:right w:val="single" w:color="auto" w:sz="4" w:space="0"/>
            </w:tcBorders>
            <w:shd w:val="clear" w:color="auto" w:fill="auto"/>
            <w:vAlign w:val="center"/>
          </w:tcPr>
          <w:p w14:paraId="43F7229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520" w:type="dxa"/>
            <w:tcBorders>
              <w:top w:val="single" w:color="auto" w:sz="4" w:space="0"/>
              <w:left w:val="nil"/>
              <w:bottom w:val="single" w:color="auto" w:sz="4" w:space="0"/>
              <w:right w:val="single" w:color="auto" w:sz="4" w:space="0"/>
            </w:tcBorders>
            <w:shd w:val="clear" w:color="auto" w:fill="auto"/>
            <w:vAlign w:val="center"/>
          </w:tcPr>
          <w:p w14:paraId="7AF7511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r>
    </w:tbl>
    <w:p w14:paraId="6E1B3C2B">
      <w:pPr>
        <w:widowControl/>
        <w:jc w:val="left"/>
        <w:rPr>
          <w:rFonts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br w:type="page"/>
      </w:r>
    </w:p>
    <w:p w14:paraId="25E03C7A">
      <w:pPr>
        <w:pStyle w:val="20"/>
        <w:widowControl/>
        <w:shd w:val="clear" w:color="auto" w:fill="FFFFFF"/>
        <w:spacing w:line="360" w:lineRule="auto"/>
        <w:ind w:firstLine="482"/>
        <w:rPr>
          <w:rFonts w:ascii="宋体" w:hAnsi="宋体" w:eastAsia="宋体" w:cs="宋体"/>
          <w:b/>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八、综合说明及其他要求</w:t>
      </w:r>
    </w:p>
    <w:p w14:paraId="267CDBBB">
      <w:pPr>
        <w:pStyle w:val="20"/>
        <w:widowControl/>
        <w:shd w:val="clear" w:color="auto" w:fill="FFFFFF"/>
        <w:spacing w:line="360" w:lineRule="auto"/>
        <w:ind w:firstLine="48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1</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ascii="宋体" w:hAnsi="宋体" w:eastAsia="宋体" w:cs="宋体"/>
          <w:color w:val="000000" w:themeColor="text1"/>
          <w:kern w:val="0"/>
          <w:sz w:val="24"/>
          <w:highlight w:val="none"/>
          <w:shd w:val="clear" w:color="auto" w:fill="FFFFFF"/>
          <w14:textFill>
            <w14:solidFill>
              <w14:schemeClr w14:val="tx1"/>
            </w14:solidFill>
          </w14:textFill>
        </w:rPr>
        <w:t>投标人报价时</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必须明确所投产品的品牌、生产厂家、产地、型号、规格尺寸及一些必须说明的技术参数等，并提供详细的技术参数及性能说明</w:t>
      </w:r>
      <w:r>
        <w:rPr>
          <w:rFonts w:ascii="宋体" w:hAnsi="宋体" w:eastAsia="宋体" w:cs="宋体"/>
          <w:color w:val="000000" w:themeColor="text1"/>
          <w:kern w:val="0"/>
          <w:sz w:val="24"/>
          <w:highlight w:val="none"/>
          <w:shd w:val="clear" w:color="auto" w:fill="FFFFFF"/>
          <w14:textFill>
            <w14:solidFill>
              <w14:schemeClr w14:val="tx1"/>
            </w14:solidFill>
          </w14:textFill>
        </w:rPr>
        <w:t>；</w:t>
      </w:r>
    </w:p>
    <w:p w14:paraId="1F064C62">
      <w:pPr>
        <w:pStyle w:val="20"/>
        <w:widowControl/>
        <w:shd w:val="clear" w:color="auto" w:fill="FFFFFF"/>
        <w:spacing w:line="360" w:lineRule="auto"/>
        <w:ind w:firstLine="48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2</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所有货物质量问题质保期内</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要求供应商能48</w:t>
      </w:r>
      <w:r>
        <w:rPr>
          <w:rFonts w:ascii="宋体" w:hAnsi="宋体" w:eastAsia="宋体" w:cs="宋体"/>
          <w:color w:val="000000" w:themeColor="text1"/>
          <w:kern w:val="0"/>
          <w:sz w:val="24"/>
          <w:highlight w:val="none"/>
          <w:shd w:val="clear" w:color="auto" w:fill="FFFFFF"/>
          <w14:textFill>
            <w14:solidFill>
              <w14:schemeClr w14:val="tx1"/>
            </w14:solidFill>
          </w14:textFill>
        </w:rPr>
        <w:t>小时内</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上门配送不低于故障货物规格型号档次的备用货物供甲方使用，直至故障货物修复，否则甲方有权自行委托第三方维修，因此产生的一切费用均由乙方承担，甲方可在对乙方的应付货款中直接扣除；</w:t>
      </w:r>
    </w:p>
    <w:p w14:paraId="4FAD0EF6">
      <w:pPr>
        <w:pStyle w:val="20"/>
        <w:widowControl/>
        <w:shd w:val="clear" w:color="auto" w:fill="FFFFFF"/>
        <w:spacing w:line="360" w:lineRule="auto"/>
        <w:ind w:firstLine="48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3</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3D23D885">
      <w:pPr>
        <w:pStyle w:val="20"/>
        <w:widowControl/>
        <w:shd w:val="clear" w:color="auto" w:fill="FFFFFF"/>
        <w:spacing w:line="360" w:lineRule="auto"/>
        <w:ind w:firstLine="48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4</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.由于提供的产品质量问题造成采购人的财产损失或人身安全问题，由中标供应商负责。</w:t>
      </w:r>
    </w:p>
    <w:p w14:paraId="23364866">
      <w:pPr>
        <w:pStyle w:val="20"/>
        <w:widowControl/>
        <w:shd w:val="clear" w:color="auto" w:fill="FFFFFF"/>
        <w:spacing w:line="360" w:lineRule="auto"/>
        <w:ind w:firstLine="480"/>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5</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.本项目不组织踏勘现场，各响应供应商自行踏勘，如因未踏勘造成了损失由响应供应商自行承担。</w:t>
      </w:r>
    </w:p>
    <w:p w14:paraId="748441F9">
      <w:pPr>
        <w:widowControl/>
        <w:jc w:val="left"/>
        <w:rPr>
          <w:rFonts w:ascii="宋体" w:hAnsi="宋体" w:eastAsia="宋体" w:cs="宋体"/>
          <w:b/>
          <w:bCs/>
          <w:color w:val="000000" w:themeColor="text1"/>
          <w:kern w:val="0"/>
          <w:sz w:val="24"/>
          <w:highlight w:val="none"/>
          <w14:textFill>
            <w14:solidFill>
              <w14:schemeClr w14:val="tx1"/>
            </w14:solidFill>
          </w14:textFill>
        </w:rPr>
      </w:pPr>
    </w:p>
    <w:p w14:paraId="10E3F442">
      <w:pPr>
        <w:widowControl/>
        <w:jc w:val="left"/>
        <w:rPr>
          <w:rFonts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br w:type="page"/>
      </w:r>
    </w:p>
    <w:p w14:paraId="141E32C3">
      <w:pPr>
        <w:numPr>
          <w:ilvl w:val="0"/>
          <w:numId w:val="1"/>
        </w:numPr>
        <w:spacing w:line="360" w:lineRule="auto"/>
        <w:jc w:val="center"/>
        <w:rPr>
          <w:rFonts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t>投标文件格式</w:t>
      </w:r>
    </w:p>
    <w:p w14:paraId="658E31D0">
      <w:pPr>
        <w:widowControl/>
        <w:spacing w:line="360" w:lineRule="auto"/>
        <w:jc w:val="left"/>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说明：</w:t>
      </w:r>
    </w:p>
    <w:p w14:paraId="1B19E3A3">
      <w:pPr>
        <w:widowControl/>
        <w:spacing w:line="360" w:lineRule="auto"/>
        <w:ind w:firstLine="482" w:firstLineChars="200"/>
        <w:jc w:val="left"/>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对本章所有的投标书格式，投标方可根据自身情况进行补充和修改，但补充和修改不得造成与本格式内容有实质性的违背。</w:t>
      </w:r>
    </w:p>
    <w:p w14:paraId="4B3EAD58">
      <w:pPr>
        <w:widowControl/>
        <w:jc w:val="left"/>
        <w:rPr>
          <w:rFonts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br w:type="page"/>
      </w:r>
    </w:p>
    <w:p w14:paraId="3E8CED99">
      <w:pPr>
        <w:rPr>
          <w:rFonts w:cs="宋体"/>
          <w:b/>
          <w:sz w:val="24"/>
          <w:highlight w:val="none"/>
          <w:lang w:bidi="ar"/>
        </w:rPr>
      </w:pPr>
      <w:r>
        <w:rPr>
          <w:rFonts w:hint="eastAsia" w:cs="宋体"/>
          <w:b/>
          <w:sz w:val="24"/>
          <w:highlight w:val="none"/>
          <w:lang w:bidi="ar"/>
        </w:rPr>
        <w:t>封面格式：</w:t>
      </w:r>
    </w:p>
    <w:p w14:paraId="3F83DE40">
      <w:pPr>
        <w:rPr>
          <w:rFonts w:cs="宋体"/>
          <w:b/>
          <w:sz w:val="24"/>
          <w:highlight w:val="none"/>
          <w:lang w:bidi="ar"/>
        </w:rPr>
      </w:pPr>
    </w:p>
    <w:p w14:paraId="40F204A8">
      <w:pPr>
        <w:rPr>
          <w:rFonts w:cs="宋体"/>
          <w:b/>
          <w:sz w:val="24"/>
          <w:highlight w:val="none"/>
          <w:lang w:bidi="ar"/>
        </w:rPr>
      </w:pPr>
    </w:p>
    <w:p w14:paraId="1FA97ED8">
      <w:pPr>
        <w:jc w:val="center"/>
        <w:rPr>
          <w:rFonts w:asciiTheme="minorEastAsia" w:hAnsiTheme="minorEastAsia"/>
          <w:b/>
          <w:sz w:val="30"/>
          <w:szCs w:val="30"/>
          <w:highlight w:val="none"/>
        </w:rPr>
      </w:pPr>
      <w:r>
        <w:rPr>
          <w:rFonts w:hint="eastAsia" w:cs="黑体" w:asciiTheme="minorEastAsia" w:hAnsiTheme="minorEastAsia"/>
          <w:sz w:val="30"/>
          <w:szCs w:val="30"/>
          <w:highlight w:val="none"/>
          <w:lang w:bidi="ar"/>
        </w:rPr>
        <w:t>【正(副)本】</w:t>
      </w:r>
    </w:p>
    <w:p w14:paraId="4473E7D4">
      <w:pPr>
        <w:jc w:val="center"/>
        <w:rPr>
          <w:rFonts w:asciiTheme="minorEastAsia" w:hAnsiTheme="minorEastAsia"/>
          <w:b/>
          <w:sz w:val="30"/>
          <w:szCs w:val="30"/>
          <w:highlight w:val="none"/>
        </w:rPr>
      </w:pPr>
    </w:p>
    <w:p w14:paraId="2D91952C">
      <w:pPr>
        <w:jc w:val="center"/>
        <w:rPr>
          <w:rFonts w:asciiTheme="minorEastAsia" w:hAnsiTheme="minorEastAsia"/>
          <w:b/>
          <w:sz w:val="30"/>
          <w:szCs w:val="30"/>
          <w:highlight w:val="none"/>
        </w:rPr>
      </w:pPr>
      <w:r>
        <w:rPr>
          <w:rFonts w:hint="eastAsia" w:asciiTheme="minorEastAsia" w:hAnsiTheme="minorEastAsia"/>
          <w:b/>
          <w:sz w:val="30"/>
          <w:szCs w:val="30"/>
          <w:highlight w:val="none"/>
        </w:rPr>
        <w:t>询 价 响 应 文 件</w:t>
      </w:r>
    </w:p>
    <w:p w14:paraId="451474B4">
      <w:pPr>
        <w:rPr>
          <w:rFonts w:asciiTheme="minorEastAsia" w:hAnsiTheme="minorEastAsia"/>
          <w:b/>
          <w:sz w:val="30"/>
          <w:szCs w:val="30"/>
          <w:highlight w:val="none"/>
        </w:rPr>
      </w:pPr>
    </w:p>
    <w:p w14:paraId="3CCDEE50">
      <w:pPr>
        <w:spacing w:line="600" w:lineRule="exact"/>
        <w:ind w:firstLine="1506" w:firstLineChars="500"/>
        <w:rPr>
          <w:rFonts w:cs="宋体" w:asciiTheme="minorEastAsia" w:hAnsiTheme="minorEastAsia"/>
          <w:b/>
          <w:sz w:val="30"/>
          <w:szCs w:val="30"/>
          <w:highlight w:val="none"/>
          <w:lang w:bidi="ar"/>
        </w:rPr>
      </w:pPr>
      <w:r>
        <w:rPr>
          <w:rFonts w:hint="eastAsia" w:cs="宋体" w:asciiTheme="minorEastAsia" w:hAnsiTheme="minorEastAsia"/>
          <w:b/>
          <w:sz w:val="30"/>
          <w:szCs w:val="30"/>
          <w:highlight w:val="none"/>
          <w:lang w:bidi="ar"/>
        </w:rPr>
        <w:t>采 购 方：苏州健雄职业技术学院</w:t>
      </w:r>
    </w:p>
    <w:p w14:paraId="433C537F">
      <w:pPr>
        <w:spacing w:line="600" w:lineRule="exact"/>
        <w:ind w:firstLine="1506" w:firstLineChars="500"/>
        <w:rPr>
          <w:rFonts w:cs="宋体" w:asciiTheme="minorEastAsia" w:hAnsiTheme="minorEastAsia"/>
          <w:b/>
          <w:sz w:val="30"/>
          <w:szCs w:val="30"/>
          <w:highlight w:val="none"/>
          <w:lang w:bidi="ar"/>
        </w:rPr>
      </w:pPr>
      <w:r>
        <w:rPr>
          <w:rFonts w:hint="eastAsia" w:cs="宋体" w:asciiTheme="minorEastAsia" w:hAnsiTheme="minorEastAsia"/>
          <w:b/>
          <w:sz w:val="30"/>
          <w:szCs w:val="30"/>
          <w:highlight w:val="none"/>
          <w:lang w:bidi="ar"/>
        </w:rPr>
        <w:t>项目名称：</w:t>
      </w:r>
      <w:r>
        <w:rPr>
          <w:rFonts w:hint="eastAsia" w:ascii="宋体" w:hAnsi="宋体" w:eastAsia="宋体" w:cs="宋体"/>
          <w:b/>
          <w:bCs/>
          <w:color w:val="000000" w:themeColor="text1"/>
          <w:sz w:val="28"/>
          <w:szCs w:val="36"/>
          <w:highlight w:val="none"/>
          <w14:textFill>
            <w14:solidFill>
              <w14:schemeClr w14:val="tx1"/>
            </w14:solidFill>
          </w14:textFill>
        </w:rPr>
        <w:t>艺术设计学院2024—2025第一学期耗材采购服务项目</w:t>
      </w:r>
    </w:p>
    <w:p w14:paraId="7C5C0035">
      <w:pPr>
        <w:spacing w:line="600" w:lineRule="exact"/>
        <w:ind w:firstLine="1506" w:firstLineChars="500"/>
        <w:rPr>
          <w:rFonts w:asciiTheme="minorEastAsia" w:hAnsiTheme="minorEastAsia"/>
          <w:b/>
          <w:sz w:val="30"/>
          <w:szCs w:val="30"/>
          <w:highlight w:val="none"/>
        </w:rPr>
      </w:pPr>
      <w:r>
        <w:rPr>
          <w:rFonts w:hint="eastAsia" w:cs="宋体" w:asciiTheme="minorEastAsia" w:hAnsiTheme="minorEastAsia"/>
          <w:b/>
          <w:sz w:val="30"/>
          <w:szCs w:val="30"/>
          <w:highlight w:val="none"/>
          <w:lang w:bidi="ar"/>
        </w:rPr>
        <w:t xml:space="preserve">采购编号： / </w:t>
      </w:r>
    </w:p>
    <w:p w14:paraId="7080DF9F">
      <w:pPr>
        <w:spacing w:line="600" w:lineRule="exact"/>
        <w:rPr>
          <w:rFonts w:asciiTheme="minorEastAsia" w:hAnsiTheme="minorEastAsia"/>
          <w:b/>
          <w:sz w:val="30"/>
          <w:szCs w:val="30"/>
          <w:highlight w:val="none"/>
        </w:rPr>
      </w:pPr>
    </w:p>
    <w:p w14:paraId="1B0FC608">
      <w:pPr>
        <w:ind w:firstLine="2108" w:firstLineChars="700"/>
        <w:rPr>
          <w:rFonts w:asciiTheme="minorEastAsia" w:hAnsiTheme="minorEastAsia"/>
          <w:b/>
          <w:sz w:val="30"/>
          <w:szCs w:val="30"/>
          <w:highlight w:val="none"/>
        </w:rPr>
      </w:pPr>
      <w:r>
        <w:rPr>
          <w:rFonts w:asciiTheme="minorEastAsia" w:hAnsiTheme="minorEastAsia"/>
          <w:b/>
          <w:sz w:val="30"/>
          <w:szCs w:val="30"/>
          <w:highlight w:val="none"/>
          <w:lang w:bidi="ar"/>
        </w:rPr>
        <w:t xml:space="preserve"> </w:t>
      </w:r>
    </w:p>
    <w:p w14:paraId="472CF0B4">
      <w:pPr>
        <w:ind w:firstLine="2108" w:firstLineChars="700"/>
        <w:rPr>
          <w:rFonts w:asciiTheme="minorEastAsia" w:hAnsiTheme="minorEastAsia"/>
          <w:b/>
          <w:sz w:val="30"/>
          <w:szCs w:val="30"/>
          <w:highlight w:val="none"/>
        </w:rPr>
      </w:pPr>
    </w:p>
    <w:p w14:paraId="221B1464">
      <w:pPr>
        <w:rPr>
          <w:rFonts w:asciiTheme="minorEastAsia" w:hAnsiTheme="minorEastAsia"/>
          <w:sz w:val="30"/>
          <w:szCs w:val="30"/>
          <w:highlight w:val="none"/>
        </w:rPr>
      </w:pPr>
    </w:p>
    <w:p w14:paraId="03EA027E">
      <w:pPr>
        <w:spacing w:line="360" w:lineRule="auto"/>
        <w:ind w:firstLine="420"/>
        <w:rPr>
          <w:rFonts w:cs="宋体" w:asciiTheme="minorEastAsia" w:hAnsiTheme="minorEastAsia"/>
          <w:b/>
          <w:sz w:val="30"/>
          <w:szCs w:val="30"/>
          <w:highlight w:val="none"/>
          <w:lang w:bidi="ar"/>
        </w:rPr>
      </w:pPr>
      <w:r>
        <w:rPr>
          <w:rFonts w:hint="eastAsia" w:cs="宋体" w:asciiTheme="minorEastAsia" w:hAnsiTheme="minorEastAsia"/>
          <w:b/>
          <w:sz w:val="30"/>
          <w:szCs w:val="30"/>
          <w:highlight w:val="none"/>
          <w:lang w:bidi="ar"/>
        </w:rPr>
        <w:t>响应单位</w:t>
      </w:r>
      <w:r>
        <w:rPr>
          <w:rFonts w:asciiTheme="minorEastAsia" w:hAnsiTheme="minorEastAsia"/>
          <w:b/>
          <w:sz w:val="30"/>
          <w:szCs w:val="30"/>
          <w:highlight w:val="none"/>
          <w:lang w:bidi="ar"/>
        </w:rPr>
        <w:t>(</w:t>
      </w:r>
      <w:r>
        <w:rPr>
          <w:rFonts w:hint="eastAsia" w:cs="宋体" w:asciiTheme="minorEastAsia" w:hAnsiTheme="minorEastAsia"/>
          <w:b/>
          <w:sz w:val="30"/>
          <w:szCs w:val="30"/>
          <w:highlight w:val="none"/>
          <w:lang w:bidi="ar"/>
        </w:rPr>
        <w:t>盖章</w:t>
      </w:r>
      <w:r>
        <w:rPr>
          <w:rFonts w:asciiTheme="minorEastAsia" w:hAnsiTheme="minorEastAsia"/>
          <w:b/>
          <w:sz w:val="30"/>
          <w:szCs w:val="30"/>
          <w:highlight w:val="none"/>
          <w:lang w:bidi="ar"/>
        </w:rPr>
        <w:t>)</w:t>
      </w:r>
      <w:r>
        <w:rPr>
          <w:rFonts w:hint="eastAsia" w:cs="宋体" w:asciiTheme="minorEastAsia" w:hAnsiTheme="minorEastAsia"/>
          <w:b/>
          <w:sz w:val="30"/>
          <w:szCs w:val="30"/>
          <w:highlight w:val="none"/>
          <w:lang w:bidi="ar"/>
        </w:rPr>
        <w:t>：</w:t>
      </w:r>
      <w:r>
        <w:rPr>
          <w:rFonts w:hint="eastAsia" w:cs="宋体" w:asciiTheme="minorEastAsia" w:hAnsiTheme="minorEastAsia"/>
          <w:sz w:val="30"/>
          <w:szCs w:val="30"/>
          <w:highlight w:val="none"/>
          <w:u w:val="single"/>
          <w:lang w:bidi="ar"/>
        </w:rPr>
        <w:t xml:space="preserve">                                     </w:t>
      </w:r>
    </w:p>
    <w:p w14:paraId="436E5E29">
      <w:pPr>
        <w:spacing w:line="360" w:lineRule="auto"/>
        <w:ind w:firstLine="420"/>
        <w:rPr>
          <w:rFonts w:cs="宋体" w:asciiTheme="minorEastAsia" w:hAnsiTheme="minorEastAsia"/>
          <w:sz w:val="30"/>
          <w:szCs w:val="30"/>
          <w:highlight w:val="none"/>
          <w:u w:val="single"/>
          <w:lang w:bidi="ar"/>
        </w:rPr>
      </w:pPr>
      <w:r>
        <w:rPr>
          <w:rFonts w:hint="eastAsia" w:cs="宋体" w:asciiTheme="minorEastAsia" w:hAnsiTheme="minorEastAsia"/>
          <w:b/>
          <w:sz w:val="30"/>
          <w:szCs w:val="30"/>
          <w:highlight w:val="none"/>
          <w:lang w:bidi="ar"/>
        </w:rPr>
        <w:t>法定代表人或其委托代理人：</w:t>
      </w:r>
      <w:r>
        <w:rPr>
          <w:rFonts w:hint="eastAsia" w:cs="宋体" w:asciiTheme="minorEastAsia" w:hAnsiTheme="minorEastAsia"/>
          <w:sz w:val="30"/>
          <w:szCs w:val="30"/>
          <w:highlight w:val="none"/>
          <w:u w:val="single"/>
          <w:lang w:bidi="ar"/>
        </w:rPr>
        <w:t xml:space="preserve">            （签字或盖章） </w:t>
      </w:r>
    </w:p>
    <w:p w14:paraId="7C1F222F">
      <w:pPr>
        <w:spacing w:line="360" w:lineRule="auto"/>
        <w:ind w:firstLine="420"/>
        <w:rPr>
          <w:rFonts w:cs="宋体" w:asciiTheme="minorEastAsia" w:hAnsiTheme="minorEastAsia"/>
          <w:b/>
          <w:sz w:val="30"/>
          <w:szCs w:val="30"/>
          <w:highlight w:val="none"/>
          <w:lang w:bidi="ar"/>
        </w:rPr>
      </w:pPr>
      <w:r>
        <w:rPr>
          <w:rFonts w:hint="eastAsia" w:cs="宋体" w:asciiTheme="minorEastAsia" w:hAnsiTheme="minorEastAsia"/>
          <w:b/>
          <w:sz w:val="30"/>
          <w:szCs w:val="30"/>
          <w:highlight w:val="none"/>
          <w:lang w:bidi="ar"/>
        </w:rPr>
        <w:t xml:space="preserve">联系方式：                                         </w:t>
      </w:r>
    </w:p>
    <w:p w14:paraId="516F565D">
      <w:pPr>
        <w:pStyle w:val="7"/>
        <w:rPr>
          <w:rFonts w:asciiTheme="minorEastAsia" w:hAnsiTheme="minorEastAsia" w:eastAsiaTheme="minorEastAsia"/>
          <w:sz w:val="30"/>
          <w:szCs w:val="30"/>
          <w:highlight w:val="none"/>
        </w:rPr>
      </w:pPr>
    </w:p>
    <w:p w14:paraId="37512034">
      <w:pPr>
        <w:ind w:firstLine="2108" w:firstLineChars="700"/>
        <w:rPr>
          <w:rFonts w:asciiTheme="minorEastAsia" w:hAnsiTheme="minorEastAsia"/>
          <w:b/>
          <w:sz w:val="30"/>
          <w:szCs w:val="30"/>
          <w:highlight w:val="none"/>
        </w:rPr>
      </w:pPr>
    </w:p>
    <w:p w14:paraId="3E4D2C61">
      <w:pPr>
        <w:rPr>
          <w:rFonts w:asciiTheme="minorEastAsia" w:hAnsiTheme="minorEastAsia"/>
          <w:b/>
          <w:sz w:val="30"/>
          <w:szCs w:val="30"/>
          <w:highlight w:val="none"/>
        </w:rPr>
      </w:pPr>
    </w:p>
    <w:p w14:paraId="31AC55A3">
      <w:pPr>
        <w:spacing w:line="440" w:lineRule="exact"/>
        <w:ind w:firstLine="452" w:firstLineChars="150"/>
        <w:jc w:val="center"/>
        <w:rPr>
          <w:rFonts w:asciiTheme="minorEastAsia" w:hAnsiTheme="minorEastAsia"/>
          <w:b/>
          <w:sz w:val="30"/>
          <w:szCs w:val="30"/>
          <w:highlight w:val="none"/>
        </w:rPr>
      </w:pPr>
      <w:r>
        <w:rPr>
          <w:rFonts w:hint="eastAsia" w:cs="宋体" w:asciiTheme="minorEastAsia" w:hAnsiTheme="minorEastAsia"/>
          <w:b/>
          <w:sz w:val="30"/>
          <w:szCs w:val="30"/>
          <w:highlight w:val="none"/>
          <w:lang w:bidi="ar"/>
        </w:rPr>
        <w:t xml:space="preserve">日期： </w:t>
      </w:r>
      <w:r>
        <w:rPr>
          <w:rFonts w:hint="eastAsia" w:asciiTheme="minorEastAsia" w:hAnsiTheme="minorEastAsia"/>
          <w:b/>
          <w:sz w:val="30"/>
          <w:szCs w:val="30"/>
          <w:highlight w:val="none"/>
          <w:lang w:bidi="ar"/>
        </w:rPr>
        <w:t>年</w:t>
      </w:r>
      <w:r>
        <w:rPr>
          <w:rFonts w:asciiTheme="minorEastAsia" w:hAnsiTheme="minorEastAsia"/>
          <w:b/>
          <w:sz w:val="30"/>
          <w:szCs w:val="30"/>
          <w:highlight w:val="none"/>
          <w:lang w:bidi="ar"/>
        </w:rPr>
        <w:t xml:space="preserve"> </w:t>
      </w:r>
      <w:r>
        <w:rPr>
          <w:rFonts w:hint="eastAsia" w:cs="宋体" w:asciiTheme="minorEastAsia" w:hAnsiTheme="minorEastAsia"/>
          <w:b/>
          <w:sz w:val="30"/>
          <w:szCs w:val="30"/>
          <w:highlight w:val="none"/>
          <w:lang w:bidi="ar"/>
        </w:rPr>
        <w:t>月</w:t>
      </w:r>
      <w:r>
        <w:rPr>
          <w:rFonts w:asciiTheme="minorEastAsia" w:hAnsiTheme="minorEastAsia"/>
          <w:b/>
          <w:sz w:val="30"/>
          <w:szCs w:val="30"/>
          <w:highlight w:val="none"/>
          <w:lang w:bidi="ar"/>
        </w:rPr>
        <w:t xml:space="preserve"> </w:t>
      </w:r>
      <w:r>
        <w:rPr>
          <w:rFonts w:hint="eastAsia" w:cs="宋体" w:asciiTheme="minorEastAsia" w:hAnsiTheme="minorEastAsia"/>
          <w:b/>
          <w:sz w:val="30"/>
          <w:szCs w:val="30"/>
          <w:highlight w:val="none"/>
          <w:lang w:bidi="ar"/>
        </w:rPr>
        <w:t>日</w:t>
      </w:r>
    </w:p>
    <w:p w14:paraId="3B5E243C">
      <w:pPr>
        <w:widowControl/>
        <w:jc w:val="left"/>
        <w:rPr>
          <w:highlight w:val="none"/>
        </w:rPr>
      </w:pPr>
      <w:r>
        <w:rPr>
          <w:rFonts w:hint="eastAsia" w:ascii="宋体" w:hAnsi="宋体" w:cs="宋体"/>
          <w:b/>
          <w:highlight w:val="none"/>
        </w:rPr>
        <w:br w:type="page"/>
      </w:r>
    </w:p>
    <w:p w14:paraId="25A0D95B">
      <w:pPr>
        <w:widowControl/>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承诺函</w:t>
      </w:r>
    </w:p>
    <w:p w14:paraId="26BF3D72">
      <w:pPr>
        <w:widowControl/>
        <w:spacing w:line="504" w:lineRule="atLeast"/>
        <w:ind w:firstLine="418"/>
        <w:jc w:val="center"/>
        <w:rPr>
          <w:rFonts w:ascii="宋体" w:hAnsi="宋体" w:eastAsia="宋体" w:cs="宋体"/>
          <w:color w:val="000000" w:themeColor="text1"/>
          <w:kern w:val="0"/>
          <w:szCs w:val="21"/>
          <w:highlight w:val="none"/>
          <w14:textFill>
            <w14:solidFill>
              <w14:schemeClr w14:val="tx1"/>
            </w14:solidFill>
          </w14:textFill>
        </w:rPr>
      </w:pPr>
    </w:p>
    <w:p w14:paraId="11A4F989">
      <w:pPr>
        <w:widowControl/>
        <w:spacing w:line="263" w:lineRule="atLeas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致：</w:t>
      </w:r>
      <w:r>
        <w:rPr>
          <w:rFonts w:ascii="宋体" w:hAnsi="宋体" w:eastAsia="宋体" w:cs="宋体"/>
          <w:b/>
          <w:bCs/>
          <w:iCs/>
          <w:color w:val="000000" w:themeColor="text1"/>
          <w:kern w:val="0"/>
          <w:sz w:val="24"/>
          <w:highlight w:val="none"/>
          <w14:textFill>
            <w14:solidFill>
              <w14:schemeClr w14:val="tx1"/>
            </w14:solidFill>
          </w14:textFill>
        </w:rPr>
        <w:t>苏州健雄职业技术学院</w:t>
      </w:r>
    </w:p>
    <w:p w14:paraId="0105BC50">
      <w:pPr>
        <w:widowControl/>
        <w:spacing w:line="504" w:lineRule="atLeast"/>
        <w:ind w:firstLine="662"/>
        <w:jc w:val="left"/>
        <w:rPr>
          <w:rFonts w:ascii="宋体" w:hAnsi="宋体" w:eastAsia="宋体" w:cs="宋体"/>
          <w:color w:val="000000" w:themeColor="text1"/>
          <w:kern w:val="0"/>
          <w:szCs w:val="21"/>
          <w:highlight w:val="none"/>
          <w14:textFill>
            <w14:solidFill>
              <w14:schemeClr w14:val="tx1"/>
            </w14:solidFill>
          </w14:textFill>
        </w:rPr>
      </w:pPr>
    </w:p>
    <w:p w14:paraId="5415FDBC">
      <w:pPr>
        <w:widowControl/>
        <w:spacing w:line="360" w:lineRule="auto"/>
        <w:ind w:firstLine="48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本公司愿意参加贵方组织实施的</w:t>
      </w:r>
      <w:r>
        <w:rPr>
          <w:rFonts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项目的采购活动。本公司承诺：</w:t>
      </w:r>
    </w:p>
    <w:p w14:paraId="6AB409BC">
      <w:pPr>
        <w:widowControl/>
        <w:spacing w:line="360" w:lineRule="auto"/>
        <w:ind w:firstLine="480" w:firstLineChars="20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本公司依法缴纳税收和社会保障资金；</w:t>
      </w:r>
    </w:p>
    <w:p w14:paraId="17E660F1">
      <w:pPr>
        <w:widowControl/>
        <w:spacing w:line="360" w:lineRule="auto"/>
        <w:ind w:firstLine="480" w:firstLineChars="20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本公司参加采购活动前</w:t>
      </w:r>
      <w:r>
        <w:rPr>
          <w:rFonts w:hint="eastAsia" w:ascii="宋体" w:hAnsi="宋体" w:eastAsia="宋体" w:cs="宋体"/>
          <w:color w:val="000000" w:themeColor="text1"/>
          <w:kern w:val="0"/>
          <w:sz w:val="24"/>
          <w:highlight w:val="none"/>
          <w14:textFill>
            <w14:solidFill>
              <w14:schemeClr w14:val="tx1"/>
            </w14:solidFill>
          </w14:textFill>
        </w:rPr>
        <w:t>三</w:t>
      </w:r>
      <w:r>
        <w:rPr>
          <w:rFonts w:ascii="宋体" w:hAnsi="宋体" w:eastAsia="宋体" w:cs="宋体"/>
          <w:color w:val="000000" w:themeColor="text1"/>
          <w:kern w:val="0"/>
          <w:sz w:val="24"/>
          <w:highlight w:val="none"/>
          <w14:textFill>
            <w14:solidFill>
              <w14:schemeClr w14:val="tx1"/>
            </w14:solidFill>
          </w14:textFill>
        </w:rPr>
        <w:t>年内，在经营活动中无重大违法记录，无不良行为记录，无其他法律、行政法规规定的禁止参与招投标活动的行为；</w:t>
      </w:r>
    </w:p>
    <w:p w14:paraId="7C21C9C0">
      <w:pPr>
        <w:widowControl/>
        <w:spacing w:line="360" w:lineRule="auto"/>
        <w:ind w:firstLine="480" w:firstLineChars="20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本公司提交的投标文件中所有关于投标人资格的文件、证明和陈述均是真实的、准确的，并承诺在中标后提供投标文件中所有资质的原件备查，如贵校发现我方有虚假资料，可</w:t>
      </w:r>
      <w:r>
        <w:rPr>
          <w:rFonts w:hint="eastAsia" w:ascii="宋体" w:hAnsi="宋体" w:eastAsia="宋体" w:cs="宋体"/>
          <w:color w:val="000000" w:themeColor="text1"/>
          <w:kern w:val="0"/>
          <w:sz w:val="24"/>
          <w:highlight w:val="none"/>
          <w14:textFill>
            <w14:solidFill>
              <w14:schemeClr w14:val="tx1"/>
            </w14:solidFill>
          </w14:textFill>
        </w:rPr>
        <w:t>做废标处理。</w:t>
      </w:r>
    </w:p>
    <w:p w14:paraId="3745C08A">
      <w:pPr>
        <w:widowControl/>
        <w:spacing w:line="360" w:lineRule="auto"/>
        <w:ind w:firstLine="480" w:firstLineChars="20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本公司承诺中标后所供产品与投标文件中的品牌、型号规格一致，否则我们愿意承担一切经济与法律上的责任。</w:t>
      </w:r>
    </w:p>
    <w:p w14:paraId="09F8364B">
      <w:pPr>
        <w:widowControl/>
        <w:spacing w:line="360" w:lineRule="auto"/>
        <w:ind w:firstLine="480" w:firstLineChars="20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12478BA7">
      <w:pPr>
        <w:widowControl/>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p>
    <w:p w14:paraId="5DC5462E">
      <w:pPr>
        <w:widowControl/>
        <w:spacing w:line="360" w:lineRule="auto"/>
        <w:ind w:firstLine="48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若与真实情况不符，本公司愿意承担由此而产生的一切后果。</w:t>
      </w:r>
    </w:p>
    <w:p w14:paraId="74223B9C">
      <w:pPr>
        <w:widowControl/>
        <w:spacing w:line="504" w:lineRule="atLeast"/>
        <w:ind w:firstLine="418"/>
        <w:jc w:val="left"/>
        <w:rPr>
          <w:rFonts w:ascii="宋体" w:hAnsi="宋体" w:eastAsia="宋体" w:cs="宋体"/>
          <w:color w:val="000000" w:themeColor="text1"/>
          <w:kern w:val="0"/>
          <w:szCs w:val="21"/>
          <w:highlight w:val="none"/>
          <w14:textFill>
            <w14:solidFill>
              <w14:schemeClr w14:val="tx1"/>
            </w14:solidFill>
          </w14:textFill>
        </w:rPr>
      </w:pPr>
    </w:p>
    <w:p w14:paraId="6055B4E6">
      <w:pPr>
        <w:widowControl/>
        <w:spacing w:line="504" w:lineRule="atLeast"/>
        <w:ind w:firstLine="41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法定代表人或代理人（签字或盖章）：</w:t>
      </w:r>
    </w:p>
    <w:p w14:paraId="5309C4AE">
      <w:pPr>
        <w:widowControl/>
        <w:spacing w:line="504" w:lineRule="atLeast"/>
        <w:ind w:left="1699" w:firstLine="43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投标人（盖章）：</w:t>
      </w:r>
    </w:p>
    <w:p w14:paraId="38CB1AFB">
      <w:pPr>
        <w:widowControl/>
        <w:spacing w:line="504" w:lineRule="atLeast"/>
        <w:ind w:firstLine="418"/>
        <w:jc w:val="left"/>
        <w:rPr>
          <w:rFonts w:ascii="宋体" w:hAnsi="宋体" w:eastAsia="宋体" w:cs="宋体"/>
          <w:color w:val="000000" w:themeColor="text1"/>
          <w:kern w:val="0"/>
          <w:szCs w:val="21"/>
          <w:highlight w:val="none"/>
          <w14:textFill>
            <w14:solidFill>
              <w14:schemeClr w14:val="tx1"/>
            </w14:solidFill>
          </w14:textFill>
        </w:rPr>
      </w:pPr>
    </w:p>
    <w:p w14:paraId="62D6EBDE">
      <w:pPr>
        <w:widowControl/>
        <w:spacing w:line="504" w:lineRule="atLeast"/>
        <w:ind w:left="3514" w:firstLine="1152"/>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w:t>
      </w:r>
      <w:r>
        <w:rPr>
          <w:rFonts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 日</w:t>
      </w:r>
    </w:p>
    <w:p w14:paraId="6A2397EF">
      <w:pPr>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p>
    <w:p w14:paraId="7288A86D">
      <w:pPr>
        <w:widowControl/>
        <w:ind w:firstLine="420"/>
        <w:jc w:val="left"/>
        <w:rPr>
          <w:rFonts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br w:type="page"/>
      </w:r>
    </w:p>
    <w:p w14:paraId="7FB2606B">
      <w:pPr>
        <w:pStyle w:val="3"/>
        <w:spacing w:before="0" w:after="0" w:line="360" w:lineRule="auto"/>
        <w:jc w:val="center"/>
        <w:rPr>
          <w:rFonts w:ascii="宋体" w:hAnsi="宋体" w:eastAsia="宋体" w:cs="宋体"/>
          <w:color w:val="000000" w:themeColor="text1"/>
          <w:sz w:val="24"/>
          <w:szCs w:val="21"/>
          <w:highlight w:val="none"/>
          <w14:textFill>
            <w14:solidFill>
              <w14:schemeClr w14:val="tx1"/>
            </w14:solidFill>
          </w14:textFill>
        </w:rPr>
      </w:pPr>
      <w:bookmarkStart w:id="0" w:name="_Toc484545556"/>
    </w:p>
    <w:p w14:paraId="7929EEC4">
      <w:pPr>
        <w:pStyle w:val="3"/>
        <w:spacing w:before="0" w:after="0" w:line="360" w:lineRule="auto"/>
        <w:jc w:val="center"/>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投标书</w:t>
      </w:r>
      <w:bookmarkEnd w:id="0"/>
    </w:p>
    <w:p w14:paraId="58B9C5D2">
      <w:pPr>
        <w:pStyle w:val="4"/>
        <w:rPr>
          <w:highlight w:val="none"/>
        </w:rPr>
      </w:pPr>
    </w:p>
    <w:p w14:paraId="69E6E36D">
      <w:pPr>
        <w:spacing w:line="360" w:lineRule="auto"/>
        <w:ind w:left="426" w:hanging="426"/>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（招标人名称）</w:t>
      </w:r>
    </w:p>
    <w:p w14:paraId="59AFBA24">
      <w:pPr>
        <w:snapToGrid w:val="0"/>
        <w:spacing w:line="360" w:lineRule="auto"/>
        <w:ind w:firstLine="482" w:firstLineChars="200"/>
        <w:rPr>
          <w:rFonts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我公司于</w:t>
      </w:r>
      <w:r>
        <w:rPr>
          <w:rFonts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年</w:t>
      </w:r>
      <w:r>
        <w:rPr>
          <w:rFonts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月</w:t>
      </w:r>
      <w:r>
        <w:rPr>
          <w:rFonts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日收到贵单位</w:t>
      </w:r>
      <w:r>
        <w:rPr>
          <w:rFonts w:ascii="宋体" w:hAnsi="宋体" w:eastAsia="宋体" w:cs="宋体"/>
          <w:b/>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询价采购文件，经过仔细分析和研究，对招标文件条款全部确认。</w:t>
      </w:r>
    </w:p>
    <w:p w14:paraId="4584E659">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兹以：人民币：</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，大写：</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元整的投标价格、技术规范和要求以及其它构成合同文件组成部分的条件和要求承揽上述项目的材料及设备的运输、保险、交付、验收、技术服务和质量保修责任。</w:t>
      </w:r>
    </w:p>
    <w:p w14:paraId="1685B40F">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我公司有资格和能力承担该项目的供货、技术服务等工作，如我公司中标，愿意接受该招标文件中的各项内容。</w:t>
      </w:r>
    </w:p>
    <w:p w14:paraId="2259611E">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同意该招标文件作为合同附件，与合同具有同等法律效力。</w:t>
      </w:r>
    </w:p>
    <w:p w14:paraId="59EF822E">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如果我们的投标书被接纳，我们保证在签订合同后，积极配合招标方的工作安排，按招标方的耗材使用计划要求，保证按时供货。</w:t>
      </w:r>
    </w:p>
    <w:p w14:paraId="54620716">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我们不会把本投标价格告知其它任何第三方。</w:t>
      </w:r>
    </w:p>
    <w:p w14:paraId="4FB6B1CE">
      <w:pPr>
        <w:adjustRightInd w:val="0"/>
        <w:snapToGrid w:val="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法人及法人代表对合同条件和实施合同承担责任，并在授权书中以及在投标书和确认函（如果中标）中作相应的声明。</w:t>
      </w:r>
    </w:p>
    <w:p w14:paraId="2ED00B5F">
      <w:pPr>
        <w:snapToGrid w:val="0"/>
        <w:spacing w:line="360" w:lineRule="auto"/>
        <w:ind w:firstLine="420"/>
        <w:rPr>
          <w:rFonts w:ascii="宋体" w:hAnsi="宋体" w:eastAsia="宋体" w:cs="宋体"/>
          <w:color w:val="000000" w:themeColor="text1"/>
          <w:sz w:val="24"/>
          <w:highlight w:val="none"/>
          <w14:textFill>
            <w14:solidFill>
              <w14:schemeClr w14:val="tx1"/>
            </w14:solidFill>
          </w14:textFill>
        </w:rPr>
      </w:pPr>
    </w:p>
    <w:p w14:paraId="7E5105B0">
      <w:pPr>
        <w:snapToGrid w:val="0"/>
        <w:spacing w:line="360" w:lineRule="auto"/>
        <w:ind w:firstLine="42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法人代表签字：</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（公司盖章）</w:t>
      </w:r>
    </w:p>
    <w:p w14:paraId="05542A66">
      <w:pPr>
        <w:snapToGrid w:val="0"/>
        <w:spacing w:line="360" w:lineRule="auto"/>
        <w:ind w:firstLine="420"/>
        <w:rPr>
          <w:rFonts w:ascii="宋体" w:hAnsi="宋体" w:eastAsia="宋体" w:cs="宋体"/>
          <w:color w:val="000000" w:themeColor="text1"/>
          <w:sz w:val="24"/>
          <w:highlight w:val="none"/>
          <w14:textFill>
            <w14:solidFill>
              <w14:schemeClr w14:val="tx1"/>
            </w14:solidFill>
          </w14:textFill>
        </w:rPr>
      </w:pPr>
    </w:p>
    <w:p w14:paraId="08EB4F78">
      <w:pPr>
        <w:snapToGrid w:val="0"/>
        <w:spacing w:line="360" w:lineRule="auto"/>
        <w:ind w:firstLine="42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被授权人签字：</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w:t>
      </w:r>
    </w:p>
    <w:p w14:paraId="46545BDA">
      <w:pPr>
        <w:snapToGrid w:val="0"/>
        <w:spacing w:line="360" w:lineRule="auto"/>
        <w:ind w:firstLine="420"/>
        <w:rPr>
          <w:rFonts w:ascii="宋体" w:hAnsi="宋体" w:eastAsia="宋体" w:cs="宋体"/>
          <w:color w:val="000000" w:themeColor="text1"/>
          <w:sz w:val="24"/>
          <w:highlight w:val="none"/>
          <w14:textFill>
            <w14:solidFill>
              <w14:schemeClr w14:val="tx1"/>
            </w14:solidFill>
          </w14:textFill>
        </w:rPr>
      </w:pPr>
    </w:p>
    <w:p w14:paraId="2D5488F2">
      <w:pPr>
        <w:snapToGrid w:val="0"/>
        <w:spacing w:line="360" w:lineRule="auto"/>
        <w:ind w:firstLine="420"/>
        <w:rPr>
          <w:rFonts w:ascii="宋体" w:hAnsi="宋体" w:eastAsia="宋体" w:cs="宋体"/>
          <w:color w:val="000000" w:themeColor="text1"/>
          <w:sz w:val="24"/>
          <w:highlight w:val="none"/>
          <w14:textFill>
            <w14:solidFill>
              <w14:schemeClr w14:val="tx1"/>
            </w14:solidFill>
          </w14:textFill>
        </w:rPr>
      </w:pPr>
    </w:p>
    <w:p w14:paraId="1F168215">
      <w:pPr>
        <w:snapToGrid w:val="0"/>
        <w:spacing w:line="360" w:lineRule="auto"/>
        <w:ind w:firstLine="420"/>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月</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日</w:t>
      </w:r>
      <w:bookmarkStart w:id="1" w:name="_Toc447712226"/>
    </w:p>
    <w:p w14:paraId="3D89351F">
      <w:pPr>
        <w:widowControl/>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53C7C9C4">
      <w:pPr>
        <w:pStyle w:val="3"/>
        <w:spacing w:before="0" w:after="0" w:line="360" w:lineRule="auto"/>
        <w:jc w:val="center"/>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投标报价明细表</w:t>
      </w:r>
    </w:p>
    <w:p w14:paraId="3294466F">
      <w:pPr>
        <w:widowControl/>
        <w:spacing w:line="480" w:lineRule="auto"/>
        <w:jc w:val="right"/>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rPr>
        <w:t>单位：元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880"/>
        <w:gridCol w:w="1392"/>
        <w:gridCol w:w="1311"/>
        <w:gridCol w:w="1311"/>
        <w:gridCol w:w="1317"/>
        <w:gridCol w:w="1309"/>
        <w:gridCol w:w="1297"/>
      </w:tblGrid>
      <w:tr w14:paraId="3651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42" w:type="pct"/>
            <w:shd w:val="clear" w:color="auto" w:fill="auto"/>
            <w:vAlign w:val="center"/>
          </w:tcPr>
          <w:p w14:paraId="7D5EEF2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35" w:type="pct"/>
            <w:shd w:val="clear" w:color="auto" w:fill="auto"/>
            <w:vAlign w:val="center"/>
          </w:tcPr>
          <w:p w14:paraId="3E0AB64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货物名称</w:t>
            </w:r>
          </w:p>
        </w:tc>
        <w:tc>
          <w:tcPr>
            <w:tcW w:w="688" w:type="pct"/>
            <w:shd w:val="clear" w:color="auto" w:fill="auto"/>
            <w:vAlign w:val="center"/>
          </w:tcPr>
          <w:p w14:paraId="3BFF209A">
            <w:pPr>
              <w:widowControl/>
              <w:jc w:val="center"/>
              <w:rPr>
                <w:rFonts w:ascii="宋体" w:hAnsi="宋体" w:eastAsia="宋体" w:cs="宋体"/>
                <w:kern w:val="0"/>
                <w:szCs w:val="21"/>
                <w:highlight w:val="none"/>
              </w:rPr>
            </w:pPr>
            <w:r>
              <w:rPr>
                <w:rFonts w:hint="eastAsia" w:ascii="Times New Roman" w:hAnsi="Times New Roman" w:eastAsia="宋体" w:cs="Times New Roman"/>
                <w:kern w:val="0"/>
                <w:szCs w:val="21"/>
                <w:highlight w:val="none"/>
              </w:rPr>
              <w:t>品牌、生产厂家、产地</w:t>
            </w:r>
          </w:p>
        </w:tc>
        <w:tc>
          <w:tcPr>
            <w:tcW w:w="648" w:type="pct"/>
            <w:vAlign w:val="center"/>
          </w:tcPr>
          <w:p w14:paraId="45927BE0">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技术参数</w:t>
            </w:r>
          </w:p>
        </w:tc>
        <w:tc>
          <w:tcPr>
            <w:tcW w:w="648" w:type="pct"/>
            <w:vAlign w:val="center"/>
          </w:tcPr>
          <w:p w14:paraId="1FA7289A">
            <w:pPr>
              <w:widowControl/>
              <w:jc w:val="center"/>
              <w:rPr>
                <w:rFonts w:ascii="宋体" w:hAnsi="宋体" w:eastAsia="宋体" w:cs="Times New Roman"/>
                <w:kern w:val="0"/>
                <w:szCs w:val="21"/>
                <w:highlight w:val="none"/>
              </w:rPr>
            </w:pPr>
            <w:r>
              <w:rPr>
                <w:rFonts w:hint="eastAsia" w:ascii="Times New Roman" w:hAnsi="Times New Roman" w:eastAsia="宋体" w:cs="Times New Roman"/>
                <w:kern w:val="0"/>
                <w:szCs w:val="21"/>
                <w:highlight w:val="none"/>
              </w:rPr>
              <w:t>数量</w:t>
            </w:r>
          </w:p>
        </w:tc>
        <w:tc>
          <w:tcPr>
            <w:tcW w:w="650" w:type="pct"/>
            <w:vAlign w:val="center"/>
          </w:tcPr>
          <w:p w14:paraId="6ACD68D2">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单价</w:t>
            </w:r>
          </w:p>
        </w:tc>
        <w:tc>
          <w:tcPr>
            <w:tcW w:w="647" w:type="pct"/>
            <w:vAlign w:val="center"/>
          </w:tcPr>
          <w:p w14:paraId="653B2810">
            <w:pPr>
              <w:widowControl/>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合计</w:t>
            </w:r>
          </w:p>
        </w:tc>
        <w:tc>
          <w:tcPr>
            <w:tcW w:w="641" w:type="pct"/>
            <w:vAlign w:val="center"/>
          </w:tcPr>
          <w:p w14:paraId="297CDDAF">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备注</w:t>
            </w:r>
          </w:p>
        </w:tc>
      </w:tr>
      <w:tr w14:paraId="4374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65AA35D9">
            <w:pPr>
              <w:widowControl/>
              <w:jc w:val="center"/>
              <w:rPr>
                <w:rFonts w:ascii="宋体" w:hAnsi="宋体" w:eastAsia="宋体" w:cs="宋体"/>
                <w:kern w:val="0"/>
                <w:szCs w:val="21"/>
                <w:highlight w:val="none"/>
              </w:rPr>
            </w:pPr>
          </w:p>
        </w:tc>
        <w:tc>
          <w:tcPr>
            <w:tcW w:w="435" w:type="pct"/>
            <w:shd w:val="clear" w:color="auto" w:fill="auto"/>
            <w:vAlign w:val="center"/>
          </w:tcPr>
          <w:p w14:paraId="4DE0B57A">
            <w:pPr>
              <w:widowControl/>
              <w:jc w:val="center"/>
              <w:rPr>
                <w:rFonts w:ascii="宋体" w:hAnsi="宋体" w:eastAsia="宋体" w:cs="宋体"/>
                <w:kern w:val="0"/>
                <w:szCs w:val="21"/>
                <w:highlight w:val="none"/>
              </w:rPr>
            </w:pPr>
          </w:p>
        </w:tc>
        <w:tc>
          <w:tcPr>
            <w:tcW w:w="688" w:type="pct"/>
            <w:shd w:val="clear" w:color="auto" w:fill="auto"/>
            <w:vAlign w:val="center"/>
          </w:tcPr>
          <w:p w14:paraId="409ED586">
            <w:pPr>
              <w:widowControl/>
              <w:rPr>
                <w:rFonts w:ascii="宋体" w:hAnsi="宋体" w:eastAsia="宋体" w:cs="宋体"/>
                <w:kern w:val="0"/>
                <w:szCs w:val="21"/>
                <w:highlight w:val="none"/>
              </w:rPr>
            </w:pPr>
          </w:p>
        </w:tc>
        <w:tc>
          <w:tcPr>
            <w:tcW w:w="648" w:type="pct"/>
            <w:vAlign w:val="center"/>
          </w:tcPr>
          <w:p w14:paraId="2872451B">
            <w:pPr>
              <w:widowControl/>
              <w:jc w:val="center"/>
              <w:rPr>
                <w:rFonts w:ascii="宋体" w:hAnsi="宋体" w:eastAsia="宋体" w:cs="宋体"/>
                <w:kern w:val="0"/>
                <w:szCs w:val="21"/>
                <w:highlight w:val="none"/>
              </w:rPr>
            </w:pPr>
          </w:p>
        </w:tc>
        <w:tc>
          <w:tcPr>
            <w:tcW w:w="648" w:type="pct"/>
            <w:vAlign w:val="center"/>
          </w:tcPr>
          <w:p w14:paraId="42D1E4F7">
            <w:pPr>
              <w:widowControl/>
              <w:jc w:val="center"/>
              <w:rPr>
                <w:rFonts w:ascii="宋体" w:hAnsi="宋体" w:eastAsia="宋体" w:cs="宋体"/>
                <w:kern w:val="0"/>
                <w:szCs w:val="21"/>
                <w:highlight w:val="none"/>
              </w:rPr>
            </w:pPr>
          </w:p>
        </w:tc>
        <w:tc>
          <w:tcPr>
            <w:tcW w:w="650" w:type="pct"/>
            <w:vAlign w:val="center"/>
          </w:tcPr>
          <w:p w14:paraId="0949AE80">
            <w:pPr>
              <w:widowControl/>
              <w:jc w:val="center"/>
              <w:rPr>
                <w:rFonts w:ascii="宋体" w:hAnsi="宋体" w:eastAsia="宋体" w:cs="宋体"/>
                <w:kern w:val="0"/>
                <w:szCs w:val="21"/>
                <w:highlight w:val="none"/>
              </w:rPr>
            </w:pPr>
          </w:p>
        </w:tc>
        <w:tc>
          <w:tcPr>
            <w:tcW w:w="647" w:type="pct"/>
            <w:vAlign w:val="center"/>
          </w:tcPr>
          <w:p w14:paraId="6AB82503">
            <w:pPr>
              <w:widowControl/>
              <w:jc w:val="center"/>
              <w:rPr>
                <w:rFonts w:ascii="宋体" w:hAnsi="宋体" w:eastAsia="宋体" w:cs="宋体"/>
                <w:kern w:val="0"/>
                <w:szCs w:val="21"/>
                <w:highlight w:val="none"/>
              </w:rPr>
            </w:pPr>
          </w:p>
        </w:tc>
        <w:tc>
          <w:tcPr>
            <w:tcW w:w="641" w:type="pct"/>
            <w:vAlign w:val="center"/>
          </w:tcPr>
          <w:p w14:paraId="3570CCFE">
            <w:pPr>
              <w:widowControl/>
              <w:jc w:val="center"/>
              <w:rPr>
                <w:rFonts w:ascii="宋体" w:hAnsi="宋体" w:eastAsia="宋体" w:cs="宋体"/>
                <w:kern w:val="0"/>
                <w:szCs w:val="21"/>
                <w:highlight w:val="none"/>
              </w:rPr>
            </w:pPr>
          </w:p>
        </w:tc>
      </w:tr>
      <w:tr w14:paraId="2AAF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776D86C3">
            <w:pPr>
              <w:widowControl/>
              <w:jc w:val="center"/>
              <w:rPr>
                <w:rFonts w:ascii="宋体" w:hAnsi="宋体" w:eastAsia="宋体" w:cs="宋体"/>
                <w:kern w:val="0"/>
                <w:szCs w:val="21"/>
                <w:highlight w:val="none"/>
              </w:rPr>
            </w:pPr>
          </w:p>
        </w:tc>
        <w:tc>
          <w:tcPr>
            <w:tcW w:w="435" w:type="pct"/>
            <w:shd w:val="clear" w:color="auto" w:fill="auto"/>
            <w:vAlign w:val="center"/>
          </w:tcPr>
          <w:p w14:paraId="3FD7DA01">
            <w:pPr>
              <w:widowControl/>
              <w:jc w:val="center"/>
              <w:rPr>
                <w:rFonts w:ascii="宋体" w:hAnsi="宋体" w:eastAsia="宋体" w:cs="宋体"/>
                <w:kern w:val="0"/>
                <w:szCs w:val="21"/>
                <w:highlight w:val="none"/>
              </w:rPr>
            </w:pPr>
          </w:p>
        </w:tc>
        <w:tc>
          <w:tcPr>
            <w:tcW w:w="688" w:type="pct"/>
            <w:shd w:val="clear" w:color="auto" w:fill="auto"/>
            <w:vAlign w:val="center"/>
          </w:tcPr>
          <w:p w14:paraId="56D3393F">
            <w:pPr>
              <w:widowControl/>
              <w:rPr>
                <w:rFonts w:ascii="宋体" w:hAnsi="宋体" w:eastAsia="宋体" w:cs="宋体"/>
                <w:kern w:val="0"/>
                <w:szCs w:val="21"/>
                <w:highlight w:val="none"/>
              </w:rPr>
            </w:pPr>
          </w:p>
        </w:tc>
        <w:tc>
          <w:tcPr>
            <w:tcW w:w="648" w:type="pct"/>
            <w:vAlign w:val="center"/>
          </w:tcPr>
          <w:p w14:paraId="0047FA69">
            <w:pPr>
              <w:widowControl/>
              <w:jc w:val="center"/>
              <w:rPr>
                <w:rFonts w:ascii="宋体" w:hAnsi="宋体" w:eastAsia="宋体" w:cs="宋体"/>
                <w:kern w:val="0"/>
                <w:szCs w:val="21"/>
                <w:highlight w:val="none"/>
              </w:rPr>
            </w:pPr>
          </w:p>
        </w:tc>
        <w:tc>
          <w:tcPr>
            <w:tcW w:w="648" w:type="pct"/>
            <w:vAlign w:val="center"/>
          </w:tcPr>
          <w:p w14:paraId="645E3D6C">
            <w:pPr>
              <w:widowControl/>
              <w:jc w:val="center"/>
              <w:rPr>
                <w:rFonts w:ascii="宋体" w:hAnsi="宋体" w:eastAsia="宋体" w:cs="宋体"/>
                <w:kern w:val="0"/>
                <w:szCs w:val="21"/>
                <w:highlight w:val="none"/>
              </w:rPr>
            </w:pPr>
          </w:p>
        </w:tc>
        <w:tc>
          <w:tcPr>
            <w:tcW w:w="650" w:type="pct"/>
            <w:vAlign w:val="center"/>
          </w:tcPr>
          <w:p w14:paraId="0E6749AE">
            <w:pPr>
              <w:widowControl/>
              <w:jc w:val="center"/>
              <w:rPr>
                <w:rFonts w:ascii="宋体" w:hAnsi="宋体" w:eastAsia="宋体" w:cs="宋体"/>
                <w:kern w:val="0"/>
                <w:szCs w:val="21"/>
                <w:highlight w:val="none"/>
              </w:rPr>
            </w:pPr>
          </w:p>
        </w:tc>
        <w:tc>
          <w:tcPr>
            <w:tcW w:w="647" w:type="pct"/>
            <w:vAlign w:val="center"/>
          </w:tcPr>
          <w:p w14:paraId="2B825A39">
            <w:pPr>
              <w:widowControl/>
              <w:jc w:val="center"/>
              <w:rPr>
                <w:rFonts w:ascii="宋体" w:hAnsi="宋体" w:eastAsia="宋体" w:cs="宋体"/>
                <w:kern w:val="0"/>
                <w:szCs w:val="21"/>
                <w:highlight w:val="none"/>
              </w:rPr>
            </w:pPr>
          </w:p>
        </w:tc>
        <w:tc>
          <w:tcPr>
            <w:tcW w:w="641" w:type="pct"/>
            <w:vAlign w:val="center"/>
          </w:tcPr>
          <w:p w14:paraId="42CC1785">
            <w:pPr>
              <w:widowControl/>
              <w:jc w:val="center"/>
              <w:rPr>
                <w:rFonts w:ascii="宋体" w:hAnsi="宋体" w:eastAsia="宋体" w:cs="宋体"/>
                <w:kern w:val="0"/>
                <w:szCs w:val="21"/>
                <w:highlight w:val="none"/>
              </w:rPr>
            </w:pPr>
          </w:p>
        </w:tc>
      </w:tr>
      <w:tr w14:paraId="707A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1CBEFD60">
            <w:pPr>
              <w:widowControl/>
              <w:jc w:val="center"/>
              <w:rPr>
                <w:rFonts w:ascii="宋体" w:hAnsi="宋体" w:eastAsia="宋体" w:cs="宋体"/>
                <w:kern w:val="0"/>
                <w:szCs w:val="21"/>
                <w:highlight w:val="none"/>
              </w:rPr>
            </w:pPr>
          </w:p>
        </w:tc>
        <w:tc>
          <w:tcPr>
            <w:tcW w:w="435" w:type="pct"/>
            <w:shd w:val="clear" w:color="auto" w:fill="auto"/>
            <w:vAlign w:val="center"/>
          </w:tcPr>
          <w:p w14:paraId="660B1EF8">
            <w:pPr>
              <w:widowControl/>
              <w:jc w:val="center"/>
              <w:rPr>
                <w:rFonts w:ascii="宋体" w:hAnsi="宋体" w:eastAsia="宋体" w:cs="宋体"/>
                <w:kern w:val="0"/>
                <w:szCs w:val="21"/>
                <w:highlight w:val="none"/>
              </w:rPr>
            </w:pPr>
          </w:p>
        </w:tc>
        <w:tc>
          <w:tcPr>
            <w:tcW w:w="688" w:type="pct"/>
            <w:shd w:val="clear" w:color="auto" w:fill="auto"/>
            <w:vAlign w:val="center"/>
          </w:tcPr>
          <w:p w14:paraId="53AFFACA">
            <w:pPr>
              <w:widowControl/>
              <w:rPr>
                <w:rFonts w:ascii="宋体" w:hAnsi="宋体" w:eastAsia="宋体" w:cs="宋体"/>
                <w:kern w:val="0"/>
                <w:szCs w:val="21"/>
                <w:highlight w:val="none"/>
              </w:rPr>
            </w:pPr>
          </w:p>
        </w:tc>
        <w:tc>
          <w:tcPr>
            <w:tcW w:w="648" w:type="pct"/>
            <w:vAlign w:val="center"/>
          </w:tcPr>
          <w:p w14:paraId="21350A66">
            <w:pPr>
              <w:widowControl/>
              <w:jc w:val="center"/>
              <w:rPr>
                <w:rFonts w:ascii="宋体" w:hAnsi="宋体" w:eastAsia="宋体" w:cs="宋体"/>
                <w:kern w:val="0"/>
                <w:szCs w:val="21"/>
                <w:highlight w:val="none"/>
              </w:rPr>
            </w:pPr>
          </w:p>
        </w:tc>
        <w:tc>
          <w:tcPr>
            <w:tcW w:w="648" w:type="pct"/>
            <w:vAlign w:val="center"/>
          </w:tcPr>
          <w:p w14:paraId="0ADCBDEE">
            <w:pPr>
              <w:widowControl/>
              <w:jc w:val="center"/>
              <w:rPr>
                <w:rFonts w:ascii="宋体" w:hAnsi="宋体" w:eastAsia="宋体" w:cs="宋体"/>
                <w:kern w:val="0"/>
                <w:szCs w:val="21"/>
                <w:highlight w:val="none"/>
              </w:rPr>
            </w:pPr>
          </w:p>
        </w:tc>
        <w:tc>
          <w:tcPr>
            <w:tcW w:w="650" w:type="pct"/>
            <w:vAlign w:val="center"/>
          </w:tcPr>
          <w:p w14:paraId="516F02E4">
            <w:pPr>
              <w:widowControl/>
              <w:jc w:val="center"/>
              <w:rPr>
                <w:rFonts w:ascii="宋体" w:hAnsi="宋体" w:eastAsia="宋体" w:cs="宋体"/>
                <w:kern w:val="0"/>
                <w:szCs w:val="21"/>
                <w:highlight w:val="none"/>
              </w:rPr>
            </w:pPr>
          </w:p>
        </w:tc>
        <w:tc>
          <w:tcPr>
            <w:tcW w:w="647" w:type="pct"/>
            <w:vAlign w:val="center"/>
          </w:tcPr>
          <w:p w14:paraId="2ACEBDD8">
            <w:pPr>
              <w:widowControl/>
              <w:jc w:val="center"/>
              <w:rPr>
                <w:rFonts w:ascii="宋体" w:hAnsi="宋体" w:eastAsia="宋体" w:cs="宋体"/>
                <w:kern w:val="0"/>
                <w:szCs w:val="21"/>
                <w:highlight w:val="none"/>
              </w:rPr>
            </w:pPr>
          </w:p>
        </w:tc>
        <w:tc>
          <w:tcPr>
            <w:tcW w:w="641" w:type="pct"/>
            <w:vAlign w:val="center"/>
          </w:tcPr>
          <w:p w14:paraId="5855D937">
            <w:pPr>
              <w:widowControl/>
              <w:jc w:val="center"/>
              <w:rPr>
                <w:rFonts w:ascii="宋体" w:hAnsi="宋体" w:eastAsia="宋体" w:cs="宋体"/>
                <w:kern w:val="0"/>
                <w:szCs w:val="21"/>
                <w:highlight w:val="none"/>
              </w:rPr>
            </w:pPr>
          </w:p>
        </w:tc>
      </w:tr>
      <w:tr w14:paraId="1E08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37D61AB6">
            <w:pPr>
              <w:widowControl/>
              <w:jc w:val="center"/>
              <w:rPr>
                <w:rFonts w:ascii="宋体" w:hAnsi="宋体" w:eastAsia="宋体" w:cs="宋体"/>
                <w:kern w:val="0"/>
                <w:szCs w:val="21"/>
                <w:highlight w:val="none"/>
              </w:rPr>
            </w:pPr>
          </w:p>
        </w:tc>
        <w:tc>
          <w:tcPr>
            <w:tcW w:w="435" w:type="pct"/>
            <w:shd w:val="clear" w:color="auto" w:fill="auto"/>
            <w:vAlign w:val="center"/>
          </w:tcPr>
          <w:p w14:paraId="2BCB8452">
            <w:pPr>
              <w:widowControl/>
              <w:jc w:val="center"/>
              <w:rPr>
                <w:rFonts w:ascii="宋体" w:hAnsi="宋体" w:eastAsia="宋体" w:cs="宋体"/>
                <w:kern w:val="0"/>
                <w:szCs w:val="21"/>
                <w:highlight w:val="none"/>
              </w:rPr>
            </w:pPr>
          </w:p>
        </w:tc>
        <w:tc>
          <w:tcPr>
            <w:tcW w:w="688" w:type="pct"/>
            <w:shd w:val="clear" w:color="auto" w:fill="auto"/>
            <w:vAlign w:val="center"/>
          </w:tcPr>
          <w:p w14:paraId="39A00D37">
            <w:pPr>
              <w:widowControl/>
              <w:rPr>
                <w:rFonts w:ascii="宋体" w:hAnsi="宋体" w:eastAsia="宋体" w:cs="宋体"/>
                <w:kern w:val="0"/>
                <w:szCs w:val="21"/>
                <w:highlight w:val="none"/>
              </w:rPr>
            </w:pPr>
          </w:p>
        </w:tc>
        <w:tc>
          <w:tcPr>
            <w:tcW w:w="648" w:type="pct"/>
            <w:vAlign w:val="center"/>
          </w:tcPr>
          <w:p w14:paraId="4C27BF23">
            <w:pPr>
              <w:widowControl/>
              <w:jc w:val="center"/>
              <w:rPr>
                <w:rFonts w:ascii="宋体" w:hAnsi="宋体" w:eastAsia="宋体" w:cs="宋体"/>
                <w:kern w:val="0"/>
                <w:szCs w:val="21"/>
                <w:highlight w:val="none"/>
              </w:rPr>
            </w:pPr>
          </w:p>
        </w:tc>
        <w:tc>
          <w:tcPr>
            <w:tcW w:w="648" w:type="pct"/>
            <w:vAlign w:val="center"/>
          </w:tcPr>
          <w:p w14:paraId="2BDC787C">
            <w:pPr>
              <w:widowControl/>
              <w:jc w:val="center"/>
              <w:rPr>
                <w:rFonts w:ascii="宋体" w:hAnsi="宋体" w:eastAsia="宋体" w:cs="宋体"/>
                <w:kern w:val="0"/>
                <w:szCs w:val="21"/>
                <w:highlight w:val="none"/>
              </w:rPr>
            </w:pPr>
          </w:p>
        </w:tc>
        <w:tc>
          <w:tcPr>
            <w:tcW w:w="650" w:type="pct"/>
            <w:vAlign w:val="center"/>
          </w:tcPr>
          <w:p w14:paraId="4406ED8F">
            <w:pPr>
              <w:widowControl/>
              <w:jc w:val="center"/>
              <w:rPr>
                <w:rFonts w:ascii="宋体" w:hAnsi="宋体" w:eastAsia="宋体" w:cs="宋体"/>
                <w:kern w:val="0"/>
                <w:szCs w:val="21"/>
                <w:highlight w:val="none"/>
              </w:rPr>
            </w:pPr>
          </w:p>
        </w:tc>
        <w:tc>
          <w:tcPr>
            <w:tcW w:w="647" w:type="pct"/>
            <w:vAlign w:val="center"/>
          </w:tcPr>
          <w:p w14:paraId="58D46FD9">
            <w:pPr>
              <w:widowControl/>
              <w:jc w:val="center"/>
              <w:rPr>
                <w:rFonts w:ascii="宋体" w:hAnsi="宋体" w:eastAsia="宋体" w:cs="宋体"/>
                <w:kern w:val="0"/>
                <w:szCs w:val="21"/>
                <w:highlight w:val="none"/>
              </w:rPr>
            </w:pPr>
          </w:p>
        </w:tc>
        <w:tc>
          <w:tcPr>
            <w:tcW w:w="641" w:type="pct"/>
            <w:vAlign w:val="center"/>
          </w:tcPr>
          <w:p w14:paraId="68D3BD0F">
            <w:pPr>
              <w:widowControl/>
              <w:jc w:val="center"/>
              <w:rPr>
                <w:rFonts w:ascii="宋体" w:hAnsi="宋体" w:eastAsia="宋体" w:cs="宋体"/>
                <w:kern w:val="0"/>
                <w:szCs w:val="21"/>
                <w:highlight w:val="none"/>
              </w:rPr>
            </w:pPr>
          </w:p>
        </w:tc>
      </w:tr>
      <w:tr w14:paraId="12FB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5359E84D">
            <w:pPr>
              <w:widowControl/>
              <w:jc w:val="center"/>
              <w:rPr>
                <w:rFonts w:ascii="宋体" w:hAnsi="宋体" w:eastAsia="宋体" w:cs="宋体"/>
                <w:kern w:val="0"/>
                <w:szCs w:val="21"/>
                <w:highlight w:val="none"/>
              </w:rPr>
            </w:pPr>
            <w:r>
              <w:rPr>
                <w:rFonts w:ascii="宋体" w:hAnsi="宋体" w:eastAsia="宋体" w:cs="宋体"/>
                <w:kern w:val="0"/>
                <w:szCs w:val="21"/>
                <w:highlight w:val="none"/>
              </w:rPr>
              <w:t>…</w:t>
            </w:r>
          </w:p>
        </w:tc>
        <w:tc>
          <w:tcPr>
            <w:tcW w:w="435" w:type="pct"/>
            <w:shd w:val="clear" w:color="auto" w:fill="auto"/>
            <w:vAlign w:val="center"/>
          </w:tcPr>
          <w:p w14:paraId="3B31B2C8">
            <w:pPr>
              <w:widowControl/>
              <w:jc w:val="center"/>
              <w:rPr>
                <w:rFonts w:ascii="宋体" w:hAnsi="宋体" w:eastAsia="宋体" w:cs="宋体"/>
                <w:kern w:val="0"/>
                <w:szCs w:val="21"/>
                <w:highlight w:val="none"/>
              </w:rPr>
            </w:pPr>
            <w:r>
              <w:rPr>
                <w:rFonts w:ascii="宋体" w:hAnsi="宋体" w:eastAsia="宋体" w:cs="宋体"/>
                <w:kern w:val="0"/>
                <w:szCs w:val="21"/>
                <w:highlight w:val="none"/>
              </w:rPr>
              <w:t>…</w:t>
            </w:r>
          </w:p>
        </w:tc>
        <w:tc>
          <w:tcPr>
            <w:tcW w:w="688" w:type="pct"/>
            <w:shd w:val="clear" w:color="auto" w:fill="auto"/>
            <w:vAlign w:val="center"/>
          </w:tcPr>
          <w:p w14:paraId="7CA47034">
            <w:pPr>
              <w:widowControl/>
              <w:rPr>
                <w:rFonts w:ascii="宋体" w:hAnsi="宋体" w:eastAsia="宋体" w:cs="宋体"/>
                <w:kern w:val="0"/>
                <w:szCs w:val="21"/>
                <w:highlight w:val="none"/>
              </w:rPr>
            </w:pPr>
          </w:p>
        </w:tc>
        <w:tc>
          <w:tcPr>
            <w:tcW w:w="648" w:type="pct"/>
            <w:vAlign w:val="center"/>
          </w:tcPr>
          <w:p w14:paraId="4B717B05">
            <w:pPr>
              <w:widowControl/>
              <w:jc w:val="center"/>
              <w:rPr>
                <w:rFonts w:ascii="宋体" w:hAnsi="宋体" w:eastAsia="宋体" w:cs="宋体"/>
                <w:kern w:val="0"/>
                <w:szCs w:val="21"/>
                <w:highlight w:val="none"/>
              </w:rPr>
            </w:pPr>
          </w:p>
        </w:tc>
        <w:tc>
          <w:tcPr>
            <w:tcW w:w="648" w:type="pct"/>
            <w:vAlign w:val="center"/>
          </w:tcPr>
          <w:p w14:paraId="5B8939AB">
            <w:pPr>
              <w:widowControl/>
              <w:jc w:val="center"/>
              <w:rPr>
                <w:rFonts w:ascii="宋体" w:hAnsi="宋体" w:eastAsia="宋体" w:cs="宋体"/>
                <w:kern w:val="0"/>
                <w:szCs w:val="21"/>
                <w:highlight w:val="none"/>
              </w:rPr>
            </w:pPr>
          </w:p>
        </w:tc>
        <w:tc>
          <w:tcPr>
            <w:tcW w:w="650" w:type="pct"/>
            <w:vAlign w:val="center"/>
          </w:tcPr>
          <w:p w14:paraId="3A764092">
            <w:pPr>
              <w:widowControl/>
              <w:jc w:val="center"/>
              <w:rPr>
                <w:rFonts w:ascii="宋体" w:hAnsi="宋体" w:eastAsia="宋体" w:cs="宋体"/>
                <w:kern w:val="0"/>
                <w:szCs w:val="21"/>
                <w:highlight w:val="none"/>
              </w:rPr>
            </w:pPr>
          </w:p>
        </w:tc>
        <w:tc>
          <w:tcPr>
            <w:tcW w:w="647" w:type="pct"/>
            <w:vAlign w:val="center"/>
          </w:tcPr>
          <w:p w14:paraId="6597E6A5">
            <w:pPr>
              <w:widowControl/>
              <w:jc w:val="center"/>
              <w:rPr>
                <w:rFonts w:ascii="宋体" w:hAnsi="宋体" w:eastAsia="宋体" w:cs="宋体"/>
                <w:kern w:val="0"/>
                <w:szCs w:val="21"/>
                <w:highlight w:val="none"/>
              </w:rPr>
            </w:pPr>
          </w:p>
        </w:tc>
        <w:tc>
          <w:tcPr>
            <w:tcW w:w="641" w:type="pct"/>
            <w:vAlign w:val="center"/>
          </w:tcPr>
          <w:p w14:paraId="0F783E55">
            <w:pPr>
              <w:widowControl/>
              <w:jc w:val="center"/>
              <w:rPr>
                <w:rFonts w:ascii="宋体" w:hAnsi="宋体" w:eastAsia="宋体" w:cs="宋体"/>
                <w:kern w:val="0"/>
                <w:szCs w:val="21"/>
                <w:highlight w:val="none"/>
              </w:rPr>
            </w:pPr>
          </w:p>
        </w:tc>
      </w:tr>
      <w:tr w14:paraId="6683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3712" w:type="pct"/>
            <w:gridSpan w:val="6"/>
            <w:vAlign w:val="center"/>
          </w:tcPr>
          <w:p w14:paraId="671B533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投标总报价：（人民币大写）</w:t>
            </w:r>
          </w:p>
        </w:tc>
        <w:tc>
          <w:tcPr>
            <w:tcW w:w="647" w:type="pct"/>
            <w:vAlign w:val="center"/>
          </w:tcPr>
          <w:p w14:paraId="1E5581C3">
            <w:pPr>
              <w:widowControl/>
              <w:jc w:val="center"/>
              <w:rPr>
                <w:rFonts w:ascii="宋体" w:hAnsi="宋体" w:eastAsia="宋体" w:cs="宋体"/>
                <w:kern w:val="0"/>
                <w:szCs w:val="21"/>
                <w:highlight w:val="none"/>
              </w:rPr>
            </w:pPr>
          </w:p>
        </w:tc>
        <w:tc>
          <w:tcPr>
            <w:tcW w:w="641" w:type="pct"/>
            <w:vAlign w:val="center"/>
          </w:tcPr>
          <w:p w14:paraId="515FE291">
            <w:pPr>
              <w:widowControl/>
              <w:jc w:val="center"/>
              <w:rPr>
                <w:rFonts w:ascii="宋体" w:hAnsi="宋体" w:eastAsia="宋体" w:cs="宋体"/>
                <w:kern w:val="0"/>
                <w:szCs w:val="21"/>
                <w:highlight w:val="none"/>
              </w:rPr>
            </w:pPr>
          </w:p>
        </w:tc>
      </w:tr>
    </w:tbl>
    <w:p w14:paraId="64CACF9F">
      <w:pPr>
        <w:widowControl/>
        <w:adjustRightInd w:val="0"/>
        <w:spacing w:line="400" w:lineRule="exact"/>
        <w:ind w:firstLine="420" w:firstLineChars="200"/>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投标人名称：（盖章）</w:t>
      </w:r>
    </w:p>
    <w:p w14:paraId="538C0683">
      <w:pPr>
        <w:widowControl/>
        <w:adjustRightInd w:val="0"/>
        <w:spacing w:line="400" w:lineRule="exact"/>
        <w:ind w:firstLine="420" w:firstLineChars="200"/>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法定代表人或代理人（签字或盖章）</w:t>
      </w:r>
      <w:r>
        <w:rPr>
          <w:rFonts w:hint="eastAsia" w:ascii="Times New Roman" w:hAnsi="Times New Roman" w:eastAsia="宋体" w:cs="Times New Roman"/>
          <w:bCs/>
          <w:kern w:val="0"/>
          <w:szCs w:val="21"/>
          <w:highlight w:val="none"/>
        </w:rPr>
        <w:t>：</w:t>
      </w:r>
    </w:p>
    <w:p w14:paraId="3DE2C42E">
      <w:pPr>
        <w:widowControl/>
        <w:spacing w:line="400" w:lineRule="exact"/>
        <w:ind w:firstLine="420" w:firstLineChars="200"/>
        <w:jc w:val="left"/>
        <w:rPr>
          <w:rFonts w:ascii="Times New Roman" w:hAnsi="Times New Roman" w:eastAsia="宋体" w:cs="Times New Roman"/>
          <w:b/>
          <w:kern w:val="0"/>
          <w:szCs w:val="21"/>
          <w:highlight w:val="none"/>
        </w:rPr>
      </w:pPr>
      <w:r>
        <w:rPr>
          <w:rFonts w:hint="eastAsia" w:ascii="Times New Roman" w:hAnsi="Times New Roman" w:eastAsia="宋体" w:cs="Times New Roman"/>
          <w:bCs/>
          <w:kern w:val="0"/>
          <w:szCs w:val="21"/>
          <w:highlight w:val="none"/>
        </w:rPr>
        <w:t>投标日期</w:t>
      </w:r>
      <w:r>
        <w:rPr>
          <w:rFonts w:ascii="Times New Roman" w:hAnsi="Times New Roman" w:eastAsia="宋体" w:cs="Times New Roman"/>
          <w:bCs/>
          <w:kern w:val="0"/>
          <w:szCs w:val="21"/>
          <w:highlight w:val="none"/>
        </w:rPr>
        <w:t>:</w:t>
      </w:r>
    </w:p>
    <w:p w14:paraId="2DEEF24D">
      <w:pPr>
        <w:spacing w:line="480" w:lineRule="auto"/>
        <w:ind w:firstLine="840"/>
        <w:rPr>
          <w:rFonts w:ascii="宋体" w:hAnsi="宋体" w:eastAsia="宋体" w:cs="宋体"/>
          <w:sz w:val="24"/>
          <w:highlight w:val="none"/>
          <w:u w:color="000000"/>
        </w:rPr>
        <w:sectPr>
          <w:pgSz w:w="11900" w:h="16840"/>
          <w:pgMar w:top="1247" w:right="924" w:bottom="1089" w:left="1077" w:header="851" w:footer="992" w:gutter="0"/>
          <w:cols w:space="720" w:num="1"/>
          <w:docGrid w:linePitch="326" w:charSpace="0"/>
        </w:sectPr>
      </w:pPr>
    </w:p>
    <w:p w14:paraId="1B257536">
      <w:pPr>
        <w:spacing w:line="360" w:lineRule="auto"/>
        <w:jc w:val="center"/>
        <w:rPr>
          <w:highlight w:val="none"/>
        </w:rPr>
      </w:pPr>
      <w:r>
        <w:rPr>
          <w:rFonts w:hint="eastAsia"/>
          <w:highlight w:val="none"/>
        </w:rPr>
        <w:t>偏离情况说明</w:t>
      </w:r>
    </w:p>
    <w:p w14:paraId="070E5324">
      <w:pPr>
        <w:spacing w:line="360" w:lineRule="auto"/>
        <w:rPr>
          <w:highlight w:val="none"/>
        </w:rPr>
      </w:pPr>
    </w:p>
    <w:tbl>
      <w:tblPr>
        <w:tblStyle w:val="1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078"/>
        <w:gridCol w:w="2601"/>
        <w:gridCol w:w="2600"/>
      </w:tblGrid>
      <w:tr w14:paraId="4B56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20" w:type="dxa"/>
            <w:vAlign w:val="center"/>
          </w:tcPr>
          <w:p w14:paraId="4B983A3C">
            <w:pPr>
              <w:spacing w:line="360" w:lineRule="auto"/>
              <w:jc w:val="center"/>
              <w:rPr>
                <w:highlight w:val="none"/>
              </w:rPr>
            </w:pPr>
            <w:r>
              <w:rPr>
                <w:rFonts w:hint="eastAsia"/>
                <w:highlight w:val="none"/>
              </w:rPr>
              <w:t>序号</w:t>
            </w:r>
          </w:p>
        </w:tc>
        <w:tc>
          <w:tcPr>
            <w:tcW w:w="3078" w:type="dxa"/>
            <w:vAlign w:val="center"/>
          </w:tcPr>
          <w:p w14:paraId="29FEE571">
            <w:pPr>
              <w:spacing w:line="360" w:lineRule="auto"/>
              <w:jc w:val="center"/>
              <w:rPr>
                <w:highlight w:val="none"/>
              </w:rPr>
            </w:pPr>
            <w:r>
              <w:rPr>
                <w:rFonts w:hint="eastAsia"/>
                <w:highlight w:val="none"/>
              </w:rPr>
              <w:t>采购需求</w:t>
            </w:r>
          </w:p>
        </w:tc>
        <w:tc>
          <w:tcPr>
            <w:tcW w:w="2601" w:type="dxa"/>
            <w:vAlign w:val="center"/>
          </w:tcPr>
          <w:p w14:paraId="32B4EB21">
            <w:pPr>
              <w:spacing w:line="360" w:lineRule="auto"/>
              <w:jc w:val="center"/>
              <w:rPr>
                <w:highlight w:val="none"/>
              </w:rPr>
            </w:pPr>
            <w:r>
              <w:rPr>
                <w:rFonts w:hint="eastAsia"/>
                <w:highlight w:val="none"/>
              </w:rPr>
              <w:t>偏离情况（无/正/负）</w:t>
            </w:r>
          </w:p>
        </w:tc>
        <w:tc>
          <w:tcPr>
            <w:tcW w:w="2600" w:type="dxa"/>
            <w:vAlign w:val="center"/>
          </w:tcPr>
          <w:p w14:paraId="61AD2AFA">
            <w:pPr>
              <w:spacing w:line="360" w:lineRule="auto"/>
              <w:jc w:val="center"/>
              <w:rPr>
                <w:highlight w:val="none"/>
              </w:rPr>
            </w:pPr>
            <w:r>
              <w:rPr>
                <w:rFonts w:hint="eastAsia"/>
                <w:highlight w:val="none"/>
              </w:rPr>
              <w:t>偏离内容</w:t>
            </w:r>
          </w:p>
        </w:tc>
      </w:tr>
      <w:tr w14:paraId="0ED5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5422851B">
            <w:pPr>
              <w:spacing w:line="360" w:lineRule="auto"/>
              <w:jc w:val="center"/>
              <w:rPr>
                <w:highlight w:val="none"/>
              </w:rPr>
            </w:pPr>
            <w:r>
              <w:rPr>
                <w:rFonts w:hint="eastAsia"/>
                <w:highlight w:val="none"/>
              </w:rPr>
              <w:t>1</w:t>
            </w:r>
          </w:p>
        </w:tc>
        <w:tc>
          <w:tcPr>
            <w:tcW w:w="3078" w:type="dxa"/>
            <w:vAlign w:val="center"/>
          </w:tcPr>
          <w:p w14:paraId="4B595225">
            <w:pPr>
              <w:spacing w:line="360" w:lineRule="auto"/>
              <w:jc w:val="center"/>
              <w:rPr>
                <w:highlight w:val="none"/>
              </w:rPr>
            </w:pPr>
          </w:p>
        </w:tc>
        <w:tc>
          <w:tcPr>
            <w:tcW w:w="2601" w:type="dxa"/>
            <w:vAlign w:val="center"/>
          </w:tcPr>
          <w:p w14:paraId="3CB14084">
            <w:pPr>
              <w:spacing w:line="360" w:lineRule="auto"/>
              <w:jc w:val="center"/>
              <w:rPr>
                <w:highlight w:val="none"/>
              </w:rPr>
            </w:pPr>
          </w:p>
        </w:tc>
        <w:tc>
          <w:tcPr>
            <w:tcW w:w="2600" w:type="dxa"/>
            <w:vAlign w:val="center"/>
          </w:tcPr>
          <w:p w14:paraId="7704D115">
            <w:pPr>
              <w:spacing w:line="360" w:lineRule="auto"/>
              <w:jc w:val="center"/>
              <w:rPr>
                <w:highlight w:val="none"/>
              </w:rPr>
            </w:pPr>
          </w:p>
        </w:tc>
      </w:tr>
      <w:tr w14:paraId="24C6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417B76B8">
            <w:pPr>
              <w:spacing w:line="360" w:lineRule="auto"/>
              <w:jc w:val="center"/>
              <w:rPr>
                <w:highlight w:val="none"/>
              </w:rPr>
            </w:pPr>
            <w:r>
              <w:rPr>
                <w:rFonts w:hint="eastAsia"/>
                <w:highlight w:val="none"/>
              </w:rPr>
              <w:t>2</w:t>
            </w:r>
          </w:p>
        </w:tc>
        <w:tc>
          <w:tcPr>
            <w:tcW w:w="3078" w:type="dxa"/>
            <w:vAlign w:val="center"/>
          </w:tcPr>
          <w:p w14:paraId="38863F38">
            <w:pPr>
              <w:spacing w:line="360" w:lineRule="auto"/>
              <w:jc w:val="center"/>
              <w:rPr>
                <w:highlight w:val="none"/>
              </w:rPr>
            </w:pPr>
          </w:p>
        </w:tc>
        <w:tc>
          <w:tcPr>
            <w:tcW w:w="2601" w:type="dxa"/>
            <w:vAlign w:val="center"/>
          </w:tcPr>
          <w:p w14:paraId="11342109">
            <w:pPr>
              <w:spacing w:line="360" w:lineRule="auto"/>
              <w:jc w:val="center"/>
              <w:rPr>
                <w:highlight w:val="none"/>
              </w:rPr>
            </w:pPr>
          </w:p>
        </w:tc>
        <w:tc>
          <w:tcPr>
            <w:tcW w:w="2600" w:type="dxa"/>
            <w:vAlign w:val="center"/>
          </w:tcPr>
          <w:p w14:paraId="17E41A02">
            <w:pPr>
              <w:spacing w:line="360" w:lineRule="auto"/>
              <w:jc w:val="center"/>
              <w:rPr>
                <w:highlight w:val="none"/>
              </w:rPr>
            </w:pPr>
          </w:p>
        </w:tc>
      </w:tr>
      <w:tr w14:paraId="501B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6D42F91C">
            <w:pPr>
              <w:spacing w:line="360" w:lineRule="auto"/>
              <w:jc w:val="center"/>
              <w:rPr>
                <w:highlight w:val="none"/>
              </w:rPr>
            </w:pPr>
            <w:r>
              <w:rPr>
                <w:rFonts w:hint="eastAsia"/>
                <w:highlight w:val="none"/>
              </w:rPr>
              <w:t>3</w:t>
            </w:r>
          </w:p>
        </w:tc>
        <w:tc>
          <w:tcPr>
            <w:tcW w:w="3078" w:type="dxa"/>
            <w:vAlign w:val="center"/>
          </w:tcPr>
          <w:p w14:paraId="3D5BA055">
            <w:pPr>
              <w:spacing w:line="360" w:lineRule="auto"/>
              <w:jc w:val="center"/>
              <w:rPr>
                <w:highlight w:val="none"/>
              </w:rPr>
            </w:pPr>
          </w:p>
        </w:tc>
        <w:tc>
          <w:tcPr>
            <w:tcW w:w="2601" w:type="dxa"/>
            <w:vAlign w:val="center"/>
          </w:tcPr>
          <w:p w14:paraId="7F22ABC6">
            <w:pPr>
              <w:spacing w:line="360" w:lineRule="auto"/>
              <w:jc w:val="center"/>
              <w:rPr>
                <w:highlight w:val="none"/>
              </w:rPr>
            </w:pPr>
          </w:p>
        </w:tc>
        <w:tc>
          <w:tcPr>
            <w:tcW w:w="2600" w:type="dxa"/>
            <w:vAlign w:val="center"/>
          </w:tcPr>
          <w:p w14:paraId="7024D565">
            <w:pPr>
              <w:spacing w:line="360" w:lineRule="auto"/>
              <w:jc w:val="center"/>
              <w:rPr>
                <w:highlight w:val="none"/>
              </w:rPr>
            </w:pPr>
          </w:p>
        </w:tc>
      </w:tr>
      <w:tr w14:paraId="09DC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48BCCFAA">
            <w:pPr>
              <w:spacing w:line="360" w:lineRule="auto"/>
              <w:jc w:val="center"/>
              <w:rPr>
                <w:highlight w:val="none"/>
              </w:rPr>
            </w:pPr>
            <w:r>
              <w:rPr>
                <w:rFonts w:hint="eastAsia"/>
                <w:highlight w:val="none"/>
              </w:rPr>
              <w:t>4</w:t>
            </w:r>
          </w:p>
        </w:tc>
        <w:tc>
          <w:tcPr>
            <w:tcW w:w="3078" w:type="dxa"/>
            <w:vAlign w:val="center"/>
          </w:tcPr>
          <w:p w14:paraId="0E778EEB">
            <w:pPr>
              <w:spacing w:line="360" w:lineRule="auto"/>
              <w:jc w:val="center"/>
              <w:rPr>
                <w:highlight w:val="none"/>
              </w:rPr>
            </w:pPr>
          </w:p>
        </w:tc>
        <w:tc>
          <w:tcPr>
            <w:tcW w:w="2601" w:type="dxa"/>
            <w:vAlign w:val="center"/>
          </w:tcPr>
          <w:p w14:paraId="1BB27EE7">
            <w:pPr>
              <w:spacing w:line="360" w:lineRule="auto"/>
              <w:jc w:val="center"/>
              <w:rPr>
                <w:highlight w:val="none"/>
              </w:rPr>
            </w:pPr>
          </w:p>
        </w:tc>
        <w:tc>
          <w:tcPr>
            <w:tcW w:w="2600" w:type="dxa"/>
            <w:vAlign w:val="center"/>
          </w:tcPr>
          <w:p w14:paraId="29BB19DE">
            <w:pPr>
              <w:spacing w:line="360" w:lineRule="auto"/>
              <w:jc w:val="center"/>
              <w:rPr>
                <w:highlight w:val="none"/>
              </w:rPr>
            </w:pPr>
          </w:p>
        </w:tc>
      </w:tr>
      <w:tr w14:paraId="4340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vAlign w:val="center"/>
          </w:tcPr>
          <w:p w14:paraId="5E6E2291">
            <w:pPr>
              <w:spacing w:line="360" w:lineRule="auto"/>
              <w:jc w:val="center"/>
              <w:rPr>
                <w:highlight w:val="none"/>
              </w:rPr>
            </w:pPr>
            <w:r>
              <w:rPr>
                <w:rFonts w:hint="eastAsia"/>
                <w:highlight w:val="none"/>
              </w:rPr>
              <w:t>5</w:t>
            </w:r>
          </w:p>
        </w:tc>
        <w:tc>
          <w:tcPr>
            <w:tcW w:w="3078" w:type="dxa"/>
            <w:vAlign w:val="center"/>
          </w:tcPr>
          <w:p w14:paraId="4230EF44">
            <w:pPr>
              <w:spacing w:line="360" w:lineRule="auto"/>
              <w:jc w:val="center"/>
              <w:rPr>
                <w:highlight w:val="none"/>
              </w:rPr>
            </w:pPr>
            <w:r>
              <w:rPr>
                <w:highlight w:val="none"/>
              </w:rPr>
              <w:t>…</w:t>
            </w:r>
          </w:p>
        </w:tc>
        <w:tc>
          <w:tcPr>
            <w:tcW w:w="2601" w:type="dxa"/>
            <w:vAlign w:val="center"/>
          </w:tcPr>
          <w:p w14:paraId="6A57CE54">
            <w:pPr>
              <w:spacing w:line="360" w:lineRule="auto"/>
              <w:jc w:val="center"/>
              <w:rPr>
                <w:highlight w:val="none"/>
              </w:rPr>
            </w:pPr>
          </w:p>
        </w:tc>
        <w:tc>
          <w:tcPr>
            <w:tcW w:w="2600" w:type="dxa"/>
            <w:vAlign w:val="center"/>
          </w:tcPr>
          <w:p w14:paraId="4593696C">
            <w:pPr>
              <w:spacing w:line="360" w:lineRule="auto"/>
              <w:jc w:val="center"/>
              <w:rPr>
                <w:highlight w:val="none"/>
              </w:rPr>
            </w:pPr>
          </w:p>
        </w:tc>
      </w:tr>
    </w:tbl>
    <w:p w14:paraId="0F068E28">
      <w:pPr>
        <w:widowControl/>
        <w:adjustRightInd w:val="0"/>
        <w:spacing w:line="400" w:lineRule="exact"/>
        <w:ind w:firstLine="420" w:firstLineChars="200"/>
        <w:jc w:val="left"/>
        <w:rPr>
          <w:rFonts w:ascii="Times New Roman" w:hAnsi="Times New Roman" w:eastAsia="宋体" w:cs="Times New Roman"/>
          <w:kern w:val="0"/>
          <w:szCs w:val="21"/>
          <w:highlight w:val="none"/>
        </w:rPr>
      </w:pPr>
    </w:p>
    <w:p w14:paraId="09885247">
      <w:pPr>
        <w:widowControl/>
        <w:adjustRightInd w:val="0"/>
        <w:spacing w:line="400" w:lineRule="exact"/>
        <w:ind w:firstLine="420" w:firstLineChars="200"/>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投标人名称：（盖章）</w:t>
      </w:r>
    </w:p>
    <w:p w14:paraId="4DC914AE">
      <w:pPr>
        <w:widowControl/>
        <w:adjustRightInd w:val="0"/>
        <w:spacing w:line="400" w:lineRule="exact"/>
        <w:ind w:firstLine="420" w:firstLineChars="200"/>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法定代表人或代理人（签字或盖章）</w:t>
      </w:r>
      <w:r>
        <w:rPr>
          <w:rFonts w:hint="eastAsia" w:ascii="Times New Roman" w:hAnsi="Times New Roman" w:eastAsia="宋体" w:cs="Times New Roman"/>
          <w:bCs/>
          <w:kern w:val="0"/>
          <w:szCs w:val="21"/>
          <w:highlight w:val="none"/>
        </w:rPr>
        <w:t>：</w:t>
      </w:r>
    </w:p>
    <w:p w14:paraId="362B3B77">
      <w:pPr>
        <w:widowControl/>
        <w:spacing w:line="400" w:lineRule="exact"/>
        <w:ind w:firstLine="420" w:firstLineChars="200"/>
        <w:jc w:val="left"/>
        <w:rPr>
          <w:rFonts w:ascii="Times New Roman" w:hAnsi="Times New Roman" w:eastAsia="宋体" w:cs="Times New Roman"/>
          <w:b/>
          <w:kern w:val="0"/>
          <w:szCs w:val="21"/>
          <w:highlight w:val="none"/>
        </w:rPr>
      </w:pPr>
      <w:r>
        <w:rPr>
          <w:rFonts w:hint="eastAsia" w:ascii="Times New Roman" w:hAnsi="Times New Roman" w:eastAsia="宋体" w:cs="Times New Roman"/>
          <w:bCs/>
          <w:kern w:val="0"/>
          <w:szCs w:val="21"/>
          <w:highlight w:val="none"/>
        </w:rPr>
        <w:t>投标日期</w:t>
      </w:r>
      <w:r>
        <w:rPr>
          <w:rFonts w:ascii="Times New Roman" w:hAnsi="Times New Roman" w:eastAsia="宋体" w:cs="Times New Roman"/>
          <w:bCs/>
          <w:kern w:val="0"/>
          <w:szCs w:val="21"/>
          <w:highlight w:val="none"/>
        </w:rPr>
        <w:t>:</w:t>
      </w:r>
    </w:p>
    <w:p w14:paraId="33951F6B">
      <w:pPr>
        <w:widowControl/>
        <w:spacing w:line="400" w:lineRule="exact"/>
        <w:jc w:val="left"/>
        <w:rPr>
          <w:rFonts w:ascii="Times New Roman" w:hAnsi="Times New Roman" w:eastAsia="宋体" w:cs="Times New Roman"/>
          <w:kern w:val="0"/>
          <w:szCs w:val="21"/>
          <w:highlight w:val="none"/>
        </w:rPr>
      </w:pPr>
    </w:p>
    <w:p w14:paraId="7AE327E1">
      <w:pPr>
        <w:snapToGrid w:val="0"/>
        <w:spacing w:line="360" w:lineRule="auto"/>
        <w:ind w:firstLine="420"/>
        <w:jc w:val="center"/>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br w:type="page"/>
      </w:r>
      <w:bookmarkStart w:id="2" w:name="_Toc484545557"/>
      <w:r>
        <w:rPr>
          <w:rFonts w:hint="eastAsia" w:ascii="宋体" w:hAnsi="宋体" w:eastAsia="宋体" w:cs="宋体"/>
          <w:b/>
          <w:bCs/>
          <w:color w:val="000000" w:themeColor="text1"/>
          <w:sz w:val="24"/>
          <w:highlight w:val="none"/>
          <w14:textFill>
            <w14:solidFill>
              <w14:schemeClr w14:val="tx1"/>
            </w14:solidFill>
          </w14:textFill>
        </w:rPr>
        <w:t>授权委托书</w:t>
      </w:r>
      <w:bookmarkEnd w:id="1"/>
      <w:bookmarkEnd w:id="2"/>
    </w:p>
    <w:p w14:paraId="777DE509">
      <w:pPr>
        <w:spacing w:line="360" w:lineRule="auto"/>
        <w:rPr>
          <w:rFonts w:ascii="宋体" w:hAnsi="宋体" w:eastAsia="宋体" w:cs="宋体"/>
          <w:b/>
          <w:color w:val="000000" w:themeColor="text1"/>
          <w:sz w:val="28"/>
          <w:highlight w:val="none"/>
          <w14:textFill>
            <w14:solidFill>
              <w14:schemeClr w14:val="tx1"/>
            </w14:solidFill>
          </w14:textFill>
        </w:rPr>
      </w:pPr>
    </w:p>
    <w:p w14:paraId="33C885AD">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本授权委托书声明：我</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ascii="宋体" w:hAnsi="宋体" w:eastAsia="宋体" w:cs="宋体"/>
          <w:color w:val="000000" w:themeColor="text1"/>
          <w:sz w:val="24"/>
          <w:highlight w:val="none"/>
          <w14:textFill>
            <w14:solidFill>
              <w14:schemeClr w14:val="tx1"/>
            </w14:solidFill>
          </w14:textFill>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EBD1DFB">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授权委托人无转委托权，特此委托。</w:t>
      </w:r>
    </w:p>
    <w:p w14:paraId="283401BF">
      <w:pPr>
        <w:spacing w:line="360" w:lineRule="auto"/>
        <w:rPr>
          <w:rFonts w:ascii="宋体" w:hAnsi="宋体" w:eastAsia="宋体" w:cs="宋体"/>
          <w:color w:val="000000" w:themeColor="text1"/>
          <w:sz w:val="24"/>
          <w:highlight w:val="none"/>
          <w14:textFill>
            <w14:solidFill>
              <w14:schemeClr w14:val="tx1"/>
            </w14:solidFill>
          </w14:textFill>
        </w:rPr>
      </w:pPr>
    </w:p>
    <w:p w14:paraId="6E33D4E0">
      <w:pPr>
        <w:spacing w:line="360" w:lineRule="auto"/>
        <w:rPr>
          <w:rFonts w:ascii="宋体" w:hAnsi="宋体" w:eastAsia="宋体" w:cs="宋体"/>
          <w:color w:val="000000" w:themeColor="text1"/>
          <w:sz w:val="24"/>
          <w:highlight w:val="none"/>
          <w14:textFill>
            <w14:solidFill>
              <w14:schemeClr w14:val="tx1"/>
            </w14:solidFill>
          </w14:textFill>
        </w:rPr>
      </w:pPr>
    </w:p>
    <w:p w14:paraId="557A8312">
      <w:pPr>
        <w:spacing w:line="360" w:lineRule="auto"/>
        <w:rPr>
          <w:rFonts w:ascii="宋体" w:hAnsi="宋体" w:eastAsia="宋体" w:cs="宋体"/>
          <w:color w:val="000000" w:themeColor="text1"/>
          <w:sz w:val="24"/>
          <w:highlight w:val="none"/>
          <w14:textFill>
            <w14:solidFill>
              <w14:schemeClr w14:val="tx1"/>
            </w14:solidFill>
          </w14:textFill>
        </w:rPr>
      </w:pPr>
    </w:p>
    <w:p w14:paraId="58032061">
      <w:pPr>
        <w:spacing w:line="360" w:lineRule="auto"/>
        <w:rPr>
          <w:rFonts w:ascii="宋体" w:hAnsi="宋体" w:eastAsia="宋体" w:cs="宋体"/>
          <w:color w:val="000000" w:themeColor="text1"/>
          <w:sz w:val="24"/>
          <w:highlight w:val="none"/>
          <w14:textFill>
            <w14:solidFill>
              <w14:schemeClr w14:val="tx1"/>
            </w14:solidFill>
          </w14:textFill>
        </w:rPr>
      </w:pPr>
    </w:p>
    <w:p w14:paraId="0AFE1716">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性别：</w:t>
      </w:r>
      <w:r>
        <w:rPr>
          <w:rFonts w:ascii="宋体" w:hAnsi="宋体" w:eastAsia="宋体" w:cs="宋体"/>
          <w:color w:val="000000" w:themeColor="text1"/>
          <w:sz w:val="24"/>
          <w:highlight w:val="none"/>
          <w14:textFill>
            <w14:solidFill>
              <w14:schemeClr w14:val="tx1"/>
            </w14:solidFill>
          </w14:textFill>
        </w:rPr>
        <w:t>_____________年龄：__________</w:t>
      </w:r>
    </w:p>
    <w:p w14:paraId="50C86568">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单位（盖章）：</w:t>
      </w:r>
      <w:r>
        <w:rPr>
          <w:rFonts w:ascii="宋体" w:hAnsi="宋体" w:eastAsia="宋体" w:cs="宋体"/>
          <w:color w:val="000000" w:themeColor="text1"/>
          <w:sz w:val="24"/>
          <w:highlight w:val="none"/>
          <w14:textFill>
            <w14:solidFill>
              <w14:schemeClr w14:val="tx1"/>
            </w14:solidFill>
          </w14:textFill>
        </w:rPr>
        <w:t>_____________________部门：_____________职务：__________</w:t>
      </w:r>
    </w:p>
    <w:p w14:paraId="32E72C63">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投标单位（盖法人章）：</w:t>
      </w:r>
      <w:r>
        <w:rPr>
          <w:rFonts w:ascii="宋体" w:hAnsi="宋体" w:eastAsia="宋体" w:cs="宋体"/>
          <w:color w:val="000000" w:themeColor="text1"/>
          <w:sz w:val="24"/>
          <w:highlight w:val="none"/>
          <w14:textFill>
            <w14:solidFill>
              <w14:schemeClr w14:val="tx1"/>
            </w14:solidFill>
          </w14:textFill>
        </w:rPr>
        <w:t>____________________________________</w:t>
      </w:r>
    </w:p>
    <w:p w14:paraId="699E9121">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法人代表人（签字或盖章）：</w:t>
      </w:r>
      <w:r>
        <w:rPr>
          <w:rFonts w:ascii="宋体" w:hAnsi="宋体" w:eastAsia="宋体" w:cs="宋体"/>
          <w:color w:val="000000" w:themeColor="text1"/>
          <w:sz w:val="24"/>
          <w:highlight w:val="none"/>
          <w14:textFill>
            <w14:solidFill>
              <w14:schemeClr w14:val="tx1"/>
            </w14:solidFill>
          </w14:textFill>
        </w:rPr>
        <w:t>________________________________</w:t>
      </w:r>
    </w:p>
    <w:p w14:paraId="03327D8D">
      <w:pPr>
        <w:spacing w:line="360" w:lineRule="auto"/>
        <w:rPr>
          <w:rFonts w:ascii="宋体" w:hAnsi="宋体" w:eastAsia="宋体" w:cs="宋体"/>
          <w:color w:val="000000" w:themeColor="text1"/>
          <w:sz w:val="24"/>
          <w:highlight w:val="none"/>
          <w14:textFill>
            <w14:solidFill>
              <w14:schemeClr w14:val="tx1"/>
            </w14:solidFill>
          </w14:textFill>
        </w:rPr>
      </w:pPr>
    </w:p>
    <w:p w14:paraId="4307468A">
      <w:pPr>
        <w:spacing w:line="360" w:lineRule="auto"/>
        <w:rPr>
          <w:rFonts w:ascii="宋体" w:hAnsi="宋体" w:eastAsia="宋体" w:cs="宋体"/>
          <w:color w:val="000000" w:themeColor="text1"/>
          <w:sz w:val="24"/>
          <w:highlight w:val="none"/>
          <w14:textFill>
            <w14:solidFill>
              <w14:schemeClr w14:val="tx1"/>
            </w14:solidFill>
          </w14:textFill>
        </w:rPr>
      </w:pPr>
    </w:p>
    <w:p w14:paraId="0929FE72">
      <w:pPr>
        <w:spacing w:line="360" w:lineRule="auto"/>
        <w:rPr>
          <w:rFonts w:ascii="宋体" w:hAnsi="宋体" w:eastAsia="宋体" w:cs="宋体"/>
          <w:color w:val="000000" w:themeColor="text1"/>
          <w:sz w:val="24"/>
          <w:highlight w:val="none"/>
          <w14:textFill>
            <w14:solidFill>
              <w14:schemeClr w14:val="tx1"/>
            </w14:solidFill>
          </w14:textFill>
        </w:rPr>
      </w:pPr>
    </w:p>
    <w:p w14:paraId="2B130B85">
      <w:pPr>
        <w:spacing w:line="360" w:lineRule="auto"/>
        <w:rPr>
          <w:rFonts w:ascii="宋体" w:hAnsi="宋体" w:eastAsia="宋体" w:cs="宋体"/>
          <w:color w:val="000000" w:themeColor="text1"/>
          <w:sz w:val="24"/>
          <w:highlight w:val="none"/>
          <w14:textFill>
            <w14:solidFill>
              <w14:schemeClr w14:val="tx1"/>
            </w14:solidFill>
          </w14:textFill>
        </w:rPr>
      </w:pPr>
    </w:p>
    <w:p w14:paraId="14ADB853">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日期：    年     月    日</w:t>
      </w:r>
    </w:p>
    <w:p w14:paraId="6784F4CF">
      <w:pPr>
        <w:widowControl/>
        <w:jc w:val="left"/>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br w:type="page"/>
      </w:r>
    </w:p>
    <w:p w14:paraId="72B08CED">
      <w:pPr>
        <w:snapToGrid w:val="0"/>
        <w:spacing w:line="360" w:lineRule="auto"/>
        <w:ind w:firstLine="420"/>
        <w:jc w:val="center"/>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质疑函</w:t>
      </w:r>
    </w:p>
    <w:p w14:paraId="7A1B573B">
      <w:pPr>
        <w:widowControl/>
        <w:jc w:val="left"/>
        <w:rPr>
          <w:rFonts w:ascii="宋体" w:hAnsi="宋体" w:eastAsia="宋体" w:cs="宋体"/>
          <w:color w:val="000000" w:themeColor="text1"/>
          <w:highlight w:val="none"/>
          <w14:textFill>
            <w14:solidFill>
              <w14:schemeClr w14:val="tx1"/>
            </w14:solidFill>
          </w14:textFill>
        </w:rPr>
      </w:pPr>
    </w:p>
    <w:p w14:paraId="05EE6B72">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一、质疑供应商基本信息</w:t>
      </w:r>
    </w:p>
    <w:p w14:paraId="269CB561">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质疑供应商：______________________________________________________</w:t>
      </w:r>
    </w:p>
    <w:p w14:paraId="64E71038">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地址：____________________________邮编：___________________________</w:t>
      </w:r>
    </w:p>
    <w:p w14:paraId="0F662736">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联系人：_________________________联系电话：_______________________</w:t>
      </w:r>
    </w:p>
    <w:p w14:paraId="5CFB078D">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授权代表：________________________________________________________</w:t>
      </w:r>
    </w:p>
    <w:p w14:paraId="255D8A42">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联系电话：________________________________________________________</w:t>
      </w:r>
    </w:p>
    <w:p w14:paraId="108DDE3F">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地址：____________________________邮编：___________________________</w:t>
      </w:r>
    </w:p>
    <w:p w14:paraId="2D93C951">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二、质疑项目基本情况</w:t>
      </w:r>
    </w:p>
    <w:p w14:paraId="199EE545">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质疑项目的名称：__________________________________________________</w:t>
      </w:r>
    </w:p>
    <w:p w14:paraId="7FCE4E6C">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采购人名称：______________________________________________________</w:t>
      </w:r>
    </w:p>
    <w:p w14:paraId="28A37494">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采购文件获取日期：________________________________________________</w:t>
      </w:r>
    </w:p>
    <w:p w14:paraId="21BC289C">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三、质疑事项具体内容</w:t>
      </w:r>
    </w:p>
    <w:p w14:paraId="4A6EB027">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质疑事项1：______________________________________________________</w:t>
      </w:r>
    </w:p>
    <w:p w14:paraId="1368ACF3">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事实依据：________________________________________________________</w:t>
      </w:r>
    </w:p>
    <w:p w14:paraId="31BFA585">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_________________________________________________________________</w:t>
      </w:r>
    </w:p>
    <w:p w14:paraId="203D9E7C">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法律依据：________________________________________________________</w:t>
      </w:r>
    </w:p>
    <w:p w14:paraId="76F5B33D">
      <w:pPr>
        <w:spacing w:line="360" w:lineRule="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_________________________________________________________________</w:t>
      </w:r>
    </w:p>
    <w:p w14:paraId="4AEA3434">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质疑事项2：</w:t>
      </w:r>
    </w:p>
    <w:p w14:paraId="15E19146">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098EF0DE">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四、与质疑事项相关的质疑请求</w:t>
      </w:r>
    </w:p>
    <w:p w14:paraId="4BBB1E3C">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请求：____________________________________________________________</w:t>
      </w:r>
    </w:p>
    <w:p w14:paraId="6483B65E">
      <w:pPr>
        <w:spacing w:line="360" w:lineRule="auto"/>
        <w:rPr>
          <w:rFonts w:ascii="宋体" w:hAnsi="宋体" w:eastAsia="宋体" w:cs="宋体"/>
          <w:color w:val="000000" w:themeColor="text1"/>
          <w:sz w:val="24"/>
          <w:highlight w:val="none"/>
          <w14:textFill>
            <w14:solidFill>
              <w14:schemeClr w14:val="tx1"/>
            </w14:solidFill>
          </w14:textFill>
        </w:rPr>
      </w:pPr>
    </w:p>
    <w:p w14:paraId="2BF8146F">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签字（签章）：              （公司盖章）：</w:t>
      </w:r>
    </w:p>
    <w:p w14:paraId="6734A975">
      <w:pPr>
        <w:spacing w:line="360" w:lineRule="auto"/>
        <w:rPr>
          <w:rFonts w:ascii="宋体" w:hAnsi="宋体" w:eastAsia="宋体" w:cs="宋体"/>
          <w:color w:val="000000" w:themeColor="text1"/>
          <w:sz w:val="24"/>
          <w:highlight w:val="none"/>
          <w14:textFill>
            <w14:solidFill>
              <w14:schemeClr w14:val="tx1"/>
            </w14:solidFill>
          </w14:textFill>
        </w:rPr>
      </w:pPr>
    </w:p>
    <w:p w14:paraId="6A55E41D">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7C1D1AFA">
      <w:pPr>
        <w:spacing w:line="360" w:lineRule="auto"/>
        <w:rPr>
          <w:rFonts w:ascii="宋体" w:hAnsi="宋体" w:eastAsia="宋体" w:cs="宋体"/>
          <w:color w:val="000000" w:themeColor="text1"/>
          <w:sz w:val="24"/>
          <w:highlight w:val="none"/>
          <w14:textFill>
            <w14:solidFill>
              <w14:schemeClr w14:val="tx1"/>
            </w14:solidFill>
          </w14:textFill>
        </w:rPr>
      </w:pPr>
    </w:p>
    <w:p w14:paraId="03A0DEFC">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相关说明：</w:t>
      </w:r>
    </w:p>
    <w:p w14:paraId="4D972E41">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供应商提出质疑时，应提交质疑函和必要的证明材料。</w:t>
      </w:r>
    </w:p>
    <w:p w14:paraId="3BD6631B">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2AA4E770">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 质疑函的质疑事项应具体、明确，并有必要的事实依据和法律依据。</w:t>
      </w:r>
    </w:p>
    <w:p w14:paraId="134F8B5B">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 质疑函的质疑请求应与质疑事项相关。</w:t>
      </w:r>
    </w:p>
    <w:p w14:paraId="6DA1E976">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 质疑供应商为自然人的，应当由本人签字；供应商为法人或者其他组织的，应当由法定代表人、主要负责人，或者其授权代表签字或者盖章，并加盖公章。</w:t>
      </w:r>
    </w:p>
    <w:p w14:paraId="7786580A">
      <w:pPr>
        <w:widowControl/>
        <w:jc w:val="left"/>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77EC615B">
      <w:pPr>
        <w:numPr>
          <w:ilvl w:val="0"/>
          <w:numId w:val="1"/>
        </w:numPr>
        <w:spacing w:line="360" w:lineRule="auto"/>
        <w:jc w:val="center"/>
        <w:rPr>
          <w:rFonts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合同主要条款</w:t>
      </w:r>
    </w:p>
    <w:p w14:paraId="425FC549">
      <w:pPr>
        <w:spacing w:line="360" w:lineRule="auto"/>
        <w:jc w:val="center"/>
        <w:rPr>
          <w:rFonts w:ascii="宋体" w:hAnsi="宋体" w:eastAsia="宋体" w:cs="宋体"/>
          <w:b/>
          <w:bCs/>
          <w:color w:val="000000" w:themeColor="text1"/>
          <w:sz w:val="44"/>
          <w:szCs w:val="44"/>
          <w:highlight w:val="none"/>
          <w14:textFill>
            <w14:solidFill>
              <w14:schemeClr w14:val="tx1"/>
            </w14:solidFill>
          </w14:textFill>
        </w:rPr>
      </w:pPr>
    </w:p>
    <w:p w14:paraId="6F206AA4">
      <w:pPr>
        <w:spacing w:line="360" w:lineRule="auto"/>
        <w:jc w:val="center"/>
        <w:rPr>
          <w:rFonts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苏州健雄职业技术学院</w:t>
      </w:r>
    </w:p>
    <w:p w14:paraId="42F9B08B">
      <w:pPr>
        <w:spacing w:line="360" w:lineRule="auto"/>
        <w:jc w:val="center"/>
        <w:rPr>
          <w:rFonts w:ascii="宋体" w:hAnsi="宋体" w:eastAsia="宋体" w:cs="宋体"/>
          <w:b/>
          <w:bCs/>
          <w:color w:val="000000" w:themeColor="text1"/>
          <w:sz w:val="28"/>
          <w:szCs w:val="36"/>
          <w:highlight w:val="none"/>
          <w14:textFill>
            <w14:solidFill>
              <w14:schemeClr w14:val="tx1"/>
            </w14:solidFill>
          </w14:textFill>
        </w:rPr>
      </w:pPr>
      <w:r>
        <w:rPr>
          <w:rFonts w:hint="eastAsia" w:ascii="宋体" w:hAnsi="宋体" w:eastAsia="宋体" w:cs="宋体"/>
          <w:b/>
          <w:bCs/>
          <w:color w:val="000000" w:themeColor="text1"/>
          <w:sz w:val="28"/>
          <w:szCs w:val="36"/>
          <w:highlight w:val="none"/>
          <w14:textFill>
            <w14:solidFill>
              <w14:schemeClr w14:val="tx1"/>
            </w14:solidFill>
          </w14:textFill>
        </w:rPr>
        <w:t>艺术设计学院2024—2025第一学期耗材采购服务项目采购合同</w:t>
      </w:r>
    </w:p>
    <w:p w14:paraId="4F6F95F4">
      <w:pPr>
        <w:spacing w:line="360" w:lineRule="auto"/>
        <w:outlineLvl w:val="0"/>
        <w:rPr>
          <w:b/>
          <w:sz w:val="24"/>
          <w:highlight w:val="none"/>
        </w:rPr>
      </w:pPr>
    </w:p>
    <w:p w14:paraId="06D88D82">
      <w:pPr>
        <w:spacing w:line="360" w:lineRule="auto"/>
        <w:outlineLvl w:val="0"/>
        <w:rPr>
          <w:sz w:val="24"/>
          <w:highlight w:val="none"/>
          <w:u w:val="single"/>
        </w:rPr>
      </w:pPr>
      <w:r>
        <w:rPr>
          <w:rFonts w:hint="eastAsia"/>
          <w:b/>
          <w:sz w:val="24"/>
          <w:highlight w:val="none"/>
        </w:rPr>
        <w:t>甲方</w:t>
      </w:r>
      <w:r>
        <w:rPr>
          <w:rFonts w:hint="eastAsia"/>
          <w:sz w:val="24"/>
          <w:highlight w:val="none"/>
        </w:rPr>
        <w:t>：</w:t>
      </w:r>
      <w:r>
        <w:rPr>
          <w:rFonts w:hint="eastAsia"/>
          <w:sz w:val="24"/>
          <w:highlight w:val="none"/>
          <w:u w:val="single"/>
        </w:rPr>
        <w:t xml:space="preserve">苏州健雄职业技术学院    </w:t>
      </w:r>
    </w:p>
    <w:p w14:paraId="3CB95BDD">
      <w:pPr>
        <w:spacing w:line="360" w:lineRule="auto"/>
        <w:rPr>
          <w:sz w:val="24"/>
          <w:highlight w:val="none"/>
          <w:u w:val="single"/>
        </w:rPr>
      </w:pPr>
      <w:r>
        <w:rPr>
          <w:rFonts w:hint="eastAsia"/>
          <w:b/>
          <w:sz w:val="24"/>
          <w:highlight w:val="none"/>
        </w:rPr>
        <w:t>乙方</w:t>
      </w:r>
      <w:r>
        <w:rPr>
          <w:rFonts w:hint="eastAsia"/>
          <w:sz w:val="24"/>
          <w:highlight w:val="none"/>
        </w:rPr>
        <w:t>：</w:t>
      </w:r>
      <w:r>
        <w:rPr>
          <w:rFonts w:hint="eastAsia"/>
          <w:sz w:val="24"/>
          <w:highlight w:val="none"/>
          <w:u w:val="single"/>
        </w:rPr>
        <w:t xml:space="preserve">                        </w:t>
      </w:r>
    </w:p>
    <w:p w14:paraId="2E060A7F">
      <w:pPr>
        <w:spacing w:line="360" w:lineRule="auto"/>
        <w:ind w:firstLine="480" w:firstLineChars="200"/>
        <w:rPr>
          <w:rFonts w:ascii="宋体" w:hAnsi="宋体" w:eastAsia="宋体" w:cs="宋体"/>
          <w:color w:val="000000" w:themeColor="text1"/>
          <w:sz w:val="24"/>
          <w:szCs w:val="32"/>
          <w:highlight w:val="none"/>
          <w14:textFill>
            <w14:solidFill>
              <w14:schemeClr w14:val="tx1"/>
            </w14:solidFill>
          </w14:textFill>
        </w:rPr>
      </w:pPr>
      <w:r>
        <w:rPr>
          <w:rFonts w:hint="eastAsia"/>
          <w:sz w:val="24"/>
          <w:highlight w:val="none"/>
        </w:rPr>
        <w:t>为了明确甲乙双方的权利和义务，本着公平、公正、公开原则，根据《中华人民共和国民法典》及甲方招标文件的要求，甲乙双方经过协商，</w:t>
      </w:r>
      <w:r>
        <w:rPr>
          <w:rFonts w:hint="eastAsia" w:ascii="宋体" w:hAnsi="宋体"/>
          <w:sz w:val="24"/>
          <w:highlight w:val="none"/>
        </w:rPr>
        <w:t>现就甲方向乙 方采购</w:t>
      </w:r>
      <w:r>
        <w:rPr>
          <w:rFonts w:hint="eastAsia" w:ascii="宋体" w:hAnsi="宋体"/>
          <w:sz w:val="24"/>
          <w:highlight w:val="none"/>
          <w:u w:val="single"/>
        </w:rPr>
        <w:t xml:space="preserve"> </w:t>
      </w:r>
      <w:r>
        <w:rPr>
          <w:rFonts w:hint="eastAsia"/>
          <w:sz w:val="24"/>
          <w:highlight w:val="none"/>
          <w:u w:val="single"/>
        </w:rPr>
        <w:t xml:space="preserve"> </w:t>
      </w:r>
      <w:r>
        <w:rPr>
          <w:rFonts w:hint="eastAsia" w:ascii="宋体" w:hAnsi="宋体" w:eastAsia="宋体" w:cs="宋体"/>
          <w:b/>
          <w:bCs/>
          <w:color w:val="000000" w:themeColor="text1"/>
          <w:sz w:val="24"/>
          <w:szCs w:val="32"/>
          <w:highlight w:val="none"/>
          <w:u w:val="single"/>
          <w14:textFill>
            <w14:solidFill>
              <w14:schemeClr w14:val="tx1"/>
            </w14:solidFill>
          </w14:textFill>
        </w:rPr>
        <w:t>艺术设计学院2024—2025第一学期耗材采购服务项目</w:t>
      </w:r>
      <w:r>
        <w:rPr>
          <w:rFonts w:hint="eastAsia"/>
          <w:sz w:val="24"/>
          <w:highlight w:val="none"/>
          <w:u w:val="single"/>
        </w:rPr>
        <w:t xml:space="preserve">  </w:t>
      </w:r>
      <w:r>
        <w:rPr>
          <w:rFonts w:hint="eastAsia" w:ascii="宋体" w:hAnsi="宋体"/>
          <w:sz w:val="24"/>
          <w:highlight w:val="none"/>
        </w:rPr>
        <w:t>等事宜达成如下合同，以资共同遵守：</w:t>
      </w:r>
    </w:p>
    <w:p w14:paraId="38CD827A">
      <w:pPr>
        <w:numPr>
          <w:ilvl w:val="0"/>
          <w:numId w:val="2"/>
        </w:numPr>
        <w:spacing w:line="360" w:lineRule="auto"/>
        <w:ind w:firstLine="482" w:firstLineChars="200"/>
        <w:rPr>
          <w:rFonts w:ascii="宋体" w:hAnsi="宋体"/>
          <w:b/>
          <w:sz w:val="24"/>
          <w:highlight w:val="none"/>
        </w:rPr>
      </w:pPr>
      <w:r>
        <w:rPr>
          <w:rFonts w:hint="eastAsia" w:ascii="宋体" w:hAnsi="宋体"/>
          <w:b/>
          <w:sz w:val="24"/>
          <w:highlight w:val="none"/>
        </w:rPr>
        <w:t>采购内容</w:t>
      </w:r>
    </w:p>
    <w:p w14:paraId="65A67859">
      <w:pPr>
        <w:spacing w:line="360" w:lineRule="auto"/>
        <w:ind w:left="482"/>
        <w:rPr>
          <w:rFonts w:ascii="宋体" w:hAnsi="宋体"/>
          <w:b/>
          <w:sz w:val="24"/>
          <w:highlight w:val="none"/>
        </w:rPr>
      </w:pPr>
      <w:r>
        <w:rPr>
          <w:rFonts w:hint="eastAsia" w:ascii="宋体" w:hAnsi="宋体"/>
          <w:b/>
          <w:sz w:val="24"/>
          <w:highlight w:val="none"/>
        </w:rPr>
        <w:t>见“艺术设计学院2024-2025第一学期耗材采购服务项目明细”</w:t>
      </w:r>
    </w:p>
    <w:p w14:paraId="66798152">
      <w:pPr>
        <w:spacing w:line="360" w:lineRule="auto"/>
        <w:ind w:firstLine="482" w:firstLineChars="200"/>
        <w:rPr>
          <w:b/>
          <w:sz w:val="24"/>
          <w:highlight w:val="none"/>
        </w:rPr>
      </w:pPr>
      <w:r>
        <w:rPr>
          <w:rFonts w:hint="eastAsia"/>
          <w:b/>
          <w:sz w:val="24"/>
          <w:highlight w:val="none"/>
        </w:rPr>
        <w:t>二、合同价款及支付</w:t>
      </w:r>
    </w:p>
    <w:p w14:paraId="5E630892">
      <w:pPr>
        <w:spacing w:line="360" w:lineRule="auto"/>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1.合同总价款：人民币</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元（大写：</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元），包含货物成本、制造、包装、仓储、运输、安装及验收合格之前及保修期内备品备件发生的所有含税费用，同时还包含乙方应当提供的伴随服务/售后服务费用。本合同执行期间合同总价款不变。</w:t>
      </w:r>
    </w:p>
    <w:p w14:paraId="184CA474">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2.付款方式：银行转账，乙方收款账户如下：</w:t>
      </w:r>
    </w:p>
    <w:p w14:paraId="4F4DC0B2">
      <w:pPr>
        <w:spacing w:line="360" w:lineRule="auto"/>
        <w:ind w:firstLine="480" w:firstLineChars="200"/>
        <w:rPr>
          <w:sz w:val="24"/>
          <w:highlight w:val="none"/>
          <w:u w:val="single"/>
        </w:rPr>
      </w:pPr>
      <w:r>
        <w:rPr>
          <w:rFonts w:hint="eastAsia"/>
          <w:sz w:val="24"/>
          <w:highlight w:val="none"/>
        </w:rPr>
        <w:t>户  名：</w:t>
      </w:r>
      <w:r>
        <w:rPr>
          <w:rFonts w:hint="eastAsia"/>
          <w:sz w:val="24"/>
          <w:highlight w:val="none"/>
          <w:u w:val="single"/>
        </w:rPr>
        <w:t xml:space="preserve">                                 </w:t>
      </w:r>
    </w:p>
    <w:p w14:paraId="74E63C3C">
      <w:pPr>
        <w:spacing w:line="360" w:lineRule="auto"/>
        <w:ind w:firstLine="480" w:firstLineChars="200"/>
        <w:rPr>
          <w:sz w:val="24"/>
          <w:highlight w:val="none"/>
          <w:u w:val="single"/>
        </w:rPr>
      </w:pPr>
      <w:r>
        <w:rPr>
          <w:rFonts w:hint="eastAsia"/>
          <w:sz w:val="24"/>
          <w:highlight w:val="none"/>
        </w:rPr>
        <w:t>开户行：</w:t>
      </w:r>
      <w:r>
        <w:rPr>
          <w:rFonts w:hint="eastAsia"/>
          <w:sz w:val="24"/>
          <w:highlight w:val="none"/>
          <w:u w:val="single"/>
        </w:rPr>
        <w:t xml:space="preserve">                                 </w:t>
      </w:r>
    </w:p>
    <w:p w14:paraId="3FA1C641">
      <w:pPr>
        <w:spacing w:line="360" w:lineRule="auto"/>
        <w:ind w:firstLine="480" w:firstLineChars="200"/>
        <w:rPr>
          <w:sz w:val="24"/>
          <w:highlight w:val="none"/>
          <w:u w:val="single"/>
        </w:rPr>
      </w:pPr>
      <w:r>
        <w:rPr>
          <w:rFonts w:hint="eastAsia"/>
          <w:sz w:val="24"/>
          <w:highlight w:val="none"/>
        </w:rPr>
        <w:t>账  号：</w:t>
      </w:r>
      <w:r>
        <w:rPr>
          <w:rFonts w:hint="eastAsia"/>
          <w:sz w:val="24"/>
          <w:highlight w:val="none"/>
          <w:u w:val="single"/>
        </w:rPr>
        <w:t xml:space="preserve">                                 </w:t>
      </w:r>
    </w:p>
    <w:p w14:paraId="3C3F7A37">
      <w:pPr>
        <w:tabs>
          <w:tab w:val="left" w:pos="540"/>
        </w:tabs>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3.甲乙双方确定按下述第</w:t>
      </w:r>
      <w:r>
        <w:rPr>
          <w:rFonts w:hint="eastAsia" w:ascii="宋体" w:hAnsi="宋体" w:eastAsia="宋体" w:cs="宋体"/>
          <w:color w:val="000000"/>
          <w:sz w:val="24"/>
          <w:highlight w:val="none"/>
          <w:u w:val="single"/>
        </w:rPr>
        <w:t xml:space="preserve"> c </w:t>
      </w:r>
      <w:r>
        <w:rPr>
          <w:rFonts w:hint="eastAsia" w:ascii="宋体" w:hAnsi="宋体" w:eastAsia="宋体" w:cs="宋体"/>
          <w:color w:val="000000"/>
          <w:sz w:val="24"/>
          <w:highlight w:val="none"/>
        </w:rPr>
        <w:t>种方式付款:</w:t>
      </w:r>
    </w:p>
    <w:p w14:paraId="6A405836">
      <w:pPr>
        <w:tabs>
          <w:tab w:val="left" w:pos="540"/>
        </w:tabs>
        <w:spacing w:line="360" w:lineRule="auto"/>
        <w:ind w:firstLine="480" w:firstLineChars="200"/>
        <w:rPr>
          <w:color w:val="000000"/>
          <w:sz w:val="24"/>
          <w:highlight w:val="none"/>
        </w:rPr>
      </w:pPr>
      <w:r>
        <w:rPr>
          <w:rFonts w:hint="eastAsia"/>
          <w:color w:val="000000"/>
          <w:sz w:val="24"/>
          <w:highlight w:val="none"/>
        </w:rPr>
        <w:t>a.货物运至甲方指定地点后</w:t>
      </w:r>
      <w:r>
        <w:rPr>
          <w:rFonts w:hint="eastAsia"/>
          <w:color w:val="000000"/>
          <w:sz w:val="24"/>
          <w:highlight w:val="none"/>
          <w:u w:val="single"/>
        </w:rPr>
        <w:t xml:space="preserve">   /   </w:t>
      </w:r>
      <w:r>
        <w:rPr>
          <w:rFonts w:hint="eastAsia"/>
          <w:color w:val="000000"/>
          <w:sz w:val="24"/>
          <w:highlight w:val="none"/>
        </w:rPr>
        <w:t>日内付款；</w:t>
      </w:r>
    </w:p>
    <w:p w14:paraId="4184ED5A">
      <w:pPr>
        <w:tabs>
          <w:tab w:val="left" w:pos="540"/>
        </w:tabs>
        <w:spacing w:line="360" w:lineRule="auto"/>
        <w:ind w:firstLine="480" w:firstLineChars="200"/>
        <w:rPr>
          <w:color w:val="000000"/>
          <w:sz w:val="24"/>
          <w:highlight w:val="none"/>
        </w:rPr>
      </w:pPr>
      <w:r>
        <w:rPr>
          <w:rFonts w:hint="eastAsia"/>
          <w:color w:val="000000"/>
          <w:sz w:val="24"/>
          <w:highlight w:val="none"/>
        </w:rPr>
        <w:t>b.货物发货前全额付款；</w:t>
      </w:r>
    </w:p>
    <w:p w14:paraId="23927874">
      <w:pPr>
        <w:tabs>
          <w:tab w:val="left" w:pos="540"/>
        </w:tabs>
        <w:spacing w:line="360" w:lineRule="auto"/>
        <w:ind w:firstLine="480" w:firstLineChars="200"/>
        <w:rPr>
          <w:color w:val="000000"/>
          <w:sz w:val="24"/>
          <w:highlight w:val="none"/>
        </w:rPr>
      </w:pPr>
      <w:r>
        <w:rPr>
          <w:rFonts w:hint="eastAsia"/>
          <w:color w:val="000000"/>
          <w:sz w:val="24"/>
          <w:highlight w:val="none"/>
        </w:rPr>
        <w:t>c.合同签订后</w:t>
      </w:r>
      <w:r>
        <w:rPr>
          <w:rFonts w:hint="eastAsia"/>
          <w:color w:val="000000"/>
          <w:sz w:val="24"/>
          <w:highlight w:val="none"/>
          <w:u w:val="single"/>
        </w:rPr>
        <w:t xml:space="preserve">   /  </w:t>
      </w:r>
      <w:r>
        <w:rPr>
          <w:rFonts w:hint="eastAsia"/>
          <w:color w:val="000000"/>
          <w:sz w:val="24"/>
          <w:highlight w:val="none"/>
        </w:rPr>
        <w:t>日内支付</w:t>
      </w:r>
      <w:r>
        <w:rPr>
          <w:rFonts w:hint="eastAsia"/>
          <w:color w:val="000000"/>
          <w:sz w:val="24"/>
          <w:highlight w:val="none"/>
          <w:u w:val="single"/>
        </w:rPr>
        <w:t xml:space="preserve">  /   </w:t>
      </w:r>
      <w:r>
        <w:rPr>
          <w:rFonts w:hint="eastAsia"/>
          <w:color w:val="000000"/>
          <w:sz w:val="24"/>
          <w:highlight w:val="none"/>
        </w:rPr>
        <w:t>%；交货后</w:t>
      </w:r>
      <w:r>
        <w:rPr>
          <w:rFonts w:hint="eastAsia"/>
          <w:color w:val="000000"/>
          <w:sz w:val="24"/>
          <w:highlight w:val="none"/>
          <w:u w:val="single"/>
        </w:rPr>
        <w:t xml:space="preserve">   /   </w:t>
      </w:r>
      <w:r>
        <w:rPr>
          <w:rFonts w:hint="eastAsia"/>
          <w:color w:val="000000"/>
          <w:sz w:val="24"/>
          <w:highlight w:val="none"/>
        </w:rPr>
        <w:t>日内支付</w:t>
      </w:r>
      <w:r>
        <w:rPr>
          <w:rFonts w:hint="eastAsia"/>
          <w:color w:val="000000"/>
          <w:sz w:val="24"/>
          <w:highlight w:val="none"/>
          <w:u w:val="single"/>
        </w:rPr>
        <w:t xml:space="preserve">   /   </w:t>
      </w:r>
      <w:r>
        <w:rPr>
          <w:rFonts w:hint="eastAsia"/>
          <w:color w:val="000000"/>
          <w:sz w:val="24"/>
          <w:highlight w:val="none"/>
        </w:rPr>
        <w:t>%；终验合格后</w:t>
      </w:r>
      <w:r>
        <w:rPr>
          <w:rFonts w:hint="eastAsia"/>
          <w:color w:val="000000"/>
          <w:sz w:val="24"/>
          <w:highlight w:val="none"/>
          <w:u w:val="single"/>
        </w:rPr>
        <w:t xml:space="preserve"> 60 </w:t>
      </w:r>
      <w:r>
        <w:rPr>
          <w:rFonts w:hint="eastAsia"/>
          <w:color w:val="000000"/>
          <w:sz w:val="24"/>
          <w:highlight w:val="none"/>
        </w:rPr>
        <w:t>日内支付合同总价款的</w:t>
      </w:r>
      <w:r>
        <w:rPr>
          <w:rFonts w:hint="eastAsia"/>
          <w:color w:val="000000"/>
          <w:sz w:val="24"/>
          <w:highlight w:val="none"/>
          <w:u w:val="single"/>
        </w:rPr>
        <w:t xml:space="preserve"> 100 </w:t>
      </w:r>
      <w:r>
        <w:rPr>
          <w:rFonts w:hint="eastAsia"/>
          <w:color w:val="000000"/>
          <w:sz w:val="24"/>
          <w:highlight w:val="none"/>
        </w:rPr>
        <w:t xml:space="preserve">%。 </w:t>
      </w:r>
    </w:p>
    <w:p w14:paraId="4523BD0D">
      <w:pPr>
        <w:tabs>
          <w:tab w:val="left" w:pos="540"/>
        </w:tabs>
        <w:spacing w:line="360" w:lineRule="auto"/>
        <w:ind w:firstLine="480" w:firstLineChars="200"/>
        <w:jc w:val="left"/>
        <w:rPr>
          <w:color w:val="000000"/>
          <w:sz w:val="24"/>
          <w:highlight w:val="none"/>
          <w:u w:val="single"/>
        </w:rPr>
      </w:pPr>
      <w:r>
        <w:rPr>
          <w:rFonts w:hint="eastAsia"/>
          <w:color w:val="000000"/>
          <w:sz w:val="24"/>
          <w:highlight w:val="none"/>
        </w:rPr>
        <w:t>d.其他</w:t>
      </w:r>
      <w:r>
        <w:rPr>
          <w:rFonts w:hint="eastAsia"/>
          <w:color w:val="000000"/>
          <w:sz w:val="24"/>
          <w:highlight w:val="none"/>
          <w:u w:val="single"/>
        </w:rPr>
        <w:t xml:space="preserve">                                                            </w:t>
      </w:r>
    </w:p>
    <w:p w14:paraId="07187D6F">
      <w:pPr>
        <w:tabs>
          <w:tab w:val="left" w:pos="540"/>
        </w:tabs>
        <w:spacing w:line="360" w:lineRule="auto"/>
        <w:ind w:firstLine="480" w:firstLineChars="200"/>
        <w:jc w:val="left"/>
        <w:rPr>
          <w:color w:val="000000"/>
          <w:sz w:val="24"/>
          <w:highlight w:val="none"/>
        </w:rPr>
      </w:pPr>
      <w:r>
        <w:rPr>
          <w:rFonts w:hint="eastAsia"/>
          <w:color w:val="000000"/>
          <w:sz w:val="24"/>
          <w:highlight w:val="none"/>
          <w:u w:val="single"/>
        </w:rPr>
        <w:t xml:space="preserve">                                                                 。</w:t>
      </w:r>
    </w:p>
    <w:p w14:paraId="5190B968">
      <w:pPr>
        <w:spacing w:line="360" w:lineRule="auto"/>
        <w:ind w:firstLine="480" w:firstLineChars="200"/>
        <w:rPr>
          <w:sz w:val="24"/>
          <w:highlight w:val="none"/>
        </w:rPr>
      </w:pPr>
      <w:r>
        <w:rPr>
          <w:rFonts w:hint="eastAsia" w:ascii="宋体" w:hAnsi="宋体" w:cs="宋体"/>
          <w:bCs/>
          <w:kern w:val="0"/>
          <w:sz w:val="24"/>
          <w:highlight w:val="none"/>
        </w:rPr>
        <w:t>4.甲方付款前，乙方应按照双方一致确认的金额开具合法有效的增值税普通发票，否则甲方有权拒绝付款，且不视为甲方违约。</w:t>
      </w:r>
    </w:p>
    <w:p w14:paraId="38259975">
      <w:pPr>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三、交付</w:t>
      </w:r>
    </w:p>
    <w:p w14:paraId="157CECB5">
      <w:pPr>
        <w:widowControl/>
        <w:tabs>
          <w:tab w:val="left" w:pos="540"/>
        </w:tabs>
        <w:spacing w:line="360" w:lineRule="auto"/>
        <w:ind w:firstLine="480" w:firstLineChars="200"/>
        <w:rPr>
          <w:rFonts w:ascii="宋体" w:hAnsi="宋体"/>
          <w:sz w:val="24"/>
          <w:highlight w:val="none"/>
        </w:rPr>
      </w:pPr>
      <w:r>
        <w:rPr>
          <w:rFonts w:hint="eastAsia" w:ascii="宋体" w:hAnsi="宋体"/>
          <w:color w:val="000000"/>
          <w:sz w:val="24"/>
          <w:highlight w:val="none"/>
        </w:rPr>
        <w:t>1.交货时间：</w:t>
      </w:r>
      <w:r>
        <w:rPr>
          <w:rFonts w:hint="eastAsia" w:ascii="宋体" w:hAnsi="宋体"/>
          <w:color w:val="000000"/>
          <w:sz w:val="24"/>
          <w:highlight w:val="none"/>
          <w:u w:val="single"/>
        </w:rPr>
        <w:t xml:space="preserve">  2024  </w:t>
      </w:r>
      <w:r>
        <w:rPr>
          <w:rFonts w:hint="eastAsia" w:ascii="宋体" w:hAnsi="宋体"/>
          <w:color w:val="000000"/>
          <w:sz w:val="24"/>
          <w:highlight w:val="none"/>
        </w:rPr>
        <w:t>年</w:t>
      </w:r>
      <w:r>
        <w:rPr>
          <w:rFonts w:hint="eastAsia" w:ascii="宋体" w:hAnsi="宋体"/>
          <w:color w:val="000000"/>
          <w:sz w:val="24"/>
          <w:highlight w:val="none"/>
          <w:u w:val="single"/>
        </w:rPr>
        <w:t xml:space="preserve"> 7  </w:t>
      </w:r>
      <w:r>
        <w:rPr>
          <w:rFonts w:hint="eastAsia" w:ascii="宋体" w:hAnsi="宋体"/>
          <w:color w:val="000000"/>
          <w:sz w:val="24"/>
          <w:highlight w:val="none"/>
        </w:rPr>
        <w:t>月</w:t>
      </w:r>
      <w:r>
        <w:rPr>
          <w:rFonts w:hint="eastAsia" w:ascii="宋体" w:hAnsi="宋体"/>
          <w:color w:val="000000"/>
          <w:sz w:val="24"/>
          <w:highlight w:val="none"/>
          <w:u w:val="single"/>
        </w:rPr>
        <w:t xml:space="preserve"> 22 </w:t>
      </w:r>
      <w:r>
        <w:rPr>
          <w:rFonts w:ascii="宋体" w:hAnsi="宋体"/>
          <w:color w:val="000000"/>
          <w:sz w:val="24"/>
          <w:highlight w:val="none"/>
          <w:u w:val="single"/>
        </w:rPr>
        <w:t xml:space="preserve"> </w:t>
      </w:r>
      <w:r>
        <w:rPr>
          <w:rFonts w:hint="eastAsia" w:ascii="宋体" w:hAnsi="宋体"/>
          <w:color w:val="000000"/>
          <w:sz w:val="24"/>
          <w:highlight w:val="none"/>
        </w:rPr>
        <w:t>日前将本合同项全部安装到位、调试完毕</w:t>
      </w:r>
      <w:r>
        <w:rPr>
          <w:rFonts w:hint="eastAsia" w:ascii="宋体" w:hAnsi="宋体"/>
          <w:sz w:val="24"/>
          <w:highlight w:val="none"/>
        </w:rPr>
        <w:t>交付甲方使用。</w:t>
      </w:r>
    </w:p>
    <w:p w14:paraId="74918F01">
      <w:pPr>
        <w:widowControl/>
        <w:tabs>
          <w:tab w:val="left" w:pos="540"/>
        </w:tabs>
        <w:spacing w:line="360" w:lineRule="auto"/>
        <w:ind w:firstLine="480" w:firstLineChars="200"/>
        <w:rPr>
          <w:rFonts w:ascii="宋体" w:hAnsi="宋体" w:cs="宋体"/>
          <w:bCs/>
          <w:kern w:val="0"/>
          <w:sz w:val="24"/>
          <w:highlight w:val="none"/>
        </w:rPr>
      </w:pPr>
      <w:r>
        <w:rPr>
          <w:rFonts w:hint="eastAsia" w:ascii="宋体" w:hAnsi="宋体"/>
          <w:sz w:val="24"/>
          <w:highlight w:val="none"/>
        </w:rPr>
        <w:t>2.</w:t>
      </w:r>
      <w:r>
        <w:rPr>
          <w:rFonts w:hint="eastAsia" w:ascii="宋体" w:hAnsi="宋体" w:cs="宋体"/>
          <w:bCs/>
          <w:kern w:val="0"/>
          <w:sz w:val="24"/>
          <w:highlight w:val="none"/>
        </w:rPr>
        <w:t>交货地点：</w:t>
      </w:r>
      <w:r>
        <w:rPr>
          <w:rFonts w:hint="eastAsia" w:ascii="宋体" w:hAnsi="宋体" w:cs="宋体"/>
          <w:bCs/>
          <w:kern w:val="0"/>
          <w:sz w:val="24"/>
          <w:highlight w:val="none"/>
          <w:u w:val="single"/>
        </w:rPr>
        <w:t xml:space="preserve"> </w:t>
      </w:r>
      <w:r>
        <w:rPr>
          <w:rFonts w:hint="eastAsia" w:ascii="宋体" w:hAnsi="宋体" w:cs="宋体"/>
          <w:sz w:val="24"/>
          <w:highlight w:val="none"/>
          <w:u w:val="single"/>
        </w:rPr>
        <w:t xml:space="preserve">  苏州健雄职业技术学院艺术设计学院A楼  </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w:t>
      </w:r>
    </w:p>
    <w:p w14:paraId="0F27FC7F">
      <w:pPr>
        <w:widowControl/>
        <w:tabs>
          <w:tab w:val="left" w:pos="540"/>
        </w:tabs>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3.</w:t>
      </w:r>
      <w:r>
        <w:rPr>
          <w:rFonts w:hint="eastAsia"/>
          <w:sz w:val="24"/>
          <w:highlight w:val="none"/>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0C0E539B">
      <w:pPr>
        <w:spacing w:line="360" w:lineRule="auto"/>
        <w:ind w:firstLine="480" w:firstLineChars="200"/>
        <w:rPr>
          <w:sz w:val="24"/>
          <w:highlight w:val="none"/>
        </w:rPr>
      </w:pPr>
      <w:r>
        <w:rPr>
          <w:rFonts w:hint="eastAsia" w:ascii="宋体" w:hAnsi="宋体" w:eastAsia="宋体" w:cs="宋体"/>
          <w:sz w:val="24"/>
          <w:highlight w:val="none"/>
        </w:rPr>
        <w:t>4.</w:t>
      </w:r>
      <w:r>
        <w:rPr>
          <w:rFonts w:hint="eastAsia"/>
          <w:sz w:val="24"/>
          <w:highlight w:val="none"/>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1CAA0F04">
      <w:pPr>
        <w:widowControl/>
        <w:tabs>
          <w:tab w:val="left" w:pos="540"/>
        </w:tabs>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四、所有权与风险转移</w:t>
      </w:r>
    </w:p>
    <w:p w14:paraId="430EDEA6">
      <w:pPr>
        <w:widowControl/>
        <w:tabs>
          <w:tab w:val="left" w:pos="540"/>
        </w:tabs>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1.本合同项下货物的所有权及风险自甲方验收合格后由乙方转移至甲方。</w:t>
      </w:r>
    </w:p>
    <w:p w14:paraId="2C806A1C">
      <w:pPr>
        <w:widowControl/>
        <w:tabs>
          <w:tab w:val="left" w:pos="540"/>
        </w:tabs>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2.尽管有前述约定，但甲方已预付部分或全部货款的，则自乙方完成相关产品交付时起，甲方就该等产品享有优先受偿权。</w:t>
      </w:r>
    </w:p>
    <w:p w14:paraId="55738BE9">
      <w:pPr>
        <w:widowControl/>
        <w:tabs>
          <w:tab w:val="left" w:pos="540"/>
        </w:tabs>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五、知识产权</w:t>
      </w:r>
    </w:p>
    <w:p w14:paraId="4CCB5E62">
      <w:pPr>
        <w:spacing w:line="360" w:lineRule="auto"/>
        <w:ind w:firstLine="480" w:firstLineChars="200"/>
        <w:rPr>
          <w:sz w:val="24"/>
          <w:highlight w:val="none"/>
        </w:rPr>
      </w:pPr>
      <w:r>
        <w:rPr>
          <w:rFonts w:hint="eastAsia"/>
          <w:sz w:val="24"/>
          <w:highlight w:val="none"/>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30F0AF4B">
      <w:pPr>
        <w:spacing w:line="360" w:lineRule="auto"/>
        <w:rPr>
          <w:b/>
          <w:sz w:val="24"/>
          <w:highlight w:val="none"/>
        </w:rPr>
      </w:pPr>
      <w:r>
        <w:rPr>
          <w:rFonts w:hint="eastAsia"/>
          <w:sz w:val="24"/>
          <w:highlight w:val="none"/>
        </w:rPr>
        <w:t xml:space="preserve">    </w:t>
      </w:r>
      <w:r>
        <w:rPr>
          <w:rFonts w:hint="eastAsia"/>
          <w:b/>
          <w:sz w:val="24"/>
          <w:highlight w:val="none"/>
        </w:rPr>
        <w:t>六、质量</w:t>
      </w:r>
    </w:p>
    <w:p w14:paraId="1C8193F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1.乙方所提供的货物的技术规格与质量标准应与招标文件规定的技术规格及乙方投标书中承诺的技术参数相一致；若技术性能无特殊说明，则按国家有关部门最新颁布的标准及规范为准。</w:t>
      </w:r>
    </w:p>
    <w:p w14:paraId="3216E5D1">
      <w:pPr>
        <w:spacing w:line="360" w:lineRule="auto"/>
        <w:ind w:firstLine="480" w:firstLineChars="200"/>
        <w:rPr>
          <w:rFonts w:ascii="宋体" w:hAnsi="宋体" w:eastAsia="宋体" w:cs="宋体"/>
          <w:sz w:val="24"/>
          <w:highlight w:val="none"/>
        </w:rPr>
      </w:pPr>
      <w:r>
        <w:rPr>
          <w:rFonts w:hint="eastAsia" w:ascii="宋体" w:hAnsi="宋体" w:eastAsia="宋体" w:cs="宋体"/>
          <w:color w:val="000000"/>
          <w:sz w:val="24"/>
          <w:highlight w:val="none"/>
        </w:rPr>
        <w:t>2.乙方应保证货物是全新、未使用过</w:t>
      </w:r>
      <w:r>
        <w:rPr>
          <w:rFonts w:hint="eastAsia" w:ascii="宋体" w:hAnsi="宋体" w:eastAsia="宋体" w:cs="宋体"/>
          <w:bCs/>
          <w:kern w:val="0"/>
          <w:sz w:val="24"/>
          <w:highlight w:val="none"/>
        </w:rPr>
        <w:t>的原厂原装合</w:t>
      </w:r>
      <w:r>
        <w:rPr>
          <w:rFonts w:hint="eastAsia" w:ascii="宋体" w:hAnsi="宋体" w:eastAsia="宋体" w:cs="宋体"/>
          <w:color w:val="000000"/>
          <w:sz w:val="24"/>
          <w:highlight w:val="none"/>
        </w:rPr>
        <w:t>格正品，并完全符合合同及采购文件规定的质</w:t>
      </w:r>
      <w:r>
        <w:rPr>
          <w:rFonts w:hint="eastAsia" w:ascii="宋体" w:hAnsi="宋体" w:eastAsia="宋体" w:cs="宋体"/>
          <w:sz w:val="24"/>
          <w:highlight w:val="none"/>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337B5067">
      <w:pPr>
        <w:spacing w:line="360" w:lineRule="auto"/>
        <w:ind w:firstLine="482" w:firstLineChars="200"/>
        <w:rPr>
          <w:b/>
          <w:sz w:val="24"/>
          <w:highlight w:val="none"/>
        </w:rPr>
      </w:pPr>
      <w:r>
        <w:rPr>
          <w:rFonts w:hint="eastAsia"/>
          <w:b/>
          <w:sz w:val="24"/>
          <w:highlight w:val="none"/>
        </w:rPr>
        <w:t>七、包装要求</w:t>
      </w:r>
    </w:p>
    <w:p w14:paraId="1CC85237">
      <w:pPr>
        <w:spacing w:line="360" w:lineRule="auto"/>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4C06D6CE">
      <w:pPr>
        <w:spacing w:line="360" w:lineRule="auto"/>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2.每一包装单元内应附详细的装箱单和质量合格凭证。</w:t>
      </w:r>
    </w:p>
    <w:p w14:paraId="3D6B79F9">
      <w:pPr>
        <w:spacing w:line="360" w:lineRule="auto"/>
        <w:ind w:firstLine="420"/>
        <w:rPr>
          <w:b/>
          <w:sz w:val="24"/>
          <w:highlight w:val="none"/>
        </w:rPr>
      </w:pPr>
      <w:r>
        <w:rPr>
          <w:rFonts w:hint="eastAsia"/>
          <w:b/>
          <w:sz w:val="24"/>
          <w:highlight w:val="none"/>
        </w:rPr>
        <w:t>八、验收</w:t>
      </w:r>
    </w:p>
    <w:p w14:paraId="5F3316D4">
      <w:pPr>
        <w:spacing w:line="360" w:lineRule="auto"/>
        <w:ind w:firstLine="480" w:firstLineChars="200"/>
        <w:rPr>
          <w:rFonts w:ascii="宋体" w:hAnsi="宋体" w:eastAsia="宋体" w:cs="宋体"/>
          <w:sz w:val="24"/>
          <w:highlight w:val="none"/>
          <w:u w:val="single"/>
        </w:rPr>
      </w:pPr>
      <w:r>
        <w:rPr>
          <w:rFonts w:hint="eastAsia" w:ascii="宋体" w:hAnsi="宋体" w:eastAsia="宋体" w:cs="宋体"/>
          <w:color w:val="000000"/>
          <w:sz w:val="24"/>
          <w:highlight w:val="none"/>
        </w:rPr>
        <w:t>1.乙方将货物运至甲方指定地点后应及时提请甲方进行货物验</w:t>
      </w:r>
      <w:r>
        <w:rPr>
          <w:rFonts w:hint="eastAsia" w:ascii="宋体" w:hAnsi="宋体" w:eastAsia="宋体" w:cs="宋体"/>
          <w:sz w:val="24"/>
          <w:highlight w:val="none"/>
        </w:rPr>
        <w:t>收，甲方在货物签收后</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个工作日内组织对货物的包装、型号、规格、数量、外观等是否完好进行验收，如发现不符合合同及招标文件要求的，应当及时向乙方提出异议。乙方收到异议后，应当在</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个工作日内予以核实。</w:t>
      </w:r>
    </w:p>
    <w:p w14:paraId="45FFA6E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2.货物未经验收，乙方不得拆箱进行安装调试。</w:t>
      </w:r>
    </w:p>
    <w:p w14:paraId="7BB27DE6">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3.甲方应在货物签收后</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994D12D">
      <w:pPr>
        <w:spacing w:line="360" w:lineRule="auto"/>
        <w:ind w:firstLine="480" w:firstLineChars="200"/>
        <w:rPr>
          <w:rFonts w:ascii="宋体" w:hAnsi="宋体" w:eastAsia="宋体" w:cs="宋体"/>
          <w:bCs/>
          <w:kern w:val="0"/>
          <w:sz w:val="24"/>
          <w:highlight w:val="none"/>
        </w:rPr>
      </w:pPr>
      <w:r>
        <w:rPr>
          <w:rFonts w:hint="eastAsia" w:ascii="宋体" w:hAnsi="宋体" w:eastAsia="宋体" w:cs="宋体"/>
          <w:sz w:val="24"/>
          <w:highlight w:val="none"/>
        </w:rPr>
        <w:t>4.如货物涉及安装调试的，则乙方应在安装调试完毕后提供验收报告和验收申请提请甲方组织验收，甲方自接到验收申请</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个工作日内进行质量验收</w:t>
      </w:r>
      <w:r>
        <w:rPr>
          <w:rFonts w:hint="eastAsia" w:ascii="宋体" w:hAnsi="宋体" w:eastAsia="宋体" w:cs="宋体"/>
          <w:bCs/>
          <w:kern w:val="0"/>
          <w:sz w:val="24"/>
          <w:highlight w:val="none"/>
        </w:rPr>
        <w:t>，验收时由甲方安排验收小组对设备原厂原装硬件情况进行核对。</w:t>
      </w:r>
    </w:p>
    <w:p w14:paraId="2D295F20">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5.货物和系统调试验收的标准：按行业通行标准、厂方出厂标准和乙方投标文件的承诺并不低于国家相关标准。</w:t>
      </w:r>
    </w:p>
    <w:p w14:paraId="273315CF">
      <w:pPr>
        <w:spacing w:line="360" w:lineRule="auto"/>
        <w:ind w:firstLine="482" w:firstLineChars="200"/>
        <w:rPr>
          <w:b/>
          <w:sz w:val="24"/>
          <w:highlight w:val="none"/>
        </w:rPr>
      </w:pPr>
      <w:r>
        <w:rPr>
          <w:rFonts w:hint="eastAsia"/>
          <w:b/>
          <w:sz w:val="24"/>
          <w:highlight w:val="none"/>
        </w:rPr>
        <w:t>九、伴随服务／售后服务</w:t>
      </w:r>
    </w:p>
    <w:p w14:paraId="6DD86F1A">
      <w:pPr>
        <w:spacing w:line="360" w:lineRule="auto"/>
        <w:ind w:firstLine="480" w:firstLineChars="200"/>
        <w:rPr>
          <w:rFonts w:ascii="宋体" w:hAnsi="宋体" w:eastAsia="宋体" w:cs="宋体"/>
          <w:bCs/>
          <w:kern w:val="0"/>
          <w:sz w:val="24"/>
          <w:highlight w:val="none"/>
        </w:rPr>
      </w:pPr>
      <w:r>
        <w:rPr>
          <w:rFonts w:hint="eastAsia" w:ascii="宋体" w:hAnsi="宋体" w:eastAsia="宋体" w:cs="宋体"/>
          <w:color w:val="000000"/>
          <w:sz w:val="24"/>
          <w:highlight w:val="none"/>
        </w:rPr>
        <w:t>1.乙方应按照国家有关法律法规</w:t>
      </w:r>
      <w:r>
        <w:rPr>
          <w:rFonts w:hint="eastAsia" w:ascii="宋体" w:hAnsi="宋体" w:eastAsia="宋体" w:cs="宋体"/>
          <w:bCs/>
          <w:kern w:val="0"/>
          <w:sz w:val="24"/>
          <w:highlight w:val="none"/>
        </w:rPr>
        <w:t>规章和“三包”规定以及投标作出的“服务承诺”提供服务和质保。</w:t>
      </w:r>
    </w:p>
    <w:p w14:paraId="232B2E89">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2.乙方同意就本合同项下产品提供</w:t>
      </w:r>
      <w:r>
        <w:rPr>
          <w:rFonts w:hint="eastAsia" w:ascii="宋体" w:hAnsi="宋体" w:eastAsia="宋体" w:cs="宋体"/>
          <w:sz w:val="24"/>
          <w:highlight w:val="none"/>
          <w:u w:val="single"/>
        </w:rPr>
        <w:t xml:space="preserve">  1   </w:t>
      </w:r>
      <w:r>
        <w:rPr>
          <w:rFonts w:hint="eastAsia" w:ascii="宋体" w:hAnsi="宋体" w:eastAsia="宋体" w:cs="宋体"/>
          <w:sz w:val="24"/>
          <w:highlight w:val="none"/>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4AA4FB6F">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364EBDF9">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4.所有货物保修服务方式均为乙方上门保修，即由乙方派员到货物使用现场维修，由此产生的一切费用均由乙方承担。</w:t>
      </w:r>
    </w:p>
    <w:p w14:paraId="05DABB79">
      <w:pPr>
        <w:spacing w:line="360" w:lineRule="auto"/>
        <w:ind w:firstLine="480" w:firstLineChars="200"/>
        <w:rPr>
          <w:sz w:val="24"/>
          <w:highlight w:val="none"/>
        </w:rPr>
      </w:pPr>
      <w:r>
        <w:rPr>
          <w:rFonts w:hint="eastAsia" w:ascii="宋体" w:hAnsi="宋体" w:eastAsia="宋体" w:cs="宋体"/>
          <w:sz w:val="24"/>
          <w:highlight w:val="none"/>
        </w:rPr>
        <w:t>5.质保期后，乙方负责设备终生维修及配件的及时供应，维修费实行先修理后付款，零件配件费用实行先交货后付款。</w:t>
      </w:r>
    </w:p>
    <w:p w14:paraId="3356C568">
      <w:pPr>
        <w:spacing w:line="360" w:lineRule="auto"/>
        <w:ind w:firstLine="482" w:firstLineChars="200"/>
        <w:rPr>
          <w:b/>
          <w:color w:val="000000"/>
          <w:sz w:val="24"/>
          <w:highlight w:val="none"/>
        </w:rPr>
      </w:pPr>
      <w:r>
        <w:rPr>
          <w:rFonts w:hint="eastAsia"/>
          <w:b/>
          <w:color w:val="000000"/>
          <w:sz w:val="24"/>
          <w:highlight w:val="none"/>
        </w:rPr>
        <w:t>十、履约保证金</w:t>
      </w:r>
    </w:p>
    <w:p w14:paraId="22E00651">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1.乙方在合同签定时须交纳人民币</w:t>
      </w:r>
      <w:r>
        <w:rPr>
          <w:rFonts w:hint="eastAsia" w:ascii="宋体" w:hAnsi="宋体" w:eastAsia="宋体" w:cs="宋体"/>
          <w:b/>
          <w:color w:val="000000"/>
          <w:sz w:val="24"/>
          <w:highlight w:val="none"/>
          <w:u w:val="single"/>
        </w:rPr>
        <w:t xml:space="preserve">  /</w:t>
      </w:r>
      <w:r>
        <w:rPr>
          <w:rFonts w:hint="eastAsia" w:ascii="宋体" w:hAnsi="宋体" w:eastAsia="宋体" w:cs="宋体"/>
          <w:color w:val="000000"/>
          <w:sz w:val="24"/>
          <w:highlight w:val="none"/>
          <w:u w:val="single"/>
        </w:rPr>
        <w:t xml:space="preserve"> 元 </w:t>
      </w:r>
      <w:r>
        <w:rPr>
          <w:rFonts w:hint="eastAsia" w:ascii="宋体" w:hAnsi="宋体" w:eastAsia="宋体" w:cs="宋体"/>
          <w:color w:val="000000"/>
          <w:sz w:val="24"/>
          <w:highlight w:val="none"/>
        </w:rPr>
        <w:t>的履约保证金，甲方对此出具收据。履约保证金（如有）在货物全部验收合格后</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工作日内无息退还。</w:t>
      </w:r>
    </w:p>
    <w:p w14:paraId="075F1B9C">
      <w:pPr>
        <w:spacing w:line="360" w:lineRule="auto"/>
        <w:ind w:firstLine="480" w:firstLineChars="200"/>
        <w:rPr>
          <w:rFonts w:ascii="宋体" w:hAnsi="宋体" w:eastAsia="宋体" w:cs="宋体"/>
          <w:sz w:val="24"/>
          <w:highlight w:val="none"/>
        </w:rPr>
      </w:pPr>
      <w:r>
        <w:rPr>
          <w:rFonts w:hint="eastAsia" w:ascii="宋体" w:hAnsi="宋体" w:eastAsia="宋体" w:cs="宋体"/>
          <w:color w:val="000000"/>
          <w:sz w:val="24"/>
          <w:highlight w:val="none"/>
        </w:rPr>
        <w:t>2.</w:t>
      </w:r>
      <w:r>
        <w:rPr>
          <w:rFonts w:hint="eastAsia" w:ascii="宋体" w:hAnsi="宋体" w:eastAsia="宋体" w:cs="宋体"/>
          <w:sz w:val="24"/>
          <w:highlight w:val="none"/>
        </w:rPr>
        <w:t>乙方未按本合同的规定和投标“服务承诺”提供服务或履行义务的，甲方有权在履约保证金中直接扣除乙方应承担的违约金、赔偿款等费用。</w:t>
      </w:r>
    </w:p>
    <w:p w14:paraId="66B2DC67">
      <w:pPr>
        <w:spacing w:line="360" w:lineRule="auto"/>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十一、违约责任</w:t>
      </w:r>
    </w:p>
    <w:p w14:paraId="76BE461D">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1.如乙方不能按期供货，每逾期一日，按合同金额的</w:t>
      </w:r>
      <w:r>
        <w:rPr>
          <w:rFonts w:hint="eastAsia" w:ascii="宋体" w:hAnsi="宋体" w:eastAsia="宋体" w:cs="宋体"/>
          <w:color w:val="000000"/>
          <w:sz w:val="24"/>
          <w:highlight w:val="none"/>
          <w:u w:val="single"/>
        </w:rPr>
        <w:t xml:space="preserve"> 0.5 % </w:t>
      </w:r>
      <w:r>
        <w:rPr>
          <w:rFonts w:hint="eastAsia" w:ascii="宋体" w:hAnsi="宋体" w:eastAsia="宋体" w:cs="宋体"/>
          <w:color w:val="000000"/>
          <w:sz w:val="24"/>
          <w:highlight w:val="none"/>
        </w:rPr>
        <w:t>向甲方支付违约金；乙方逾期交货超过</w:t>
      </w:r>
      <w:r>
        <w:rPr>
          <w:rFonts w:hint="eastAsia" w:ascii="宋体" w:hAnsi="宋体" w:eastAsia="宋体" w:cs="宋体"/>
          <w:color w:val="000000"/>
          <w:sz w:val="24"/>
          <w:highlight w:val="none"/>
          <w:u w:val="single"/>
        </w:rPr>
        <w:t xml:space="preserve"> 10 </w:t>
      </w:r>
      <w:r>
        <w:rPr>
          <w:rFonts w:hint="eastAsia" w:ascii="宋体" w:hAnsi="宋体" w:eastAsia="宋体" w:cs="宋体"/>
          <w:color w:val="000000"/>
          <w:sz w:val="24"/>
          <w:highlight w:val="none"/>
        </w:rPr>
        <w:t>日的，甲方将有权解除合同，乙方应退还甲方已支付的全部款项，并支付合同金额</w:t>
      </w:r>
      <w:r>
        <w:rPr>
          <w:rFonts w:hint="eastAsia" w:ascii="宋体" w:hAnsi="宋体" w:eastAsia="宋体" w:cs="宋体"/>
          <w:color w:val="000000"/>
          <w:sz w:val="24"/>
          <w:highlight w:val="none"/>
          <w:u w:val="single"/>
        </w:rPr>
        <w:t xml:space="preserve"> 10 % </w:t>
      </w:r>
      <w:r>
        <w:rPr>
          <w:rFonts w:hint="eastAsia" w:ascii="宋体" w:hAnsi="宋体" w:eastAsia="宋体" w:cs="宋体"/>
          <w:color w:val="000000"/>
          <w:sz w:val="24"/>
          <w:highlight w:val="none"/>
        </w:rPr>
        <w:t>的违约金。</w:t>
      </w:r>
    </w:p>
    <w:p w14:paraId="7C94B98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709F292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a.要求乙方补足短少数量、更换不合格产品;</w:t>
      </w:r>
    </w:p>
    <w:p w14:paraId="24FB3376">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b.如无法更换，要求乙方提供功能相同之替代品;</w:t>
      </w:r>
    </w:p>
    <w:p w14:paraId="53F1EB71">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c.要求价格折让;</w:t>
      </w:r>
    </w:p>
    <w:p w14:paraId="02E22306">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d.要求退回不合格产品或全数产品;</w:t>
      </w:r>
    </w:p>
    <w:p w14:paraId="38664FE8">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e.解除采购订单;</w:t>
      </w:r>
    </w:p>
    <w:p w14:paraId="48145000">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f.要求乙方承担因产品不合格所发生之相关费用及风险。</w:t>
      </w:r>
    </w:p>
    <w:p w14:paraId="4E4DDCE0">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乙方在甲方催告的期限内仍未处理解决问题的，甲方有权单方面解除合同，乙方应退还甲方已支付的全部款项，并支付合同金额</w:t>
      </w:r>
      <w:r>
        <w:rPr>
          <w:rFonts w:hint="eastAsia" w:ascii="宋体" w:hAnsi="宋体" w:eastAsia="宋体" w:cs="宋体"/>
          <w:color w:val="000000"/>
          <w:sz w:val="24"/>
          <w:highlight w:val="none"/>
          <w:u w:val="single"/>
        </w:rPr>
        <w:t xml:space="preserve"> 10 % </w:t>
      </w:r>
      <w:r>
        <w:rPr>
          <w:rFonts w:hint="eastAsia" w:ascii="宋体" w:hAnsi="宋体" w:eastAsia="宋体" w:cs="宋体"/>
          <w:color w:val="000000"/>
          <w:sz w:val="24"/>
          <w:highlight w:val="none"/>
        </w:rPr>
        <w:t>的违约金。</w:t>
      </w:r>
    </w:p>
    <w:p w14:paraId="1C1F6527">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hint="eastAsia" w:ascii="宋体" w:hAnsi="宋体" w:eastAsia="宋体" w:cs="宋体"/>
          <w:color w:val="000000"/>
          <w:sz w:val="24"/>
          <w:highlight w:val="none"/>
          <w:u w:val="single"/>
        </w:rPr>
        <w:t xml:space="preserve"> 0.5% </w:t>
      </w:r>
      <w:r>
        <w:rPr>
          <w:rFonts w:hint="eastAsia" w:ascii="宋体" w:hAnsi="宋体" w:eastAsia="宋体" w:cs="宋体"/>
          <w:color w:val="000000"/>
          <w:sz w:val="24"/>
          <w:highlight w:val="none"/>
        </w:rPr>
        <w:t>的违约金;乙方自收到甲方催告函之日起三十日内仍未纠正违约行为，甲方有权单方面解除合同，并要求乙方支付违约金</w:t>
      </w:r>
      <w:r>
        <w:rPr>
          <w:rFonts w:hint="eastAsia" w:ascii="宋体" w:hAnsi="宋体" w:eastAsia="宋体" w:cs="宋体"/>
          <w:color w:val="000000"/>
          <w:sz w:val="24"/>
          <w:highlight w:val="none"/>
          <w:u w:val="single"/>
        </w:rPr>
        <w:t xml:space="preserve">  4000   </w:t>
      </w:r>
      <w:r>
        <w:rPr>
          <w:rFonts w:hint="eastAsia" w:ascii="宋体" w:hAnsi="宋体" w:eastAsia="宋体" w:cs="宋体"/>
          <w:color w:val="000000"/>
          <w:sz w:val="24"/>
          <w:highlight w:val="none"/>
        </w:rPr>
        <w:t>元。</w:t>
      </w:r>
    </w:p>
    <w:p w14:paraId="7B785298">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4.本合同项下违约金不足以赔付甲方损失的，赔付标准以甲方损失为准。</w:t>
      </w:r>
    </w:p>
    <w:p w14:paraId="520591B8">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5.对于乙方应支付的违约金或赔偿，甲方有权在对乙方的应付账款中予以直接扣除，乙方对此不存在异议。</w:t>
      </w:r>
    </w:p>
    <w:p w14:paraId="3AB42D77">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十二、乙方不得擅自部分或全部转让其应履行的合同义务。</w:t>
      </w:r>
    </w:p>
    <w:p w14:paraId="2D40FE1B">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十三、争议的解决</w:t>
      </w:r>
    </w:p>
    <w:p w14:paraId="31611D6A">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1.因货物的质量问题发生争议的，应当邀请国家认可的质量检测机构对货物质量进行鉴定。货物符合标准的，鉴定费由甲方承担；货物不符合质量标准的，鉴定费由乙方承担。</w:t>
      </w:r>
    </w:p>
    <w:p w14:paraId="75B2298C">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2.因履行本合同引起的或与本合同有关的争议，甲、乙双方应首先通过友好协商解决，如果协商不能解决争议，则采取以下方式解决争议：向甲方所在地的人民法院提起诉讼。</w:t>
      </w:r>
    </w:p>
    <w:p w14:paraId="4EF0C8FC">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十四、合同生效及其他</w:t>
      </w:r>
    </w:p>
    <w:p w14:paraId="065B3F6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本合同自甲乙双方签字盖章之日起生效。本合同一式伍份，甲方执叁份，乙方执贰份。</w:t>
      </w:r>
    </w:p>
    <w:p w14:paraId="759BC2FB">
      <w:pPr>
        <w:spacing w:line="360" w:lineRule="auto"/>
        <w:ind w:firstLine="540" w:firstLineChars="225"/>
        <w:rPr>
          <w:sz w:val="24"/>
          <w:highlight w:val="none"/>
        </w:rPr>
      </w:pPr>
    </w:p>
    <w:p w14:paraId="73940759">
      <w:pPr>
        <w:spacing w:line="360" w:lineRule="auto"/>
        <w:ind w:firstLine="540" w:firstLineChars="225"/>
        <w:rPr>
          <w:sz w:val="24"/>
          <w:highlight w:val="none"/>
        </w:rPr>
      </w:pPr>
    </w:p>
    <w:p w14:paraId="10EADE64">
      <w:pPr>
        <w:spacing w:line="360" w:lineRule="auto"/>
        <w:rPr>
          <w:sz w:val="24"/>
          <w:highlight w:val="none"/>
        </w:rPr>
      </w:pPr>
    </w:p>
    <w:p w14:paraId="1D625BF3">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甲   方：苏州健雄职业技术学院       　 乙 方：</w:t>
      </w:r>
    </w:p>
    <w:p w14:paraId="616E46E7">
      <w:pPr>
        <w:spacing w:line="360" w:lineRule="auto"/>
        <w:ind w:firstLine="540" w:firstLineChars="225"/>
        <w:rPr>
          <w:rFonts w:ascii="宋体" w:hAnsi="宋体" w:eastAsia="宋体" w:cs="宋体"/>
          <w:sz w:val="24"/>
          <w:highlight w:val="none"/>
        </w:rPr>
      </w:pPr>
      <w:r>
        <w:rPr>
          <w:rFonts w:hint="eastAsia" w:ascii="宋体" w:hAnsi="宋体" w:eastAsia="宋体" w:cs="宋体"/>
          <w:sz w:val="24"/>
          <w:highlight w:val="none"/>
        </w:rPr>
        <w:t>项目（委托）代表人：                   法定（委托）代表人：</w:t>
      </w:r>
    </w:p>
    <w:p w14:paraId="5EA2ECA6">
      <w:pPr>
        <w:spacing w:line="360" w:lineRule="auto"/>
        <w:ind w:firstLine="540" w:firstLineChars="225"/>
        <w:rPr>
          <w:rFonts w:ascii="宋体" w:hAnsi="宋体" w:eastAsia="宋体" w:cs="宋体"/>
          <w:sz w:val="24"/>
          <w:highlight w:val="none"/>
        </w:rPr>
      </w:pPr>
      <w:r>
        <w:rPr>
          <w:rFonts w:hint="eastAsia" w:ascii="宋体" w:hAnsi="宋体" w:eastAsia="宋体" w:cs="宋体"/>
          <w:sz w:val="24"/>
          <w:highlight w:val="none"/>
        </w:rPr>
        <w:t>联系电话：0512-53940819                联系电话：</w:t>
      </w:r>
    </w:p>
    <w:p w14:paraId="2B5D8941">
      <w:pPr>
        <w:spacing w:line="360" w:lineRule="auto"/>
        <w:ind w:firstLine="540" w:firstLineChars="225"/>
        <w:rPr>
          <w:rFonts w:ascii="宋体" w:hAnsi="宋体" w:eastAsia="宋体" w:cs="宋体"/>
          <w:sz w:val="24"/>
          <w:highlight w:val="none"/>
        </w:rPr>
      </w:pPr>
      <w:r>
        <w:rPr>
          <w:rFonts w:hint="eastAsia" w:ascii="宋体" w:hAnsi="宋体" w:eastAsia="宋体" w:cs="宋体"/>
          <w:sz w:val="24"/>
          <w:highlight w:val="none"/>
        </w:rPr>
        <w:t xml:space="preserve">地址：太仓市科教新城健雄路1号         地址: </w:t>
      </w:r>
    </w:p>
    <w:p w14:paraId="3E673A23">
      <w:pPr>
        <w:spacing w:line="360" w:lineRule="auto"/>
        <w:rPr>
          <w:rFonts w:ascii="宋体" w:hAnsi="宋体" w:eastAsia="宋体" w:cs="宋体"/>
          <w:sz w:val="24"/>
          <w:highlight w:val="none"/>
        </w:rPr>
      </w:pPr>
      <w:r>
        <w:rPr>
          <w:rFonts w:hint="eastAsia" w:ascii="宋体" w:hAnsi="宋体" w:eastAsia="宋体" w:cs="宋体"/>
          <w:sz w:val="24"/>
          <w:highlight w:val="none"/>
        </w:rPr>
        <w:t xml:space="preserve">          年   月   日                  　　 　年   月   日</w:t>
      </w:r>
    </w:p>
    <w:p w14:paraId="192E1B0C">
      <w:pPr>
        <w:widowControl/>
        <w:jc w:val="left"/>
        <w:rPr>
          <w:rFonts w:ascii="宋体" w:hAnsi="宋体" w:eastAsia="宋体" w:cs="宋体"/>
          <w:sz w:val="24"/>
          <w:highlight w:val="none"/>
        </w:rPr>
      </w:pPr>
      <w:r>
        <w:rPr>
          <w:rFonts w:ascii="宋体" w:hAnsi="宋体" w:eastAsia="宋体" w:cs="宋体"/>
          <w:sz w:val="24"/>
          <w:highlight w:val="none"/>
        </w:rPr>
        <w:br w:type="page"/>
      </w:r>
    </w:p>
    <w:p w14:paraId="18D05608">
      <w:pPr>
        <w:numPr>
          <w:ilvl w:val="0"/>
          <w:numId w:val="1"/>
        </w:numPr>
        <w:spacing w:line="360" w:lineRule="auto"/>
        <w:jc w:val="center"/>
        <w:rPr>
          <w:rFonts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询价响应评审办法</w:t>
      </w:r>
    </w:p>
    <w:p w14:paraId="0B812D01">
      <w:pPr>
        <w:widowControl/>
        <w:spacing w:line="360" w:lineRule="auto"/>
        <w:ind w:firstLine="480" w:firstLineChars="200"/>
        <w:rPr>
          <w:rFonts w:ascii="宋体" w:hAnsi="宋体" w:eastAsia="宋体" w:cs="宋体"/>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1、非单一产品采购活动中，若多家响应供应商提供的核心产品品牌及型号相同的，则视为同一家响应供应商，以其中通过资格性、符合性审查的且响应报价最低的供应商获得成交候选人推荐资格。</w:t>
      </w:r>
    </w:p>
    <w:p w14:paraId="75A82666">
      <w:pPr>
        <w:widowControl/>
        <w:spacing w:line="360" w:lineRule="auto"/>
        <w:ind w:firstLine="480" w:firstLineChars="200"/>
        <w:rPr>
          <w:rFonts w:ascii="宋体" w:hAnsi="宋体" w:eastAsia="宋体" w:cs="宋体"/>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4ED6093F">
      <w:pPr>
        <w:widowControl/>
        <w:spacing w:line="360" w:lineRule="auto"/>
        <w:ind w:firstLine="480" w:firstLineChars="200"/>
        <w:rPr>
          <w:rFonts w:ascii="宋体" w:hAnsi="宋体" w:eastAsia="宋体" w:cs="宋体"/>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042D88D6">
      <w:pPr>
        <w:widowControl/>
        <w:spacing w:line="360" w:lineRule="auto"/>
        <w:ind w:firstLine="480" w:firstLineChars="200"/>
        <w:rPr>
          <w:rFonts w:ascii="宋体" w:hAnsi="宋体" w:eastAsia="宋体" w:cs="宋体"/>
          <w:bCs/>
          <w:color w:val="000000" w:themeColor="text1"/>
          <w:kern w:val="0"/>
          <w:sz w:val="24"/>
          <w:highlight w:val="none"/>
          <w:shd w:val="clear" w:color="auto" w:fill="FFFFFF"/>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D5A8">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00CE8">
                          <w:pPr>
                            <w:pStyle w:val="1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C00CE8">
                    <w:pPr>
                      <w:pStyle w:val="1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94A6"/>
    <w:multiLevelType w:val="singleLevel"/>
    <w:tmpl w:val="6C3594A6"/>
    <w:lvl w:ilvl="0" w:tentative="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6552F"/>
    <w:rsid w:val="00170F28"/>
    <w:rsid w:val="00173880"/>
    <w:rsid w:val="00174F4A"/>
    <w:rsid w:val="001800A0"/>
    <w:rsid w:val="001804DD"/>
    <w:rsid w:val="001819D8"/>
    <w:rsid w:val="001872DD"/>
    <w:rsid w:val="00193B60"/>
    <w:rsid w:val="00197B00"/>
    <w:rsid w:val="001A0D27"/>
    <w:rsid w:val="001A794A"/>
    <w:rsid w:val="001B2D8D"/>
    <w:rsid w:val="001B36A2"/>
    <w:rsid w:val="001B58B8"/>
    <w:rsid w:val="001D03CB"/>
    <w:rsid w:val="001E5FCA"/>
    <w:rsid w:val="001F4EBE"/>
    <w:rsid w:val="0020230F"/>
    <w:rsid w:val="00204C3F"/>
    <w:rsid w:val="0020630E"/>
    <w:rsid w:val="002126FB"/>
    <w:rsid w:val="0021555E"/>
    <w:rsid w:val="00221095"/>
    <w:rsid w:val="00221664"/>
    <w:rsid w:val="00222AD7"/>
    <w:rsid w:val="0023032E"/>
    <w:rsid w:val="00237E55"/>
    <w:rsid w:val="0024203A"/>
    <w:rsid w:val="002430EE"/>
    <w:rsid w:val="00246BCA"/>
    <w:rsid w:val="00254F25"/>
    <w:rsid w:val="002668FF"/>
    <w:rsid w:val="002766BE"/>
    <w:rsid w:val="002806D4"/>
    <w:rsid w:val="00291D64"/>
    <w:rsid w:val="002B1D6A"/>
    <w:rsid w:val="002B46AA"/>
    <w:rsid w:val="002B72CE"/>
    <w:rsid w:val="002C245F"/>
    <w:rsid w:val="002C7CEB"/>
    <w:rsid w:val="002C7DEC"/>
    <w:rsid w:val="002D5CD1"/>
    <w:rsid w:val="002E14B8"/>
    <w:rsid w:val="002E2A8E"/>
    <w:rsid w:val="002E2B03"/>
    <w:rsid w:val="002E320B"/>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20EE"/>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422F"/>
    <w:rsid w:val="005D5880"/>
    <w:rsid w:val="005D6890"/>
    <w:rsid w:val="005E2343"/>
    <w:rsid w:val="005E3200"/>
    <w:rsid w:val="005E7ED8"/>
    <w:rsid w:val="0061571F"/>
    <w:rsid w:val="00617CFE"/>
    <w:rsid w:val="00621F4B"/>
    <w:rsid w:val="00625A85"/>
    <w:rsid w:val="00630D58"/>
    <w:rsid w:val="006364C8"/>
    <w:rsid w:val="0064027E"/>
    <w:rsid w:val="00643134"/>
    <w:rsid w:val="00644B06"/>
    <w:rsid w:val="0064588D"/>
    <w:rsid w:val="00671501"/>
    <w:rsid w:val="0067719C"/>
    <w:rsid w:val="006824A1"/>
    <w:rsid w:val="006B6F27"/>
    <w:rsid w:val="006C032A"/>
    <w:rsid w:val="006C1045"/>
    <w:rsid w:val="006C6AF1"/>
    <w:rsid w:val="006E5F23"/>
    <w:rsid w:val="006F2014"/>
    <w:rsid w:val="006F6F51"/>
    <w:rsid w:val="00704662"/>
    <w:rsid w:val="00705AEB"/>
    <w:rsid w:val="007206E5"/>
    <w:rsid w:val="00733B31"/>
    <w:rsid w:val="00734BD8"/>
    <w:rsid w:val="007579D8"/>
    <w:rsid w:val="0076077F"/>
    <w:rsid w:val="0076417D"/>
    <w:rsid w:val="0076743C"/>
    <w:rsid w:val="00771C4D"/>
    <w:rsid w:val="00776E9E"/>
    <w:rsid w:val="0078110B"/>
    <w:rsid w:val="0078236F"/>
    <w:rsid w:val="007862D6"/>
    <w:rsid w:val="00792C39"/>
    <w:rsid w:val="007A17E0"/>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2F62"/>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56F47"/>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4C12"/>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1000"/>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C3B24"/>
    <w:rsid w:val="00CD50A3"/>
    <w:rsid w:val="00CE2402"/>
    <w:rsid w:val="00CE3AA8"/>
    <w:rsid w:val="00CE6402"/>
    <w:rsid w:val="00CF32AC"/>
    <w:rsid w:val="00CF566E"/>
    <w:rsid w:val="00D03846"/>
    <w:rsid w:val="00D078B3"/>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C6FD9"/>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0849"/>
    <w:rsid w:val="00F329A4"/>
    <w:rsid w:val="00F357D5"/>
    <w:rsid w:val="00F42A7A"/>
    <w:rsid w:val="00F45E75"/>
    <w:rsid w:val="00F544DA"/>
    <w:rsid w:val="00F901A4"/>
    <w:rsid w:val="00F917AE"/>
    <w:rsid w:val="00F9276B"/>
    <w:rsid w:val="00F97C01"/>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76870A7"/>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8E5482"/>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before="260" w:after="260" w:line="413" w:lineRule="auto"/>
      <w:outlineLvl w:val="1"/>
    </w:pPr>
    <w:rPr>
      <w:rFonts w:ascii="Arial" w:hAnsi="Arial" w:eastAsia="黑体"/>
      <w:b/>
      <w:sz w:val="32"/>
    </w:rPr>
  </w:style>
  <w:style w:type="paragraph" w:styleId="5">
    <w:name w:val="heading 4"/>
    <w:basedOn w:val="1"/>
    <w:next w:val="1"/>
    <w:link w:val="2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4">
    <w:name w:val="Normal Indent"/>
    <w:basedOn w:val="1"/>
    <w:qFormat/>
    <w:uiPriority w:val="0"/>
    <w:pPr>
      <w:ind w:firstLine="420"/>
    </w:pPr>
  </w:style>
  <w:style w:type="paragraph" w:styleId="6">
    <w:name w:val="annotation text"/>
    <w:basedOn w:val="1"/>
    <w:link w:val="23"/>
    <w:qFormat/>
    <w:uiPriority w:val="0"/>
    <w:pPr>
      <w:jc w:val="left"/>
    </w:pPr>
  </w:style>
  <w:style w:type="paragraph" w:styleId="7">
    <w:name w:val="Body Text Indent"/>
    <w:basedOn w:val="1"/>
    <w:qFormat/>
    <w:uiPriority w:val="0"/>
    <w:pPr>
      <w:ind w:firstLine="645"/>
    </w:pPr>
    <w:rPr>
      <w:rFonts w:ascii="楷体_GB2312" w:eastAsia="楷体_GB2312"/>
      <w:sz w:val="32"/>
      <w:szCs w:val="20"/>
    </w:rPr>
  </w:style>
  <w:style w:type="paragraph" w:styleId="8">
    <w:name w:val="Plain Text"/>
    <w:basedOn w:val="1"/>
    <w:qFormat/>
    <w:uiPriority w:val="0"/>
    <w:rPr>
      <w:rFonts w:ascii="宋体" w:hAnsi="Courier New"/>
      <w:sz w:val="24"/>
      <w:szCs w:val="20"/>
    </w:rPr>
  </w:style>
  <w:style w:type="paragraph" w:styleId="9">
    <w:name w:val="Balloon Text"/>
    <w:basedOn w:val="1"/>
    <w:link w:val="22"/>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6"/>
    <w:next w:val="6"/>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character" w:customStyle="1" w:styleId="18">
    <w:name w:val="页眉 Char"/>
    <w:basedOn w:val="16"/>
    <w:link w:val="11"/>
    <w:qFormat/>
    <w:uiPriority w:val="0"/>
    <w:rPr>
      <w:rFonts w:asciiTheme="minorHAnsi" w:hAnsiTheme="minorHAnsi" w:eastAsiaTheme="minorEastAsia" w:cstheme="minorBidi"/>
      <w:kern w:val="2"/>
      <w:sz w:val="18"/>
      <w:szCs w:val="18"/>
    </w:rPr>
  </w:style>
  <w:style w:type="character" w:customStyle="1" w:styleId="19">
    <w:name w:val="页脚 Char"/>
    <w:basedOn w:val="16"/>
    <w:link w:val="10"/>
    <w:qFormat/>
    <w:uiPriority w:val="0"/>
    <w:rPr>
      <w:rFonts w:asciiTheme="minorHAnsi" w:hAnsiTheme="minorHAnsi" w:eastAsiaTheme="minorEastAsia" w:cstheme="minorBidi"/>
      <w:kern w:val="2"/>
      <w:sz w:val="18"/>
      <w:szCs w:val="18"/>
    </w:rPr>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3">
    <w:name w:val="批注文字 Char"/>
    <w:basedOn w:val="16"/>
    <w:link w:val="6"/>
    <w:qFormat/>
    <w:uiPriority w:val="0"/>
    <w:rPr>
      <w:rFonts w:asciiTheme="minorHAnsi" w:hAnsiTheme="minorHAnsi" w:eastAsiaTheme="minorEastAsia" w:cstheme="minorBidi"/>
      <w:kern w:val="2"/>
      <w:sz w:val="21"/>
      <w:szCs w:val="24"/>
    </w:rPr>
  </w:style>
  <w:style w:type="character" w:customStyle="1" w:styleId="24">
    <w:name w:val="批注主题 Char"/>
    <w:basedOn w:val="23"/>
    <w:link w:val="13"/>
    <w:qFormat/>
    <w:uiPriority w:val="0"/>
    <w:rPr>
      <w:rFonts w:asciiTheme="minorHAnsi" w:hAnsiTheme="minorHAnsi" w:eastAsiaTheme="minorEastAsia" w:cstheme="minorBidi"/>
      <w:b/>
      <w:bCs/>
      <w:kern w:val="2"/>
      <w:sz w:val="21"/>
      <w:szCs w:val="24"/>
    </w:rPr>
  </w:style>
  <w:style w:type="character" w:customStyle="1" w:styleId="25">
    <w:name w:val="标题 4 Char"/>
    <w:basedOn w:val="16"/>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5FF51A-60BD-4A01-9194-23F8CDC73B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10665</Words>
  <Characters>12973</Characters>
  <Lines>106</Lines>
  <Paragraphs>29</Paragraphs>
  <TotalTime>47</TotalTime>
  <ScaleCrop>false</ScaleCrop>
  <LinksUpToDate>false</LinksUpToDate>
  <CharactersWithSpaces>13972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2024-03-12T05:45:00Z</dcterms:created>
  <dc:creator>Administrator</dc:creator>
  <cp:lastModifiedBy>春卷</cp:lastModifiedBy>
  <cp:lastPrinted>2024-02-23T01:20:00Z</cp:lastPrinted>
  <dcterms:modified xsi:type="dcterms:W3CDTF">2024-07-08T07:46:21Z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