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30D41" w14:textId="136AD969" w:rsidR="00461554" w:rsidRPr="00E84DBD" w:rsidRDefault="00E84DBD" w:rsidP="00E84DBD">
      <w:pPr>
        <w:jc w:val="left"/>
        <w:rPr>
          <w:rFonts w:ascii="宋体" w:eastAsia="宋体" w:hAnsi="宋体"/>
          <w:sz w:val="32"/>
          <w:szCs w:val="32"/>
        </w:rPr>
      </w:pPr>
      <w:r w:rsidRPr="00E84DBD">
        <w:rPr>
          <w:rFonts w:ascii="宋体" w:eastAsia="宋体" w:hAnsi="宋体" w:hint="eastAsia"/>
          <w:sz w:val="32"/>
          <w:szCs w:val="32"/>
        </w:rPr>
        <w:t>漏洞扫描系统</w:t>
      </w:r>
      <w:r w:rsidR="00461554" w:rsidRPr="00E84DBD">
        <w:rPr>
          <w:rFonts w:ascii="宋体" w:eastAsia="宋体" w:hAnsi="宋体" w:hint="eastAsia"/>
          <w:sz w:val="32"/>
          <w:szCs w:val="32"/>
        </w:rPr>
        <w:t>招标参数</w:t>
      </w:r>
    </w:p>
    <w:p w14:paraId="1B082F80" w14:textId="6EEBC2C4" w:rsidR="00461554" w:rsidRPr="00461554" w:rsidRDefault="00461554" w:rsidP="00E84DBD">
      <w:pPr>
        <w:rPr>
          <w:b/>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696"/>
        <w:gridCol w:w="7371"/>
      </w:tblGrid>
      <w:tr w:rsidR="00604EE9" w:rsidRPr="00604EE9" w14:paraId="6CE8423A" w14:textId="77777777" w:rsidTr="00F329BA">
        <w:trPr>
          <w:trHeight w:val="580"/>
          <w:jc w:val="center"/>
        </w:trPr>
        <w:tc>
          <w:tcPr>
            <w:tcW w:w="1696" w:type="dxa"/>
            <w:shd w:val="pct25" w:color="auto" w:fill="auto"/>
            <w:vAlign w:val="center"/>
          </w:tcPr>
          <w:p w14:paraId="1105BDC8" w14:textId="77EA57DB" w:rsidR="00E5365C" w:rsidRPr="00E84DBD" w:rsidRDefault="00FC4A68" w:rsidP="00E84DBD">
            <w:pPr>
              <w:rPr>
                <w:rFonts w:ascii="微软雅黑" w:eastAsia="微软雅黑" w:hAnsi="微软雅黑" w:cs="宋体"/>
                <w:color w:val="000000"/>
                <w:kern w:val="0"/>
                <w:sz w:val="18"/>
                <w:szCs w:val="18"/>
              </w:rPr>
            </w:pPr>
            <w:r w:rsidRPr="00E84DBD">
              <w:rPr>
                <w:rFonts w:ascii="微软雅黑" w:eastAsia="微软雅黑" w:hAnsi="微软雅黑" w:cs="宋体" w:hint="eastAsia"/>
                <w:color w:val="000000"/>
                <w:kern w:val="0"/>
                <w:sz w:val="18"/>
                <w:szCs w:val="18"/>
              </w:rPr>
              <w:t>技术指标</w:t>
            </w:r>
          </w:p>
        </w:tc>
        <w:tc>
          <w:tcPr>
            <w:tcW w:w="7371" w:type="dxa"/>
            <w:shd w:val="pct25" w:color="auto" w:fill="auto"/>
            <w:vAlign w:val="center"/>
          </w:tcPr>
          <w:p w14:paraId="244E5A3B" w14:textId="2A71BD97" w:rsidR="00E5365C" w:rsidRPr="00E84DBD" w:rsidRDefault="00FC4A68" w:rsidP="00E84DBD">
            <w:pPr>
              <w:rPr>
                <w:rFonts w:ascii="微软雅黑" w:eastAsia="微软雅黑" w:hAnsi="微软雅黑" w:cs="宋体"/>
                <w:color w:val="000000"/>
                <w:kern w:val="0"/>
                <w:sz w:val="18"/>
                <w:szCs w:val="18"/>
              </w:rPr>
            </w:pPr>
            <w:r w:rsidRPr="00E84DBD">
              <w:rPr>
                <w:rFonts w:ascii="微软雅黑" w:eastAsia="微软雅黑" w:hAnsi="微软雅黑" w:cs="宋体" w:hint="eastAsia"/>
                <w:color w:val="000000"/>
                <w:kern w:val="0"/>
                <w:sz w:val="18"/>
                <w:szCs w:val="18"/>
              </w:rPr>
              <w:t>指标要求</w:t>
            </w:r>
          </w:p>
        </w:tc>
      </w:tr>
      <w:tr w:rsidR="001418C1" w:rsidRPr="00604EE9" w14:paraId="28F1ED03" w14:textId="77777777" w:rsidTr="00F329BA">
        <w:trPr>
          <w:trHeight w:val="946"/>
          <w:jc w:val="center"/>
        </w:trPr>
        <w:tc>
          <w:tcPr>
            <w:tcW w:w="1696" w:type="dxa"/>
            <w:vAlign w:val="center"/>
          </w:tcPr>
          <w:p w14:paraId="25419F23" w14:textId="659BC9D2" w:rsidR="001418C1" w:rsidRPr="00E84DBD" w:rsidRDefault="001418C1" w:rsidP="00E84DBD">
            <w:pPr>
              <w:rPr>
                <w:rFonts w:ascii="微软雅黑" w:eastAsia="微软雅黑" w:hAnsi="微软雅黑" w:cs="宋体"/>
                <w:color w:val="000000"/>
                <w:kern w:val="0"/>
                <w:sz w:val="18"/>
                <w:szCs w:val="18"/>
              </w:rPr>
            </w:pPr>
            <w:r w:rsidRPr="00E84DBD">
              <w:rPr>
                <w:rFonts w:ascii="微软雅黑" w:eastAsia="微软雅黑" w:hAnsi="微软雅黑" w:cs="宋体"/>
                <w:color w:val="000000"/>
                <w:kern w:val="0"/>
                <w:sz w:val="18"/>
                <w:szCs w:val="18"/>
              </w:rPr>
              <w:t>硬件要求</w:t>
            </w:r>
          </w:p>
        </w:tc>
        <w:tc>
          <w:tcPr>
            <w:tcW w:w="7371" w:type="dxa"/>
            <w:vAlign w:val="center"/>
          </w:tcPr>
          <w:p w14:paraId="7084926A" w14:textId="2E924C17" w:rsidR="00BB2BF0" w:rsidRPr="00E84DBD" w:rsidRDefault="00E84DBD" w:rsidP="00E84DBD">
            <w:pPr>
              <w:rPr>
                <w:rFonts w:ascii="微软雅黑" w:eastAsia="微软雅黑" w:hAnsi="微软雅黑" w:cs="宋体"/>
                <w:color w:val="000000"/>
                <w:kern w:val="0"/>
                <w:sz w:val="18"/>
                <w:szCs w:val="18"/>
              </w:rPr>
            </w:pPr>
            <w:r w:rsidRPr="00E84DBD">
              <w:rPr>
                <w:rFonts w:ascii="微软雅黑" w:eastAsia="微软雅黑" w:hAnsi="微软雅黑" w:cs="宋体"/>
                <w:color w:val="000000"/>
                <w:kern w:val="0"/>
                <w:sz w:val="18"/>
                <w:szCs w:val="18"/>
              </w:rPr>
              <w:t>1</w:t>
            </w:r>
            <w:r w:rsidR="00461554" w:rsidRPr="00E84DBD">
              <w:rPr>
                <w:rFonts w:ascii="微软雅黑" w:eastAsia="微软雅黑" w:hAnsi="微软雅黑" w:cs="宋体"/>
                <w:color w:val="000000"/>
                <w:kern w:val="0"/>
                <w:sz w:val="18"/>
                <w:szCs w:val="18"/>
              </w:rPr>
              <w:t>U</w:t>
            </w:r>
            <w:r w:rsidR="00461554" w:rsidRPr="00E84DBD">
              <w:rPr>
                <w:rFonts w:ascii="微软雅黑" w:eastAsia="微软雅黑" w:hAnsi="微软雅黑" w:cs="宋体" w:hint="eastAsia"/>
                <w:color w:val="000000"/>
                <w:kern w:val="0"/>
                <w:sz w:val="18"/>
                <w:szCs w:val="18"/>
              </w:rPr>
              <w:t>高度，</w:t>
            </w:r>
            <w:r w:rsidR="001418C1" w:rsidRPr="00E84DBD">
              <w:rPr>
                <w:rFonts w:ascii="微软雅黑" w:eastAsia="微软雅黑" w:hAnsi="微软雅黑" w:cs="宋体" w:hint="eastAsia"/>
                <w:color w:val="000000"/>
                <w:kern w:val="0"/>
                <w:sz w:val="18"/>
                <w:szCs w:val="18"/>
              </w:rPr>
              <w:t>支持6个千兆电口，</w:t>
            </w:r>
            <w:r w:rsidRPr="00E84DBD">
              <w:rPr>
                <w:rFonts w:ascii="微软雅黑" w:eastAsia="微软雅黑" w:hAnsi="微软雅黑" w:cs="宋体"/>
                <w:color w:val="000000"/>
                <w:kern w:val="0"/>
                <w:sz w:val="18"/>
                <w:szCs w:val="18"/>
              </w:rPr>
              <w:t>1</w:t>
            </w:r>
            <w:r w:rsidR="001418C1" w:rsidRPr="00E84DBD">
              <w:rPr>
                <w:rFonts w:ascii="微软雅黑" w:eastAsia="微软雅黑" w:hAnsi="微软雅黑" w:cs="宋体" w:hint="eastAsia"/>
                <w:color w:val="000000"/>
                <w:kern w:val="0"/>
                <w:sz w:val="18"/>
                <w:szCs w:val="18"/>
              </w:rPr>
              <w:t>个接口扩展槽，支持扩展</w:t>
            </w:r>
            <w:r w:rsidR="00461554" w:rsidRPr="00E84DBD">
              <w:rPr>
                <w:rFonts w:ascii="微软雅黑" w:eastAsia="微软雅黑" w:hAnsi="微软雅黑" w:cs="宋体" w:hint="eastAsia"/>
                <w:color w:val="000000"/>
                <w:kern w:val="0"/>
                <w:sz w:val="18"/>
                <w:szCs w:val="18"/>
              </w:rPr>
              <w:t>千兆、</w:t>
            </w:r>
            <w:r w:rsidR="001418C1" w:rsidRPr="00E84DBD">
              <w:rPr>
                <w:rFonts w:ascii="微软雅黑" w:eastAsia="微软雅黑" w:hAnsi="微软雅黑" w:cs="宋体" w:hint="eastAsia"/>
                <w:color w:val="000000"/>
                <w:kern w:val="0"/>
                <w:sz w:val="18"/>
                <w:szCs w:val="18"/>
              </w:rPr>
              <w:t>万兆接口</w:t>
            </w:r>
            <w:r w:rsidRPr="00E84DBD">
              <w:rPr>
                <w:rFonts w:ascii="微软雅黑" w:eastAsia="微软雅黑" w:hAnsi="微软雅黑" w:cs="宋体" w:hint="eastAsia"/>
                <w:color w:val="000000"/>
                <w:kern w:val="0"/>
                <w:sz w:val="18"/>
                <w:szCs w:val="18"/>
              </w:rPr>
              <w:t>板卡</w:t>
            </w:r>
            <w:r w:rsidR="00461554" w:rsidRPr="00E84DBD">
              <w:rPr>
                <w:rFonts w:ascii="微软雅黑" w:eastAsia="微软雅黑" w:hAnsi="微软雅黑" w:cs="宋体" w:hint="eastAsia"/>
                <w:color w:val="000000"/>
                <w:kern w:val="0"/>
                <w:sz w:val="18"/>
                <w:szCs w:val="18"/>
              </w:rPr>
              <w:t>，1</w:t>
            </w:r>
            <w:r w:rsidR="00461554" w:rsidRPr="00E84DBD">
              <w:rPr>
                <w:rFonts w:ascii="微软雅黑" w:eastAsia="微软雅黑" w:hAnsi="微软雅黑" w:cs="宋体"/>
                <w:color w:val="000000"/>
                <w:kern w:val="0"/>
                <w:sz w:val="18"/>
                <w:szCs w:val="18"/>
              </w:rPr>
              <w:t>T</w:t>
            </w:r>
            <w:r w:rsidR="00461554" w:rsidRPr="00E84DBD">
              <w:rPr>
                <w:rFonts w:ascii="微软雅黑" w:eastAsia="微软雅黑" w:hAnsi="微软雅黑" w:cs="宋体" w:hint="eastAsia"/>
                <w:color w:val="000000"/>
                <w:kern w:val="0"/>
                <w:sz w:val="18"/>
                <w:szCs w:val="18"/>
              </w:rPr>
              <w:t>硬盘</w:t>
            </w:r>
            <w:r w:rsidRPr="00E84DBD">
              <w:rPr>
                <w:rFonts w:ascii="微软雅黑" w:eastAsia="微软雅黑" w:hAnsi="微软雅黑" w:cs="宋体" w:hint="eastAsia"/>
                <w:color w:val="000000"/>
                <w:kern w:val="0"/>
                <w:sz w:val="18"/>
                <w:szCs w:val="18"/>
              </w:rPr>
              <w:t>容量</w:t>
            </w:r>
            <w:r w:rsidR="00461554" w:rsidRPr="00E84DBD">
              <w:rPr>
                <w:rFonts w:ascii="微软雅黑" w:eastAsia="微软雅黑" w:hAnsi="微软雅黑" w:cs="宋体" w:hint="eastAsia"/>
                <w:color w:val="000000"/>
                <w:kern w:val="0"/>
                <w:sz w:val="18"/>
                <w:szCs w:val="18"/>
              </w:rPr>
              <w:t>。</w:t>
            </w:r>
            <w:r w:rsidR="001418C1" w:rsidRPr="00E84DBD">
              <w:rPr>
                <w:rFonts w:ascii="微软雅黑" w:eastAsia="微软雅黑" w:hAnsi="微软雅黑" w:cs="宋体"/>
                <w:color w:val="000000"/>
                <w:kern w:val="0"/>
                <w:sz w:val="18"/>
                <w:szCs w:val="18"/>
              </w:rPr>
              <w:t xml:space="preserve"> </w:t>
            </w:r>
          </w:p>
        </w:tc>
      </w:tr>
      <w:tr w:rsidR="006B54AA" w:rsidRPr="00604EE9" w14:paraId="232BA06B" w14:textId="77777777" w:rsidTr="00E84DBD">
        <w:trPr>
          <w:trHeight w:val="350"/>
          <w:jc w:val="center"/>
        </w:trPr>
        <w:tc>
          <w:tcPr>
            <w:tcW w:w="1696" w:type="dxa"/>
            <w:vAlign w:val="center"/>
          </w:tcPr>
          <w:p w14:paraId="2D82E5F8" w14:textId="22285B17" w:rsidR="006B54AA" w:rsidRPr="00E84DBD" w:rsidRDefault="006B54AA" w:rsidP="00E84DBD">
            <w:pPr>
              <w:rPr>
                <w:rFonts w:ascii="微软雅黑" w:eastAsia="微软雅黑" w:hAnsi="微软雅黑" w:cs="宋体"/>
                <w:color w:val="000000"/>
                <w:kern w:val="0"/>
                <w:sz w:val="18"/>
                <w:szCs w:val="18"/>
              </w:rPr>
            </w:pPr>
            <w:r w:rsidRPr="00E84DBD">
              <w:rPr>
                <w:rFonts w:ascii="微软雅黑" w:eastAsia="微软雅黑" w:hAnsi="微软雅黑" w:cs="宋体" w:hint="eastAsia"/>
                <w:color w:val="000000"/>
                <w:kern w:val="0"/>
                <w:sz w:val="18"/>
                <w:szCs w:val="18"/>
              </w:rPr>
              <w:t>主机扫描</w:t>
            </w:r>
          </w:p>
        </w:tc>
        <w:tc>
          <w:tcPr>
            <w:tcW w:w="7371" w:type="dxa"/>
            <w:vAlign w:val="center"/>
          </w:tcPr>
          <w:p w14:paraId="11BD3875" w14:textId="11EE6B34" w:rsidR="006B54AA" w:rsidRPr="00E84DBD" w:rsidRDefault="00F27F79" w:rsidP="00E84DBD">
            <w:pPr>
              <w:rPr>
                <w:rFonts w:ascii="微软雅黑" w:eastAsia="微软雅黑" w:hAnsi="微软雅黑" w:cs="宋体"/>
                <w:color w:val="000000"/>
                <w:kern w:val="0"/>
                <w:sz w:val="18"/>
                <w:szCs w:val="18"/>
              </w:rPr>
            </w:pPr>
            <w:r w:rsidRPr="00E84DBD">
              <w:rPr>
                <w:rFonts w:ascii="微软雅黑" w:eastAsia="微软雅黑" w:hAnsi="微软雅黑" w:cs="宋体" w:hint="eastAsia"/>
                <w:color w:val="000000"/>
                <w:kern w:val="0"/>
                <w:sz w:val="18"/>
                <w:szCs w:val="18"/>
              </w:rPr>
              <w:t>扫描结果支持展示风险图谱</w:t>
            </w:r>
          </w:p>
        </w:tc>
      </w:tr>
      <w:tr w:rsidR="00A109AC" w:rsidRPr="00604EE9" w14:paraId="2ABE551F" w14:textId="77777777" w:rsidTr="00E84DBD">
        <w:trPr>
          <w:trHeight w:val="319"/>
          <w:jc w:val="center"/>
        </w:trPr>
        <w:tc>
          <w:tcPr>
            <w:tcW w:w="1696" w:type="dxa"/>
            <w:vAlign w:val="center"/>
          </w:tcPr>
          <w:p w14:paraId="0F8DB20A" w14:textId="013B35CF" w:rsidR="00A109AC" w:rsidRPr="00E84DBD" w:rsidRDefault="00A109AC" w:rsidP="00E84DBD">
            <w:pPr>
              <w:rPr>
                <w:rFonts w:ascii="微软雅黑" w:eastAsia="微软雅黑" w:hAnsi="微软雅黑" w:cs="宋体"/>
                <w:color w:val="000000"/>
                <w:kern w:val="0"/>
                <w:sz w:val="18"/>
                <w:szCs w:val="18"/>
              </w:rPr>
            </w:pPr>
            <w:r w:rsidRPr="00E84DBD">
              <w:rPr>
                <w:rFonts w:ascii="微软雅黑" w:eastAsia="微软雅黑" w:hAnsi="微软雅黑" w:cs="宋体" w:hint="eastAsia"/>
                <w:color w:val="000000"/>
                <w:kern w:val="0"/>
                <w:sz w:val="18"/>
                <w:szCs w:val="18"/>
              </w:rPr>
              <w:t>漏洞库</w:t>
            </w:r>
          </w:p>
        </w:tc>
        <w:tc>
          <w:tcPr>
            <w:tcW w:w="7371" w:type="dxa"/>
            <w:vAlign w:val="center"/>
          </w:tcPr>
          <w:p w14:paraId="49F3D850" w14:textId="5583DAB6" w:rsidR="00A109AC" w:rsidRPr="00E84DBD" w:rsidRDefault="00A109AC" w:rsidP="00E84DBD">
            <w:pPr>
              <w:rPr>
                <w:rFonts w:ascii="微软雅黑" w:eastAsia="微软雅黑" w:hAnsi="微软雅黑" w:cs="宋体"/>
                <w:color w:val="000000"/>
                <w:kern w:val="0"/>
                <w:sz w:val="18"/>
                <w:szCs w:val="18"/>
              </w:rPr>
            </w:pPr>
            <w:r w:rsidRPr="00E84DBD">
              <w:rPr>
                <w:rFonts w:ascii="微软雅黑" w:eastAsia="微软雅黑" w:hAnsi="微软雅黑" w:cs="宋体" w:hint="eastAsia"/>
                <w:color w:val="000000"/>
                <w:kern w:val="0"/>
                <w:sz w:val="18"/>
                <w:szCs w:val="18"/>
              </w:rPr>
              <w:t>支持的漏洞库数量达到1</w:t>
            </w:r>
            <w:r w:rsidRPr="00E84DBD">
              <w:rPr>
                <w:rFonts w:ascii="微软雅黑" w:eastAsia="微软雅黑" w:hAnsi="微软雅黑" w:cs="宋体"/>
                <w:color w:val="000000"/>
                <w:kern w:val="0"/>
                <w:sz w:val="18"/>
                <w:szCs w:val="18"/>
              </w:rPr>
              <w:t>9</w:t>
            </w:r>
            <w:r w:rsidR="00E84DBD" w:rsidRPr="00E84DBD">
              <w:rPr>
                <w:rFonts w:ascii="微软雅黑" w:eastAsia="微软雅黑" w:hAnsi="微软雅黑" w:cs="宋体" w:hint="eastAsia"/>
                <w:color w:val="000000"/>
                <w:kern w:val="0"/>
                <w:sz w:val="18"/>
                <w:szCs w:val="18"/>
              </w:rPr>
              <w:t>万+</w:t>
            </w:r>
          </w:p>
        </w:tc>
      </w:tr>
      <w:tr w:rsidR="00404811" w:rsidRPr="00604EE9" w14:paraId="5B472188" w14:textId="77777777" w:rsidTr="00F329BA">
        <w:trPr>
          <w:trHeight w:val="1295"/>
          <w:jc w:val="center"/>
        </w:trPr>
        <w:tc>
          <w:tcPr>
            <w:tcW w:w="1696" w:type="dxa"/>
            <w:vAlign w:val="center"/>
          </w:tcPr>
          <w:p w14:paraId="77340392" w14:textId="3C923C3A" w:rsidR="00404811" w:rsidRPr="00E84DBD" w:rsidRDefault="005F5DD8" w:rsidP="00E84DBD">
            <w:pPr>
              <w:rPr>
                <w:rFonts w:ascii="微软雅黑" w:eastAsia="微软雅黑" w:hAnsi="微软雅黑" w:cs="宋体"/>
                <w:color w:val="000000"/>
                <w:kern w:val="0"/>
                <w:sz w:val="18"/>
                <w:szCs w:val="18"/>
              </w:rPr>
            </w:pPr>
            <w:r w:rsidRPr="00E84DBD">
              <w:rPr>
                <w:rFonts w:ascii="微软雅黑" w:eastAsia="微软雅黑" w:hAnsi="微软雅黑" w:cs="宋体" w:hint="eastAsia"/>
                <w:color w:val="000000"/>
                <w:kern w:val="0"/>
                <w:sz w:val="18"/>
                <w:szCs w:val="18"/>
              </w:rPr>
              <w:t>★</w:t>
            </w:r>
            <w:r w:rsidR="00404811" w:rsidRPr="00E84DBD">
              <w:rPr>
                <w:rFonts w:ascii="微软雅黑" w:eastAsia="微软雅黑" w:hAnsi="微软雅黑" w:cs="宋体" w:hint="eastAsia"/>
                <w:color w:val="000000"/>
                <w:kern w:val="0"/>
                <w:sz w:val="18"/>
                <w:szCs w:val="18"/>
              </w:rPr>
              <w:t>网站安全监控</w:t>
            </w:r>
          </w:p>
        </w:tc>
        <w:tc>
          <w:tcPr>
            <w:tcW w:w="7371" w:type="dxa"/>
            <w:vAlign w:val="center"/>
          </w:tcPr>
          <w:p w14:paraId="2179DE05" w14:textId="1E0BBF57" w:rsidR="00404811" w:rsidRPr="00E84DBD" w:rsidRDefault="00404811" w:rsidP="00E84DBD">
            <w:pPr>
              <w:rPr>
                <w:rFonts w:ascii="微软雅黑" w:eastAsia="微软雅黑" w:hAnsi="微软雅黑" w:cs="宋体"/>
                <w:color w:val="000000"/>
                <w:kern w:val="0"/>
                <w:sz w:val="18"/>
                <w:szCs w:val="18"/>
              </w:rPr>
            </w:pPr>
            <w:r w:rsidRPr="00E84DBD">
              <w:rPr>
                <w:rFonts w:ascii="微软雅黑" w:eastAsia="微软雅黑" w:hAnsi="微软雅黑" w:cs="宋体" w:hint="eastAsia"/>
                <w:color w:val="000000"/>
                <w:kern w:val="0"/>
                <w:sz w:val="18"/>
                <w:szCs w:val="18"/>
              </w:rPr>
              <w:t>支持对</w:t>
            </w:r>
            <w:r w:rsidRPr="00E84DBD">
              <w:rPr>
                <w:rFonts w:ascii="微软雅黑" w:eastAsia="微软雅黑" w:hAnsi="微软雅黑" w:cs="宋体"/>
                <w:color w:val="000000"/>
                <w:kern w:val="0"/>
                <w:sz w:val="18"/>
                <w:szCs w:val="18"/>
              </w:rPr>
              <w:t>IIS</w:t>
            </w:r>
            <w:r w:rsidRPr="00E84DBD">
              <w:rPr>
                <w:rFonts w:ascii="微软雅黑" w:eastAsia="微软雅黑" w:hAnsi="微软雅黑" w:cs="宋体" w:hint="eastAsia"/>
                <w:color w:val="000000"/>
                <w:kern w:val="0"/>
                <w:sz w:val="18"/>
                <w:szCs w:val="18"/>
              </w:rPr>
              <w:t>、</w:t>
            </w:r>
            <w:r w:rsidRPr="00E84DBD">
              <w:rPr>
                <w:rFonts w:ascii="微软雅黑" w:eastAsia="微软雅黑" w:hAnsi="微软雅黑" w:cs="宋体"/>
                <w:color w:val="000000"/>
                <w:kern w:val="0"/>
                <w:sz w:val="18"/>
                <w:szCs w:val="18"/>
              </w:rPr>
              <w:t>Websphere</w:t>
            </w:r>
            <w:r w:rsidRPr="00E84DBD">
              <w:rPr>
                <w:rFonts w:ascii="微软雅黑" w:eastAsia="微软雅黑" w:hAnsi="微软雅黑" w:cs="宋体" w:hint="eastAsia"/>
                <w:color w:val="000000"/>
                <w:kern w:val="0"/>
                <w:sz w:val="18"/>
                <w:szCs w:val="18"/>
              </w:rPr>
              <w:t>、</w:t>
            </w:r>
            <w:r w:rsidRPr="00E84DBD">
              <w:rPr>
                <w:rFonts w:ascii="微软雅黑" w:eastAsia="微软雅黑" w:hAnsi="微软雅黑" w:cs="宋体"/>
                <w:color w:val="000000"/>
                <w:kern w:val="0"/>
                <w:sz w:val="18"/>
                <w:szCs w:val="18"/>
              </w:rPr>
              <w:t>Weblogic</w:t>
            </w:r>
            <w:r w:rsidRPr="00E84DBD">
              <w:rPr>
                <w:rFonts w:ascii="微软雅黑" w:eastAsia="微软雅黑" w:hAnsi="微软雅黑" w:cs="宋体" w:hint="eastAsia"/>
                <w:color w:val="000000"/>
                <w:kern w:val="0"/>
                <w:sz w:val="18"/>
                <w:szCs w:val="18"/>
              </w:rPr>
              <w:t>、</w:t>
            </w:r>
            <w:r w:rsidRPr="00E84DBD">
              <w:rPr>
                <w:rFonts w:ascii="微软雅黑" w:eastAsia="微软雅黑" w:hAnsi="微软雅黑" w:cs="宋体"/>
                <w:color w:val="000000"/>
                <w:kern w:val="0"/>
                <w:sz w:val="18"/>
                <w:szCs w:val="18"/>
              </w:rPr>
              <w:t>Apache</w:t>
            </w:r>
            <w:r w:rsidRPr="00E84DBD">
              <w:rPr>
                <w:rFonts w:ascii="微软雅黑" w:eastAsia="微软雅黑" w:hAnsi="微软雅黑" w:cs="宋体" w:hint="eastAsia"/>
                <w:color w:val="000000"/>
                <w:kern w:val="0"/>
                <w:sz w:val="18"/>
                <w:szCs w:val="18"/>
              </w:rPr>
              <w:t>、Tomcat、Nginx等web服务器的安全监控扫描，包括可用性检测、内容篡改检测、敏感内容检测、网马暗链</w:t>
            </w:r>
            <w:r w:rsidR="00602034" w:rsidRPr="00E84DBD">
              <w:rPr>
                <w:rFonts w:ascii="微软雅黑" w:eastAsia="微软雅黑" w:hAnsi="微软雅黑" w:cs="宋体" w:hint="eastAsia"/>
                <w:color w:val="000000"/>
                <w:kern w:val="0"/>
                <w:sz w:val="18"/>
                <w:szCs w:val="18"/>
              </w:rPr>
              <w:t>检测、钓鱼检测等不同维度</w:t>
            </w:r>
            <w:r w:rsidR="00F54DE5" w:rsidRPr="00E84DBD">
              <w:rPr>
                <w:rFonts w:ascii="微软雅黑" w:eastAsia="微软雅黑" w:hAnsi="微软雅黑" w:cs="宋体" w:hint="eastAsia"/>
                <w:color w:val="000000"/>
                <w:kern w:val="0"/>
                <w:sz w:val="18"/>
                <w:szCs w:val="18"/>
              </w:rPr>
              <w:t>（提供功能截图）</w:t>
            </w:r>
          </w:p>
        </w:tc>
      </w:tr>
      <w:tr w:rsidR="00CD6112" w:rsidRPr="00604EE9" w14:paraId="4F95FAFD" w14:textId="77777777" w:rsidTr="00F329BA">
        <w:trPr>
          <w:trHeight w:val="1272"/>
          <w:jc w:val="center"/>
        </w:trPr>
        <w:tc>
          <w:tcPr>
            <w:tcW w:w="1696" w:type="dxa"/>
            <w:vAlign w:val="center"/>
          </w:tcPr>
          <w:p w14:paraId="54EFF6B6" w14:textId="1E46E7A0" w:rsidR="00CD6112" w:rsidRPr="00E84DBD" w:rsidRDefault="00E84DBD" w:rsidP="00E84DBD">
            <w:pPr>
              <w:rPr>
                <w:rFonts w:ascii="微软雅黑" w:eastAsia="微软雅黑" w:hAnsi="微软雅黑" w:cs="宋体"/>
                <w:color w:val="000000"/>
                <w:kern w:val="0"/>
                <w:sz w:val="18"/>
                <w:szCs w:val="18"/>
              </w:rPr>
            </w:pPr>
            <w:r w:rsidRPr="00E84DBD">
              <w:rPr>
                <w:rFonts w:ascii="微软雅黑" w:eastAsia="微软雅黑" w:hAnsi="微软雅黑" w:cs="宋体" w:hint="eastAsia"/>
                <w:color w:val="000000"/>
                <w:kern w:val="0"/>
                <w:sz w:val="18"/>
                <w:szCs w:val="18"/>
              </w:rPr>
              <w:t>★</w:t>
            </w:r>
            <w:r w:rsidR="00CD6112" w:rsidRPr="00E84DBD">
              <w:rPr>
                <w:rFonts w:ascii="微软雅黑" w:eastAsia="微软雅黑" w:hAnsi="微软雅黑" w:cs="宋体" w:hint="eastAsia"/>
                <w:color w:val="000000"/>
                <w:kern w:val="0"/>
                <w:sz w:val="18"/>
                <w:szCs w:val="18"/>
              </w:rPr>
              <w:t>数据库扫描</w:t>
            </w:r>
          </w:p>
        </w:tc>
        <w:tc>
          <w:tcPr>
            <w:tcW w:w="7371" w:type="dxa"/>
            <w:vAlign w:val="center"/>
          </w:tcPr>
          <w:p w14:paraId="14D87890" w14:textId="09E754FA" w:rsidR="00CD6112" w:rsidRPr="00E84DBD" w:rsidRDefault="00CD6112" w:rsidP="00E84DBD">
            <w:pPr>
              <w:rPr>
                <w:rFonts w:ascii="微软雅黑" w:eastAsia="微软雅黑" w:hAnsi="微软雅黑" w:cs="宋体"/>
                <w:color w:val="000000"/>
                <w:kern w:val="0"/>
                <w:sz w:val="18"/>
                <w:szCs w:val="18"/>
              </w:rPr>
            </w:pPr>
            <w:r w:rsidRPr="00E84DBD">
              <w:rPr>
                <w:rFonts w:ascii="微软雅黑" w:eastAsia="微软雅黑" w:hAnsi="微软雅黑" w:cs="宋体" w:hint="eastAsia"/>
                <w:color w:val="000000"/>
                <w:kern w:val="0"/>
                <w:sz w:val="18"/>
                <w:szCs w:val="18"/>
              </w:rPr>
              <w:t>支持oracl、MySQLsqlserver等常见关系型数据库，支持Mongodb、Redis、Couchdb、Memcache等非关系型数据库</w:t>
            </w:r>
            <w:r w:rsidR="00F54DE5" w:rsidRPr="00E84DBD">
              <w:rPr>
                <w:rFonts w:ascii="微软雅黑" w:eastAsia="微软雅黑" w:hAnsi="微软雅黑" w:cs="宋体" w:hint="eastAsia"/>
                <w:color w:val="000000"/>
                <w:kern w:val="0"/>
                <w:sz w:val="18"/>
                <w:szCs w:val="18"/>
              </w:rPr>
              <w:t>；支持授权&amp;非授权扫描（提供功能截图）</w:t>
            </w:r>
          </w:p>
        </w:tc>
      </w:tr>
      <w:tr w:rsidR="009B345E" w:rsidRPr="00604EE9" w14:paraId="1C725F9B" w14:textId="77777777" w:rsidTr="00F329BA">
        <w:trPr>
          <w:trHeight w:val="625"/>
          <w:jc w:val="center"/>
        </w:trPr>
        <w:tc>
          <w:tcPr>
            <w:tcW w:w="1696" w:type="dxa"/>
            <w:vAlign w:val="center"/>
          </w:tcPr>
          <w:p w14:paraId="5DE9ED00" w14:textId="032E3228" w:rsidR="009B345E" w:rsidRPr="00E84DBD" w:rsidRDefault="00E84DBD" w:rsidP="00E84DBD">
            <w:pPr>
              <w:rPr>
                <w:rFonts w:ascii="微软雅黑" w:eastAsia="微软雅黑" w:hAnsi="微软雅黑" w:cs="宋体"/>
                <w:color w:val="000000"/>
                <w:kern w:val="0"/>
                <w:sz w:val="18"/>
                <w:szCs w:val="18"/>
              </w:rPr>
            </w:pPr>
            <w:r w:rsidRPr="00E84DBD">
              <w:rPr>
                <w:rFonts w:ascii="微软雅黑" w:eastAsia="微软雅黑" w:hAnsi="微软雅黑" w:cs="宋体" w:hint="eastAsia"/>
                <w:color w:val="000000"/>
                <w:kern w:val="0"/>
                <w:sz w:val="18"/>
                <w:szCs w:val="18"/>
              </w:rPr>
              <w:t>★</w:t>
            </w:r>
            <w:r w:rsidR="009B345E" w:rsidRPr="00E84DBD">
              <w:rPr>
                <w:rFonts w:ascii="微软雅黑" w:eastAsia="微软雅黑" w:hAnsi="微软雅黑" w:cs="宋体" w:hint="eastAsia"/>
                <w:color w:val="000000"/>
                <w:kern w:val="0"/>
                <w:sz w:val="18"/>
                <w:szCs w:val="18"/>
              </w:rPr>
              <w:t>弱口令</w:t>
            </w:r>
            <w:r w:rsidR="00DF5E0A" w:rsidRPr="00E84DBD">
              <w:rPr>
                <w:rFonts w:ascii="微软雅黑" w:eastAsia="微软雅黑" w:hAnsi="微软雅黑" w:cs="宋体" w:hint="eastAsia"/>
                <w:color w:val="000000"/>
                <w:kern w:val="0"/>
                <w:sz w:val="18"/>
                <w:szCs w:val="18"/>
              </w:rPr>
              <w:t>检测</w:t>
            </w:r>
          </w:p>
        </w:tc>
        <w:tc>
          <w:tcPr>
            <w:tcW w:w="7371" w:type="dxa"/>
            <w:vAlign w:val="center"/>
          </w:tcPr>
          <w:p w14:paraId="7235FE86" w14:textId="2A82E7A9" w:rsidR="009B345E" w:rsidRPr="00E84DBD" w:rsidRDefault="00DF5E0A" w:rsidP="00E84DBD">
            <w:pPr>
              <w:rPr>
                <w:rFonts w:ascii="微软雅黑" w:eastAsia="微软雅黑" w:hAnsi="微软雅黑" w:cs="宋体"/>
                <w:color w:val="000000"/>
                <w:kern w:val="0"/>
                <w:sz w:val="18"/>
                <w:szCs w:val="18"/>
              </w:rPr>
            </w:pPr>
            <w:r w:rsidRPr="00E84DBD">
              <w:rPr>
                <w:rFonts w:ascii="微软雅黑" w:eastAsia="微软雅黑" w:hAnsi="微软雅黑" w:cs="宋体" w:hint="eastAsia"/>
                <w:color w:val="000000"/>
                <w:kern w:val="0"/>
                <w:sz w:val="18"/>
                <w:szCs w:val="18"/>
              </w:rPr>
              <w:t>支持对SMB、FTP、POP3、SMTP、SSH、TELNET、SNMP、RDP、redis、Oracle、MySQL等协议进行在线弱口令扫描；</w:t>
            </w:r>
            <w:r w:rsidR="008E10FF" w:rsidRPr="00E84DBD">
              <w:rPr>
                <w:rFonts w:ascii="微软雅黑" w:eastAsia="微软雅黑" w:hAnsi="微软雅黑" w:cs="宋体" w:hint="eastAsia"/>
                <w:color w:val="000000"/>
                <w:kern w:val="0"/>
                <w:sz w:val="18"/>
                <w:szCs w:val="18"/>
              </w:rPr>
              <w:t>支持linux、</w:t>
            </w:r>
            <w:r w:rsidR="008E10FF" w:rsidRPr="00E84DBD">
              <w:rPr>
                <w:rFonts w:ascii="微软雅黑" w:eastAsia="微软雅黑" w:hAnsi="微软雅黑" w:cs="宋体"/>
                <w:color w:val="000000"/>
                <w:kern w:val="0"/>
                <w:sz w:val="18"/>
                <w:szCs w:val="18"/>
              </w:rPr>
              <w:t>Unix</w:t>
            </w:r>
            <w:r w:rsidR="008E10FF" w:rsidRPr="00E84DBD">
              <w:rPr>
                <w:rFonts w:ascii="微软雅黑" w:eastAsia="微软雅黑" w:hAnsi="微软雅黑" w:cs="宋体" w:hint="eastAsia"/>
                <w:color w:val="000000"/>
                <w:kern w:val="0"/>
                <w:sz w:val="18"/>
                <w:szCs w:val="18"/>
              </w:rPr>
              <w:t>、w</w:t>
            </w:r>
            <w:r w:rsidR="008E10FF" w:rsidRPr="00E84DBD">
              <w:rPr>
                <w:rFonts w:ascii="微软雅黑" w:eastAsia="微软雅黑" w:hAnsi="微软雅黑" w:cs="宋体"/>
                <w:color w:val="000000"/>
                <w:kern w:val="0"/>
                <w:sz w:val="18"/>
                <w:szCs w:val="18"/>
              </w:rPr>
              <w:t>indows</w:t>
            </w:r>
            <w:r w:rsidR="008E10FF" w:rsidRPr="00E84DBD">
              <w:rPr>
                <w:rFonts w:ascii="微软雅黑" w:eastAsia="微软雅黑" w:hAnsi="微软雅黑" w:cs="宋体" w:hint="eastAsia"/>
                <w:color w:val="000000"/>
                <w:kern w:val="0"/>
                <w:sz w:val="18"/>
                <w:szCs w:val="18"/>
              </w:rPr>
              <w:t>、中间件、数据库等系统的离线弱口令检测</w:t>
            </w:r>
            <w:r w:rsidR="00F54DE5" w:rsidRPr="00E84DBD">
              <w:rPr>
                <w:rFonts w:ascii="微软雅黑" w:eastAsia="微软雅黑" w:hAnsi="微软雅黑" w:cs="宋体" w:hint="eastAsia"/>
                <w:color w:val="000000"/>
                <w:kern w:val="0"/>
                <w:sz w:val="18"/>
                <w:szCs w:val="18"/>
              </w:rPr>
              <w:t>（提供功能截图）</w:t>
            </w:r>
          </w:p>
        </w:tc>
      </w:tr>
      <w:tr w:rsidR="00213BB5" w:rsidRPr="00604EE9" w14:paraId="088F01E5" w14:textId="77777777" w:rsidTr="00F329BA">
        <w:trPr>
          <w:trHeight w:val="1009"/>
          <w:jc w:val="center"/>
        </w:trPr>
        <w:tc>
          <w:tcPr>
            <w:tcW w:w="1696" w:type="dxa"/>
            <w:vAlign w:val="center"/>
          </w:tcPr>
          <w:p w14:paraId="5021EACF" w14:textId="7AFE177B" w:rsidR="00213BB5" w:rsidRPr="00E84DBD" w:rsidRDefault="00213BB5" w:rsidP="00E84DBD">
            <w:pPr>
              <w:rPr>
                <w:rFonts w:ascii="微软雅黑" w:eastAsia="微软雅黑" w:hAnsi="微软雅黑" w:cs="宋体"/>
                <w:color w:val="000000"/>
                <w:kern w:val="0"/>
                <w:sz w:val="18"/>
                <w:szCs w:val="18"/>
              </w:rPr>
            </w:pPr>
            <w:r w:rsidRPr="00E84DBD">
              <w:rPr>
                <w:rFonts w:ascii="微软雅黑" w:eastAsia="微软雅黑" w:hAnsi="微软雅黑" w:cs="宋体" w:hint="eastAsia"/>
                <w:color w:val="000000"/>
                <w:kern w:val="0"/>
                <w:sz w:val="18"/>
                <w:szCs w:val="18"/>
              </w:rPr>
              <w:t>基线</w:t>
            </w:r>
            <w:r w:rsidR="00EC7E07" w:rsidRPr="00E84DBD">
              <w:rPr>
                <w:rFonts w:ascii="微软雅黑" w:eastAsia="微软雅黑" w:hAnsi="微软雅黑" w:cs="宋体" w:hint="eastAsia"/>
                <w:color w:val="000000"/>
                <w:kern w:val="0"/>
                <w:sz w:val="18"/>
                <w:szCs w:val="18"/>
              </w:rPr>
              <w:t>核查</w:t>
            </w:r>
          </w:p>
        </w:tc>
        <w:tc>
          <w:tcPr>
            <w:tcW w:w="7371" w:type="dxa"/>
            <w:vAlign w:val="center"/>
          </w:tcPr>
          <w:p w14:paraId="4039E83B" w14:textId="46610E53" w:rsidR="00213BB5" w:rsidRPr="00E84DBD" w:rsidRDefault="00213BB5" w:rsidP="00E84DBD">
            <w:pPr>
              <w:rPr>
                <w:rFonts w:ascii="微软雅黑" w:eastAsia="微软雅黑" w:hAnsi="微软雅黑" w:cs="宋体"/>
                <w:color w:val="000000"/>
                <w:kern w:val="0"/>
                <w:sz w:val="18"/>
                <w:szCs w:val="18"/>
              </w:rPr>
            </w:pPr>
            <w:r w:rsidRPr="00E84DBD">
              <w:rPr>
                <w:rFonts w:ascii="微软雅黑" w:eastAsia="微软雅黑" w:hAnsi="微软雅黑" w:cs="宋体" w:hint="eastAsia"/>
                <w:color w:val="000000"/>
                <w:kern w:val="0"/>
                <w:sz w:val="18"/>
                <w:szCs w:val="18"/>
              </w:rPr>
              <w:t>支持常见操作系统、中间件</w:t>
            </w:r>
            <w:r w:rsidR="00F55354" w:rsidRPr="00E84DBD">
              <w:rPr>
                <w:rFonts w:ascii="微软雅黑" w:eastAsia="微软雅黑" w:hAnsi="微软雅黑" w:cs="宋体" w:hint="eastAsia"/>
                <w:color w:val="000000"/>
                <w:kern w:val="0"/>
                <w:sz w:val="18"/>
                <w:szCs w:val="18"/>
              </w:rPr>
              <w:t>、虚拟化平台、网络设备等对象的基线扫描。其中</w:t>
            </w:r>
            <w:r w:rsidR="00F329BA" w:rsidRPr="00E84DBD">
              <w:rPr>
                <w:rFonts w:ascii="微软雅黑" w:eastAsia="微软雅黑" w:hAnsi="微软雅黑" w:cs="宋体" w:hint="eastAsia"/>
                <w:color w:val="000000"/>
                <w:kern w:val="0"/>
                <w:sz w:val="18"/>
                <w:szCs w:val="18"/>
              </w:rPr>
              <w:t>支持国产数据库达梦、人大金仓，国产操作系统深度、红旗、凝思</w:t>
            </w:r>
          </w:p>
        </w:tc>
      </w:tr>
      <w:tr w:rsidR="00604EE9" w:rsidRPr="00604EE9" w14:paraId="56B33AB0" w14:textId="77777777" w:rsidTr="00F329BA">
        <w:trPr>
          <w:trHeight w:val="1265"/>
          <w:jc w:val="center"/>
        </w:trPr>
        <w:tc>
          <w:tcPr>
            <w:tcW w:w="1696" w:type="dxa"/>
            <w:vAlign w:val="center"/>
          </w:tcPr>
          <w:p w14:paraId="290CF1DB" w14:textId="00D7C8C4" w:rsidR="00240903" w:rsidRPr="00E84DBD" w:rsidRDefault="00E200D9" w:rsidP="00E84DBD">
            <w:pPr>
              <w:rPr>
                <w:rFonts w:ascii="微软雅黑" w:eastAsia="微软雅黑" w:hAnsi="微软雅黑" w:cs="宋体"/>
                <w:color w:val="000000"/>
                <w:kern w:val="0"/>
                <w:sz w:val="18"/>
                <w:szCs w:val="18"/>
              </w:rPr>
            </w:pPr>
            <w:r w:rsidRPr="00E84DBD">
              <w:rPr>
                <w:rFonts w:ascii="微软雅黑" w:eastAsia="微软雅黑" w:hAnsi="微软雅黑" w:cs="宋体"/>
                <w:color w:val="000000"/>
                <w:kern w:val="0"/>
                <w:sz w:val="18"/>
                <w:szCs w:val="18"/>
              </w:rPr>
              <w:t>渗透测试</w:t>
            </w:r>
          </w:p>
        </w:tc>
        <w:tc>
          <w:tcPr>
            <w:tcW w:w="7371" w:type="dxa"/>
            <w:vAlign w:val="center"/>
          </w:tcPr>
          <w:p w14:paraId="70A7213E" w14:textId="5082FBA7" w:rsidR="00BB2BF0" w:rsidRPr="00E84DBD" w:rsidRDefault="00BB2BF0" w:rsidP="00E84DBD">
            <w:pPr>
              <w:rPr>
                <w:rFonts w:ascii="微软雅黑" w:eastAsia="微软雅黑" w:hAnsi="微软雅黑" w:cs="宋体"/>
                <w:color w:val="000000"/>
                <w:kern w:val="0"/>
                <w:sz w:val="18"/>
                <w:szCs w:val="18"/>
              </w:rPr>
            </w:pPr>
            <w:r w:rsidRPr="00E84DBD">
              <w:rPr>
                <w:rFonts w:ascii="微软雅黑" w:eastAsia="微软雅黑" w:hAnsi="微软雅黑" w:cs="宋体" w:hint="eastAsia"/>
                <w:color w:val="000000"/>
                <w:kern w:val="0"/>
                <w:sz w:val="18"/>
                <w:szCs w:val="18"/>
              </w:rPr>
              <w:t>支持多种渗透测试方法，如</w:t>
            </w:r>
            <w:r w:rsidR="00240903" w:rsidRPr="00E84DBD">
              <w:rPr>
                <w:rFonts w:ascii="微软雅黑" w:eastAsia="微软雅黑" w:hAnsi="微软雅黑" w:cs="宋体" w:hint="eastAsia"/>
                <w:color w:val="000000"/>
                <w:kern w:val="0"/>
                <w:sz w:val="18"/>
                <w:szCs w:val="18"/>
              </w:rPr>
              <w:t>SQL注入（获取数据库、表、执行任意命令等）、子域名爆破、GNU Bash 远程代码执行漏洞、Struts 2 S2-005、Adobe ColdFusion 文件读取漏洞等</w:t>
            </w:r>
          </w:p>
        </w:tc>
      </w:tr>
      <w:tr w:rsidR="00604EE9" w:rsidRPr="00604EE9" w14:paraId="359720A3" w14:textId="77777777" w:rsidTr="00F329BA">
        <w:trPr>
          <w:trHeight w:val="844"/>
          <w:jc w:val="center"/>
        </w:trPr>
        <w:tc>
          <w:tcPr>
            <w:tcW w:w="1696" w:type="dxa"/>
            <w:vAlign w:val="center"/>
          </w:tcPr>
          <w:p w14:paraId="17279F51" w14:textId="713DBD13" w:rsidR="00240903" w:rsidRPr="00E84DBD" w:rsidRDefault="00493ABC" w:rsidP="00E84DBD">
            <w:pPr>
              <w:rPr>
                <w:rFonts w:ascii="微软雅黑" w:eastAsia="微软雅黑" w:hAnsi="微软雅黑" w:cs="宋体"/>
                <w:color w:val="000000"/>
                <w:kern w:val="0"/>
                <w:sz w:val="18"/>
                <w:szCs w:val="18"/>
              </w:rPr>
            </w:pPr>
            <w:r w:rsidRPr="00E84DBD">
              <w:rPr>
                <w:rFonts w:ascii="微软雅黑" w:eastAsia="微软雅黑" w:hAnsi="微软雅黑" w:cs="宋体"/>
                <w:color w:val="000000"/>
                <w:kern w:val="0"/>
                <w:sz w:val="18"/>
                <w:szCs w:val="18"/>
              </w:rPr>
              <w:t>API接口</w:t>
            </w:r>
          </w:p>
        </w:tc>
        <w:tc>
          <w:tcPr>
            <w:tcW w:w="7371" w:type="dxa"/>
            <w:vAlign w:val="center"/>
          </w:tcPr>
          <w:p w14:paraId="6617AEBB" w14:textId="7C961941" w:rsidR="00BB2BF0" w:rsidRPr="00E84DBD" w:rsidRDefault="00240903" w:rsidP="00E84DBD">
            <w:pPr>
              <w:rPr>
                <w:rFonts w:ascii="微软雅黑" w:eastAsia="微软雅黑" w:hAnsi="微软雅黑" w:cs="宋体"/>
                <w:color w:val="000000"/>
                <w:kern w:val="0"/>
                <w:sz w:val="18"/>
                <w:szCs w:val="18"/>
              </w:rPr>
            </w:pPr>
            <w:r w:rsidRPr="00E84DBD">
              <w:rPr>
                <w:rFonts w:ascii="微软雅黑" w:eastAsia="微软雅黑" w:hAnsi="微软雅黑" w:cs="宋体" w:hint="eastAsia"/>
                <w:color w:val="000000"/>
                <w:kern w:val="0"/>
                <w:sz w:val="18"/>
                <w:szCs w:val="18"/>
              </w:rPr>
              <w:t>具备对外</w:t>
            </w:r>
            <w:r w:rsidR="00493ABC" w:rsidRPr="00E84DBD">
              <w:rPr>
                <w:rFonts w:ascii="微软雅黑" w:eastAsia="微软雅黑" w:hAnsi="微软雅黑" w:cs="宋体" w:hint="eastAsia"/>
                <w:color w:val="000000"/>
                <w:kern w:val="0"/>
                <w:sz w:val="18"/>
                <w:szCs w:val="18"/>
              </w:rPr>
              <w:t>API</w:t>
            </w:r>
            <w:r w:rsidRPr="00E84DBD">
              <w:rPr>
                <w:rFonts w:ascii="微软雅黑" w:eastAsia="微软雅黑" w:hAnsi="微软雅黑" w:cs="宋体" w:hint="eastAsia"/>
                <w:color w:val="000000"/>
                <w:kern w:val="0"/>
                <w:sz w:val="18"/>
                <w:szCs w:val="18"/>
              </w:rPr>
              <w:t>接口，支持任务下发接口，根据任务ID将扫描结果上报接口，进度查询接口，获取策略接口</w:t>
            </w:r>
            <w:r w:rsidR="003916F5" w:rsidRPr="00E84DBD">
              <w:rPr>
                <w:rFonts w:ascii="微软雅黑" w:eastAsia="微软雅黑" w:hAnsi="微软雅黑" w:cs="宋体" w:hint="eastAsia"/>
                <w:color w:val="000000"/>
                <w:kern w:val="0"/>
                <w:sz w:val="18"/>
                <w:szCs w:val="18"/>
              </w:rPr>
              <w:t>（</w:t>
            </w:r>
            <w:r w:rsidR="001418C1" w:rsidRPr="00E84DBD">
              <w:rPr>
                <w:rFonts w:ascii="微软雅黑" w:eastAsia="微软雅黑" w:hAnsi="微软雅黑" w:cs="宋体" w:hint="eastAsia"/>
                <w:color w:val="000000"/>
                <w:kern w:val="0"/>
                <w:sz w:val="18"/>
                <w:szCs w:val="18"/>
              </w:rPr>
              <w:t>可</w:t>
            </w:r>
            <w:r w:rsidR="003916F5" w:rsidRPr="00E84DBD">
              <w:rPr>
                <w:rFonts w:ascii="微软雅黑" w:eastAsia="微软雅黑" w:hAnsi="微软雅黑" w:cs="宋体" w:hint="eastAsia"/>
                <w:color w:val="000000"/>
                <w:kern w:val="0"/>
                <w:sz w:val="18"/>
                <w:szCs w:val="18"/>
              </w:rPr>
              <w:t>提供接口说明文档）</w:t>
            </w:r>
          </w:p>
        </w:tc>
      </w:tr>
      <w:tr w:rsidR="00604EE9" w:rsidRPr="00604EE9" w14:paraId="038EC5E0" w14:textId="77777777" w:rsidTr="00F329BA">
        <w:trPr>
          <w:trHeight w:val="481"/>
          <w:jc w:val="center"/>
        </w:trPr>
        <w:tc>
          <w:tcPr>
            <w:tcW w:w="1696" w:type="dxa"/>
            <w:vAlign w:val="center"/>
          </w:tcPr>
          <w:p w14:paraId="01CBEBDA" w14:textId="688B72BE" w:rsidR="00240903" w:rsidRPr="00E84DBD" w:rsidRDefault="00240903" w:rsidP="00E84DBD">
            <w:pPr>
              <w:rPr>
                <w:rFonts w:ascii="微软雅黑" w:eastAsia="微软雅黑" w:hAnsi="微软雅黑" w:cs="宋体"/>
                <w:color w:val="000000"/>
                <w:kern w:val="0"/>
                <w:sz w:val="18"/>
                <w:szCs w:val="18"/>
              </w:rPr>
            </w:pPr>
            <w:r w:rsidRPr="00E84DBD">
              <w:rPr>
                <w:rFonts w:ascii="微软雅黑" w:eastAsia="微软雅黑" w:hAnsi="微软雅黑" w:cs="宋体" w:hint="eastAsia"/>
                <w:color w:val="000000"/>
                <w:kern w:val="0"/>
                <w:sz w:val="18"/>
                <w:szCs w:val="18"/>
              </w:rPr>
              <w:t>补丁联动</w:t>
            </w:r>
          </w:p>
        </w:tc>
        <w:tc>
          <w:tcPr>
            <w:tcW w:w="7371" w:type="dxa"/>
            <w:vAlign w:val="center"/>
          </w:tcPr>
          <w:p w14:paraId="0723CD7C" w14:textId="49E42597" w:rsidR="00BB2BF0" w:rsidRPr="00E84DBD" w:rsidRDefault="00240903" w:rsidP="00E84DBD">
            <w:pPr>
              <w:rPr>
                <w:rFonts w:ascii="微软雅黑" w:eastAsia="微软雅黑" w:hAnsi="微软雅黑" w:cs="宋体"/>
                <w:color w:val="000000"/>
                <w:kern w:val="0"/>
                <w:sz w:val="18"/>
                <w:szCs w:val="18"/>
              </w:rPr>
            </w:pPr>
            <w:r w:rsidRPr="00E84DBD">
              <w:rPr>
                <w:rFonts w:ascii="微软雅黑" w:eastAsia="微软雅黑" w:hAnsi="微软雅黑" w:cs="宋体" w:hint="eastAsia"/>
                <w:color w:val="000000"/>
                <w:kern w:val="0"/>
                <w:sz w:val="18"/>
                <w:szCs w:val="18"/>
              </w:rPr>
              <w:t>支持与微软WSUS补丁系统联动</w:t>
            </w:r>
          </w:p>
        </w:tc>
      </w:tr>
      <w:tr w:rsidR="009378C1" w:rsidRPr="00604EE9" w14:paraId="70989D3E" w14:textId="77777777" w:rsidTr="00F329BA">
        <w:trPr>
          <w:trHeight w:val="509"/>
          <w:jc w:val="center"/>
        </w:trPr>
        <w:tc>
          <w:tcPr>
            <w:tcW w:w="1696" w:type="dxa"/>
            <w:vAlign w:val="center"/>
          </w:tcPr>
          <w:p w14:paraId="4E5BB873" w14:textId="42B70B02" w:rsidR="009378C1" w:rsidRPr="00E84DBD" w:rsidRDefault="00E84DBD" w:rsidP="00E84DBD">
            <w:pPr>
              <w:rPr>
                <w:rFonts w:ascii="微软雅黑" w:eastAsia="微软雅黑" w:hAnsi="微软雅黑" w:cs="宋体"/>
                <w:color w:val="000000"/>
                <w:kern w:val="0"/>
                <w:sz w:val="18"/>
                <w:szCs w:val="18"/>
              </w:rPr>
            </w:pPr>
            <w:r w:rsidRPr="00E84DBD">
              <w:rPr>
                <w:rFonts w:ascii="微软雅黑" w:eastAsia="微软雅黑" w:hAnsi="微软雅黑" w:cs="宋体" w:hint="eastAsia"/>
                <w:color w:val="000000"/>
                <w:kern w:val="0"/>
                <w:sz w:val="18"/>
                <w:szCs w:val="18"/>
              </w:rPr>
              <w:t>★</w:t>
            </w:r>
            <w:r w:rsidR="009378C1" w:rsidRPr="00E84DBD">
              <w:rPr>
                <w:rFonts w:ascii="微软雅黑" w:eastAsia="微软雅黑" w:hAnsi="微软雅黑" w:cs="宋体" w:hint="eastAsia"/>
                <w:color w:val="000000"/>
                <w:kern w:val="0"/>
                <w:sz w:val="18"/>
                <w:szCs w:val="18"/>
              </w:rPr>
              <w:t>大屏展示</w:t>
            </w:r>
          </w:p>
        </w:tc>
        <w:tc>
          <w:tcPr>
            <w:tcW w:w="7371" w:type="dxa"/>
            <w:vAlign w:val="center"/>
          </w:tcPr>
          <w:p w14:paraId="2FBFEA9F" w14:textId="1BDA8D88" w:rsidR="00BB2BF0" w:rsidRPr="00E84DBD" w:rsidRDefault="009378C1" w:rsidP="00E84DBD">
            <w:pPr>
              <w:rPr>
                <w:rFonts w:ascii="微软雅黑" w:eastAsia="微软雅黑" w:hAnsi="微软雅黑" w:cs="宋体"/>
                <w:color w:val="000000"/>
                <w:kern w:val="0"/>
                <w:sz w:val="18"/>
                <w:szCs w:val="18"/>
              </w:rPr>
            </w:pPr>
            <w:r w:rsidRPr="00E84DBD">
              <w:rPr>
                <w:rFonts w:ascii="微软雅黑" w:eastAsia="微软雅黑" w:hAnsi="微软雅黑" w:cs="宋体" w:hint="eastAsia"/>
                <w:color w:val="000000"/>
                <w:kern w:val="0"/>
                <w:sz w:val="18"/>
                <w:szCs w:val="18"/>
              </w:rPr>
              <w:t>支持漏洞详情、漏洞趋势、风险排名的大屏展示</w:t>
            </w:r>
            <w:r w:rsidR="00D8713B" w:rsidRPr="00E84DBD">
              <w:rPr>
                <w:rFonts w:ascii="微软雅黑" w:eastAsia="微软雅黑" w:hAnsi="微软雅黑" w:cs="宋体" w:hint="eastAsia"/>
                <w:color w:val="000000"/>
                <w:kern w:val="0"/>
                <w:sz w:val="18"/>
                <w:szCs w:val="18"/>
              </w:rPr>
              <w:t>（提供功能截图）</w:t>
            </w:r>
          </w:p>
        </w:tc>
      </w:tr>
      <w:tr w:rsidR="00604EE9" w:rsidRPr="00604EE9" w14:paraId="4C9969B5" w14:textId="77777777" w:rsidTr="00E84DBD">
        <w:trPr>
          <w:trHeight w:val="1305"/>
          <w:jc w:val="center"/>
        </w:trPr>
        <w:tc>
          <w:tcPr>
            <w:tcW w:w="1696" w:type="dxa"/>
            <w:vAlign w:val="center"/>
          </w:tcPr>
          <w:p w14:paraId="0734649D" w14:textId="52E78DF3" w:rsidR="00CA5CE8" w:rsidRPr="00E84DBD" w:rsidRDefault="00E84DBD" w:rsidP="00E84DBD">
            <w:pPr>
              <w:rPr>
                <w:rFonts w:ascii="微软雅黑" w:eastAsia="微软雅黑" w:hAnsi="微软雅黑" w:cs="宋体"/>
                <w:color w:val="000000"/>
                <w:kern w:val="0"/>
                <w:sz w:val="18"/>
                <w:szCs w:val="18"/>
              </w:rPr>
            </w:pPr>
            <w:r w:rsidRPr="00E84DBD">
              <w:rPr>
                <w:rFonts w:ascii="微软雅黑" w:eastAsia="微软雅黑" w:hAnsi="微软雅黑" w:cs="宋体" w:hint="eastAsia"/>
                <w:color w:val="000000"/>
                <w:kern w:val="0"/>
                <w:sz w:val="18"/>
                <w:szCs w:val="18"/>
              </w:rPr>
              <w:t>★</w:t>
            </w:r>
            <w:r w:rsidR="00CA5CE8" w:rsidRPr="00E84DBD">
              <w:rPr>
                <w:rFonts w:ascii="微软雅黑" w:eastAsia="微软雅黑" w:hAnsi="微软雅黑" w:cs="宋体" w:hint="eastAsia"/>
                <w:color w:val="000000"/>
                <w:kern w:val="0"/>
                <w:sz w:val="18"/>
                <w:szCs w:val="18"/>
              </w:rPr>
              <w:t>产品资质</w:t>
            </w:r>
          </w:p>
        </w:tc>
        <w:tc>
          <w:tcPr>
            <w:tcW w:w="7371" w:type="dxa"/>
            <w:vAlign w:val="center"/>
          </w:tcPr>
          <w:p w14:paraId="499B0EFF" w14:textId="167FE4A7" w:rsidR="00CA5CE8" w:rsidRPr="00E84DBD" w:rsidRDefault="00CA5CE8" w:rsidP="00E84DBD">
            <w:pPr>
              <w:rPr>
                <w:rFonts w:ascii="微软雅黑" w:eastAsia="微软雅黑" w:hAnsi="微软雅黑" w:cs="宋体"/>
                <w:color w:val="000000"/>
                <w:kern w:val="0"/>
                <w:sz w:val="18"/>
                <w:szCs w:val="18"/>
              </w:rPr>
            </w:pPr>
            <w:r w:rsidRPr="00E84DBD">
              <w:rPr>
                <w:rFonts w:ascii="微软雅黑" w:eastAsia="微软雅黑" w:hAnsi="微软雅黑" w:cs="宋体" w:hint="eastAsia"/>
                <w:color w:val="000000"/>
                <w:kern w:val="0"/>
                <w:sz w:val="18"/>
                <w:szCs w:val="18"/>
              </w:rPr>
              <w:t>具备《计算机信息系统安全专用产品销售许可证》</w:t>
            </w:r>
          </w:p>
          <w:p w14:paraId="492270D8" w14:textId="43DB869F" w:rsidR="00CA5CE8" w:rsidRPr="00E84DBD" w:rsidRDefault="00CA5CE8" w:rsidP="00E84DBD">
            <w:pPr>
              <w:rPr>
                <w:rFonts w:ascii="微软雅黑" w:eastAsia="微软雅黑" w:hAnsi="微软雅黑" w:cs="宋体"/>
                <w:color w:val="000000"/>
                <w:kern w:val="0"/>
                <w:sz w:val="18"/>
                <w:szCs w:val="18"/>
              </w:rPr>
            </w:pPr>
            <w:r w:rsidRPr="00E84DBD">
              <w:rPr>
                <w:rFonts w:ascii="微软雅黑" w:eastAsia="微软雅黑" w:hAnsi="微软雅黑" w:cs="宋体" w:hint="eastAsia"/>
                <w:color w:val="000000"/>
                <w:kern w:val="0"/>
                <w:sz w:val="18"/>
                <w:szCs w:val="18"/>
              </w:rPr>
              <w:t>具备《网络关键设备和网络专用产品安全认证&amp;中国国家信息安全产品认证证书》</w:t>
            </w:r>
          </w:p>
          <w:p w14:paraId="55F6509B" w14:textId="77777777" w:rsidR="00CA5CE8" w:rsidRPr="00E84DBD" w:rsidRDefault="00CA5CE8" w:rsidP="00E84DBD">
            <w:pPr>
              <w:rPr>
                <w:rFonts w:ascii="微软雅黑" w:eastAsia="微软雅黑" w:hAnsi="微软雅黑" w:cs="宋体"/>
                <w:color w:val="000000"/>
                <w:kern w:val="0"/>
                <w:sz w:val="18"/>
                <w:szCs w:val="18"/>
              </w:rPr>
            </w:pPr>
            <w:r w:rsidRPr="00E84DBD">
              <w:rPr>
                <w:rFonts w:ascii="微软雅黑" w:eastAsia="微软雅黑" w:hAnsi="微软雅黑" w:cs="宋体" w:hint="eastAsia"/>
                <w:color w:val="000000"/>
                <w:kern w:val="0"/>
                <w:sz w:val="18"/>
                <w:szCs w:val="18"/>
              </w:rPr>
              <w:t>具备计算机软件著作权登记证书</w:t>
            </w:r>
          </w:p>
          <w:p w14:paraId="0004A0CC" w14:textId="5B374622" w:rsidR="00CD6112" w:rsidRPr="00E84DBD" w:rsidRDefault="00CD6112" w:rsidP="00E84DBD">
            <w:pPr>
              <w:rPr>
                <w:rFonts w:ascii="微软雅黑" w:eastAsia="微软雅黑" w:hAnsi="微软雅黑" w:cs="宋体"/>
                <w:color w:val="000000"/>
                <w:kern w:val="0"/>
                <w:sz w:val="18"/>
                <w:szCs w:val="18"/>
              </w:rPr>
            </w:pPr>
            <w:r w:rsidRPr="00E84DBD">
              <w:rPr>
                <w:rFonts w:ascii="微软雅黑" w:eastAsia="微软雅黑" w:hAnsi="微软雅黑" w:cs="宋体" w:hint="eastAsia"/>
                <w:color w:val="000000"/>
                <w:kern w:val="0"/>
                <w:sz w:val="18"/>
                <w:szCs w:val="18"/>
              </w:rPr>
              <w:t>具备国家信息安全漏洞库兼容性资质证书</w:t>
            </w:r>
          </w:p>
        </w:tc>
      </w:tr>
      <w:tr w:rsidR="00E84DBD" w:rsidRPr="00604EE9" w14:paraId="727FFE76" w14:textId="77777777" w:rsidTr="00E84DBD">
        <w:trPr>
          <w:trHeight w:val="1305"/>
          <w:jc w:val="center"/>
        </w:trPr>
        <w:tc>
          <w:tcPr>
            <w:tcW w:w="1696" w:type="dxa"/>
            <w:vAlign w:val="center"/>
          </w:tcPr>
          <w:p w14:paraId="22327920" w14:textId="69FB5CFE" w:rsidR="00E84DBD" w:rsidRPr="00E84DBD" w:rsidRDefault="00E84DBD" w:rsidP="00E84DBD">
            <w:pPr>
              <w:rPr>
                <w:rFonts w:ascii="微软雅黑" w:eastAsia="微软雅黑" w:hAnsi="微软雅黑" w:cs="宋体"/>
                <w:color w:val="000000"/>
                <w:kern w:val="0"/>
                <w:sz w:val="18"/>
                <w:szCs w:val="18"/>
              </w:rPr>
            </w:pPr>
            <w:r w:rsidRPr="00766222">
              <w:rPr>
                <w:rFonts w:ascii="微软雅黑" w:eastAsia="微软雅黑" w:hAnsi="微软雅黑" w:cs="宋体" w:hint="eastAsia"/>
                <w:color w:val="000000"/>
                <w:kern w:val="0"/>
                <w:sz w:val="18"/>
                <w:szCs w:val="18"/>
              </w:rPr>
              <w:t>★</w:t>
            </w:r>
            <w:r>
              <w:rPr>
                <w:rFonts w:ascii="微软雅黑" w:eastAsia="微软雅黑" w:hAnsi="微软雅黑" w:cs="宋体" w:hint="eastAsia"/>
                <w:color w:val="000000"/>
                <w:kern w:val="0"/>
                <w:sz w:val="18"/>
                <w:szCs w:val="18"/>
              </w:rPr>
              <w:t>售后服务及其他要求</w:t>
            </w:r>
          </w:p>
        </w:tc>
        <w:tc>
          <w:tcPr>
            <w:tcW w:w="7371" w:type="dxa"/>
            <w:vAlign w:val="center"/>
          </w:tcPr>
          <w:p w14:paraId="6B2B6B64" w14:textId="0B1C90A5" w:rsidR="00E84DBD" w:rsidRDefault="00E84DBD" w:rsidP="00E84DBD">
            <w:pP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1、设备最终用户注册成为:</w:t>
            </w:r>
            <w:r>
              <w:rPr>
                <w:rFonts w:hint="eastAsia"/>
              </w:rPr>
              <w:t xml:space="preserve"> </w:t>
            </w:r>
            <w:r w:rsidRPr="00E84DBD">
              <w:rPr>
                <w:rFonts w:ascii="微软雅黑" w:eastAsia="微软雅黑" w:hAnsi="微软雅黑" w:cs="宋体" w:hint="eastAsia"/>
                <w:color w:val="000000"/>
                <w:kern w:val="0"/>
                <w:sz w:val="18"/>
                <w:szCs w:val="18"/>
              </w:rPr>
              <w:t>苏州健雄职业技术学院</w:t>
            </w:r>
            <w:r>
              <w:rPr>
                <w:rFonts w:ascii="微软雅黑" w:eastAsia="微软雅黑" w:hAnsi="微软雅黑" w:cs="宋体" w:hint="eastAsia"/>
                <w:color w:val="000000"/>
                <w:kern w:val="0"/>
                <w:sz w:val="18"/>
                <w:szCs w:val="18"/>
              </w:rPr>
              <w:t>;</w:t>
            </w:r>
          </w:p>
          <w:p w14:paraId="7BC3C37A" w14:textId="77777777" w:rsidR="00E84DBD" w:rsidRDefault="00E84DBD" w:rsidP="00E84DBD">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2、中标后三个工作日内，提供样机进行上述功能要求的逐一测试验证，全部通过后才能执行合同流程，测试中发现虚假应标的行为将予以废标处理并保留对投标设备厂商追究相关责任的权利。</w:t>
            </w:r>
          </w:p>
          <w:p w14:paraId="202F0BBE" w14:textId="1F685E48" w:rsidR="00E84DBD" w:rsidRDefault="00E84DBD" w:rsidP="00E84DBD">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lastRenderedPageBreak/>
              <w:t>3、原厂商提供</w:t>
            </w:r>
            <w:r w:rsidR="005F5DD8">
              <w:rPr>
                <w:rFonts w:ascii="微软雅黑" w:eastAsia="微软雅黑" w:hAnsi="微软雅黑" w:cs="宋体"/>
                <w:color w:val="000000"/>
                <w:kern w:val="0"/>
                <w:sz w:val="18"/>
                <w:szCs w:val="18"/>
              </w:rPr>
              <w:t>5</w:t>
            </w:r>
            <w:r>
              <w:rPr>
                <w:rFonts w:ascii="微软雅黑" w:eastAsia="微软雅黑" w:hAnsi="微软雅黑" w:cs="宋体" w:hint="eastAsia"/>
                <w:color w:val="000000"/>
                <w:kern w:val="0"/>
                <w:sz w:val="18"/>
                <w:szCs w:val="18"/>
              </w:rPr>
              <w:t>年免费软硬件质保服务，对应系统版本、应用特征库提供</w:t>
            </w:r>
            <w:r w:rsidR="005F5DD8">
              <w:rPr>
                <w:rFonts w:ascii="微软雅黑" w:eastAsia="微软雅黑" w:hAnsi="微软雅黑" w:cs="宋体"/>
                <w:color w:val="000000"/>
                <w:kern w:val="0"/>
                <w:sz w:val="18"/>
                <w:szCs w:val="18"/>
              </w:rPr>
              <w:t>5</w:t>
            </w:r>
            <w:r>
              <w:rPr>
                <w:rFonts w:ascii="微软雅黑" w:eastAsia="微软雅黑" w:hAnsi="微软雅黑" w:cs="宋体" w:hint="eastAsia"/>
                <w:color w:val="000000"/>
                <w:kern w:val="0"/>
                <w:sz w:val="18"/>
                <w:szCs w:val="18"/>
              </w:rPr>
              <w:t>年免费的升级服务。供货时需提供</w:t>
            </w:r>
            <w:r w:rsidR="005F5DD8">
              <w:rPr>
                <w:rFonts w:ascii="微软雅黑" w:eastAsia="微软雅黑" w:hAnsi="微软雅黑" w:cs="宋体"/>
                <w:color w:val="000000"/>
                <w:kern w:val="0"/>
                <w:sz w:val="18"/>
                <w:szCs w:val="18"/>
              </w:rPr>
              <w:t>5</w:t>
            </w:r>
            <w:r>
              <w:rPr>
                <w:rFonts w:ascii="微软雅黑" w:eastAsia="微软雅黑" w:hAnsi="微软雅黑" w:cs="宋体" w:hint="eastAsia"/>
                <w:color w:val="000000"/>
                <w:kern w:val="0"/>
                <w:sz w:val="18"/>
                <w:szCs w:val="18"/>
              </w:rPr>
              <w:t>年原厂商免费质保承诺函。</w:t>
            </w:r>
          </w:p>
          <w:p w14:paraId="055D973F" w14:textId="47E24B91" w:rsidR="00E84DBD" w:rsidRPr="00E84DBD" w:rsidRDefault="00E84DBD" w:rsidP="00E84DBD">
            <w:pP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4、设备生产厂商苏州设立有分公司形式的研发售后服务基地，并有原厂全系列产品的备机备件库，供货时提供至少5名以上在苏州本地缴纳社保的设备生产厂家原厂工程师证明文件；</w:t>
            </w:r>
          </w:p>
        </w:tc>
      </w:tr>
    </w:tbl>
    <w:p w14:paraId="74697939" w14:textId="4C4CDCA8" w:rsidR="00C87018" w:rsidRPr="00CD6112" w:rsidRDefault="00C87018" w:rsidP="00E84DBD"/>
    <w:sectPr w:rsidR="00C87018" w:rsidRPr="00CD61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38D7F" w14:textId="77777777" w:rsidR="00DD6E44" w:rsidRDefault="00DD6E44" w:rsidP="00A2423E">
      <w:r>
        <w:separator/>
      </w:r>
    </w:p>
  </w:endnote>
  <w:endnote w:type="continuationSeparator" w:id="0">
    <w:p w14:paraId="3658B120" w14:textId="77777777" w:rsidR="00DD6E44" w:rsidRDefault="00DD6E44" w:rsidP="00A2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8B0B2" w14:textId="77777777" w:rsidR="00DD6E44" w:rsidRDefault="00DD6E44" w:rsidP="00A2423E">
      <w:r>
        <w:separator/>
      </w:r>
    </w:p>
  </w:footnote>
  <w:footnote w:type="continuationSeparator" w:id="0">
    <w:p w14:paraId="6468D1EA" w14:textId="77777777" w:rsidR="00DD6E44" w:rsidRDefault="00DD6E44" w:rsidP="00A24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377EF9"/>
    <w:multiLevelType w:val="multilevel"/>
    <w:tmpl w:val="79377EF9"/>
    <w:lvl w:ilvl="0">
      <w:start w:val="1"/>
      <w:numFmt w:val="japaneseCounting"/>
      <w:lvlText w:val="%1、"/>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6272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725"/>
    <w:rsid w:val="000135B6"/>
    <w:rsid w:val="00014690"/>
    <w:rsid w:val="000261F4"/>
    <w:rsid w:val="00060551"/>
    <w:rsid w:val="000716D5"/>
    <w:rsid w:val="00085F18"/>
    <w:rsid w:val="000B7B3F"/>
    <w:rsid w:val="000C2240"/>
    <w:rsid w:val="000F362C"/>
    <w:rsid w:val="000F3960"/>
    <w:rsid w:val="001018CF"/>
    <w:rsid w:val="0011594D"/>
    <w:rsid w:val="00137F26"/>
    <w:rsid w:val="001418C1"/>
    <w:rsid w:val="00142D58"/>
    <w:rsid w:val="00143E4C"/>
    <w:rsid w:val="00156C8A"/>
    <w:rsid w:val="001579C9"/>
    <w:rsid w:val="00172BCF"/>
    <w:rsid w:val="001A3A72"/>
    <w:rsid w:val="001C3CF0"/>
    <w:rsid w:val="002046D8"/>
    <w:rsid w:val="00213BB5"/>
    <w:rsid w:val="002232EB"/>
    <w:rsid w:val="00240903"/>
    <w:rsid w:val="0026206E"/>
    <w:rsid w:val="00275D40"/>
    <w:rsid w:val="00294327"/>
    <w:rsid w:val="00296E9A"/>
    <w:rsid w:val="002B7B2B"/>
    <w:rsid w:val="003138A6"/>
    <w:rsid w:val="00353BFD"/>
    <w:rsid w:val="00366A9B"/>
    <w:rsid w:val="00385AC4"/>
    <w:rsid w:val="003916F5"/>
    <w:rsid w:val="003A179A"/>
    <w:rsid w:val="003C6C6D"/>
    <w:rsid w:val="003D4CB9"/>
    <w:rsid w:val="003D5EE7"/>
    <w:rsid w:val="00404811"/>
    <w:rsid w:val="00416C8E"/>
    <w:rsid w:val="004324AC"/>
    <w:rsid w:val="00454A5F"/>
    <w:rsid w:val="00461554"/>
    <w:rsid w:val="00465181"/>
    <w:rsid w:val="00480AC1"/>
    <w:rsid w:val="004931C4"/>
    <w:rsid w:val="00493ABC"/>
    <w:rsid w:val="004D6049"/>
    <w:rsid w:val="0051292B"/>
    <w:rsid w:val="00537DE8"/>
    <w:rsid w:val="005B34FD"/>
    <w:rsid w:val="005B7BE9"/>
    <w:rsid w:val="005C0EAD"/>
    <w:rsid w:val="005F5DD8"/>
    <w:rsid w:val="00602034"/>
    <w:rsid w:val="00604EE9"/>
    <w:rsid w:val="00630ECC"/>
    <w:rsid w:val="00681CF2"/>
    <w:rsid w:val="00684DB6"/>
    <w:rsid w:val="00685AAD"/>
    <w:rsid w:val="006B54AA"/>
    <w:rsid w:val="007067F4"/>
    <w:rsid w:val="00732844"/>
    <w:rsid w:val="007815B6"/>
    <w:rsid w:val="00786CEB"/>
    <w:rsid w:val="007F2A1E"/>
    <w:rsid w:val="007F4BB4"/>
    <w:rsid w:val="00817C87"/>
    <w:rsid w:val="00837F42"/>
    <w:rsid w:val="00863000"/>
    <w:rsid w:val="00886F89"/>
    <w:rsid w:val="008A30E6"/>
    <w:rsid w:val="008A3A8D"/>
    <w:rsid w:val="008A7814"/>
    <w:rsid w:val="008B4DA0"/>
    <w:rsid w:val="008D3768"/>
    <w:rsid w:val="008E10FF"/>
    <w:rsid w:val="009378C1"/>
    <w:rsid w:val="00953E0A"/>
    <w:rsid w:val="009965B6"/>
    <w:rsid w:val="009B345E"/>
    <w:rsid w:val="009B57DE"/>
    <w:rsid w:val="009C5939"/>
    <w:rsid w:val="009E48BA"/>
    <w:rsid w:val="009F1CA6"/>
    <w:rsid w:val="009F532C"/>
    <w:rsid w:val="00A00456"/>
    <w:rsid w:val="00A109AC"/>
    <w:rsid w:val="00A2423E"/>
    <w:rsid w:val="00A41AD2"/>
    <w:rsid w:val="00A4445D"/>
    <w:rsid w:val="00AB0B77"/>
    <w:rsid w:val="00AB5A95"/>
    <w:rsid w:val="00AD08D9"/>
    <w:rsid w:val="00AF0502"/>
    <w:rsid w:val="00AF7F32"/>
    <w:rsid w:val="00B15411"/>
    <w:rsid w:val="00B25CBC"/>
    <w:rsid w:val="00B42C2C"/>
    <w:rsid w:val="00B47CE9"/>
    <w:rsid w:val="00B65826"/>
    <w:rsid w:val="00B757AC"/>
    <w:rsid w:val="00BA6A6B"/>
    <w:rsid w:val="00BB2BF0"/>
    <w:rsid w:val="00BB3281"/>
    <w:rsid w:val="00BD3905"/>
    <w:rsid w:val="00BE57B8"/>
    <w:rsid w:val="00BF5F84"/>
    <w:rsid w:val="00C140F4"/>
    <w:rsid w:val="00C2274A"/>
    <w:rsid w:val="00C705ED"/>
    <w:rsid w:val="00C87018"/>
    <w:rsid w:val="00CA5CE8"/>
    <w:rsid w:val="00CD6112"/>
    <w:rsid w:val="00D27104"/>
    <w:rsid w:val="00D37321"/>
    <w:rsid w:val="00D8713B"/>
    <w:rsid w:val="00D93294"/>
    <w:rsid w:val="00D976A7"/>
    <w:rsid w:val="00DA0667"/>
    <w:rsid w:val="00DD230F"/>
    <w:rsid w:val="00DD6E44"/>
    <w:rsid w:val="00DE17C6"/>
    <w:rsid w:val="00DE7F7D"/>
    <w:rsid w:val="00DF3C7A"/>
    <w:rsid w:val="00DF5E0A"/>
    <w:rsid w:val="00E200D9"/>
    <w:rsid w:val="00E5365C"/>
    <w:rsid w:val="00E64039"/>
    <w:rsid w:val="00E65AEE"/>
    <w:rsid w:val="00E66E4E"/>
    <w:rsid w:val="00E84DBD"/>
    <w:rsid w:val="00EC0C56"/>
    <w:rsid w:val="00EC7E07"/>
    <w:rsid w:val="00ED3253"/>
    <w:rsid w:val="00ED6D00"/>
    <w:rsid w:val="00EF6076"/>
    <w:rsid w:val="00F11725"/>
    <w:rsid w:val="00F145CF"/>
    <w:rsid w:val="00F27F79"/>
    <w:rsid w:val="00F329BA"/>
    <w:rsid w:val="00F54DE5"/>
    <w:rsid w:val="00F55354"/>
    <w:rsid w:val="00F7195C"/>
    <w:rsid w:val="00F9595C"/>
    <w:rsid w:val="00FC4A68"/>
    <w:rsid w:val="00FD685E"/>
    <w:rsid w:val="00FE5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53CD4"/>
  <w15:chartTrackingRefBased/>
  <w15:docId w15:val="{1505EEF1-D937-41AB-B31E-D4C32959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E5365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uiPriority w:val="9"/>
    <w:unhideWhenUsed/>
    <w:qFormat/>
    <w:rsid w:val="00E5365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42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423E"/>
    <w:rPr>
      <w:sz w:val="18"/>
      <w:szCs w:val="18"/>
    </w:rPr>
  </w:style>
  <w:style w:type="paragraph" w:styleId="a5">
    <w:name w:val="footer"/>
    <w:basedOn w:val="a"/>
    <w:link w:val="a6"/>
    <w:uiPriority w:val="99"/>
    <w:unhideWhenUsed/>
    <w:rsid w:val="00A2423E"/>
    <w:pPr>
      <w:tabs>
        <w:tab w:val="center" w:pos="4153"/>
        <w:tab w:val="right" w:pos="8306"/>
      </w:tabs>
      <w:snapToGrid w:val="0"/>
      <w:jc w:val="left"/>
    </w:pPr>
    <w:rPr>
      <w:sz w:val="18"/>
      <w:szCs w:val="18"/>
    </w:rPr>
  </w:style>
  <w:style w:type="character" w:customStyle="1" w:styleId="a6">
    <w:name w:val="页脚 字符"/>
    <w:basedOn w:val="a0"/>
    <w:link w:val="a5"/>
    <w:uiPriority w:val="99"/>
    <w:rsid w:val="00A2423E"/>
    <w:rPr>
      <w:sz w:val="18"/>
      <w:szCs w:val="18"/>
    </w:rPr>
  </w:style>
  <w:style w:type="character" w:customStyle="1" w:styleId="20">
    <w:name w:val="标题 2 字符"/>
    <w:basedOn w:val="a0"/>
    <w:link w:val="2"/>
    <w:uiPriority w:val="9"/>
    <w:rsid w:val="00E5365C"/>
    <w:rPr>
      <w:rFonts w:asciiTheme="majorHAnsi" w:eastAsiaTheme="majorEastAsia" w:hAnsiTheme="majorHAnsi" w:cstheme="majorBidi"/>
      <w:b/>
      <w:bCs/>
      <w:sz w:val="32"/>
      <w:szCs w:val="32"/>
    </w:rPr>
  </w:style>
  <w:style w:type="character" w:customStyle="1" w:styleId="10">
    <w:name w:val="标题 1 字符"/>
    <w:basedOn w:val="a0"/>
    <w:link w:val="1"/>
    <w:rsid w:val="00E5365C"/>
    <w:rPr>
      <w:rFonts w:ascii="Times New Roman" w:eastAsia="宋体" w:hAnsi="Times New Roman" w:cs="Times New Roman"/>
      <w:b/>
      <w:bCs/>
      <w:kern w:val="44"/>
      <w:sz w:val="44"/>
      <w:szCs w:val="44"/>
    </w:rPr>
  </w:style>
  <w:style w:type="character" w:styleId="a7">
    <w:name w:val="annotation reference"/>
    <w:basedOn w:val="a0"/>
    <w:uiPriority w:val="99"/>
    <w:unhideWhenUsed/>
    <w:rsid w:val="00AB5A95"/>
    <w:rPr>
      <w:sz w:val="21"/>
      <w:szCs w:val="21"/>
    </w:rPr>
  </w:style>
  <w:style w:type="paragraph" w:styleId="a8">
    <w:name w:val="annotation text"/>
    <w:basedOn w:val="a"/>
    <w:link w:val="a9"/>
    <w:uiPriority w:val="99"/>
    <w:unhideWhenUsed/>
    <w:rsid w:val="00AB5A95"/>
    <w:pPr>
      <w:jc w:val="left"/>
    </w:pPr>
  </w:style>
  <w:style w:type="character" w:customStyle="1" w:styleId="a9">
    <w:name w:val="批注文字 字符"/>
    <w:basedOn w:val="a0"/>
    <w:link w:val="a8"/>
    <w:uiPriority w:val="99"/>
    <w:semiHidden/>
    <w:rsid w:val="00AB5A95"/>
  </w:style>
  <w:style w:type="paragraph" w:styleId="aa">
    <w:name w:val="annotation subject"/>
    <w:basedOn w:val="a8"/>
    <w:next w:val="a8"/>
    <w:link w:val="ab"/>
    <w:uiPriority w:val="99"/>
    <w:semiHidden/>
    <w:unhideWhenUsed/>
    <w:rsid w:val="00AB5A95"/>
    <w:rPr>
      <w:b/>
      <w:bCs/>
    </w:rPr>
  </w:style>
  <w:style w:type="character" w:customStyle="1" w:styleId="ab">
    <w:name w:val="批注主题 字符"/>
    <w:basedOn w:val="a9"/>
    <w:link w:val="aa"/>
    <w:uiPriority w:val="99"/>
    <w:semiHidden/>
    <w:rsid w:val="00AB5A95"/>
    <w:rPr>
      <w:b/>
      <w:bCs/>
    </w:rPr>
  </w:style>
  <w:style w:type="paragraph" w:styleId="ac">
    <w:name w:val="Balloon Text"/>
    <w:basedOn w:val="a"/>
    <w:link w:val="ad"/>
    <w:uiPriority w:val="99"/>
    <w:semiHidden/>
    <w:unhideWhenUsed/>
    <w:rsid w:val="00AB5A95"/>
    <w:rPr>
      <w:sz w:val="18"/>
      <w:szCs w:val="18"/>
    </w:rPr>
  </w:style>
  <w:style w:type="character" w:customStyle="1" w:styleId="ad">
    <w:name w:val="批注框文本 字符"/>
    <w:basedOn w:val="a0"/>
    <w:link w:val="ac"/>
    <w:uiPriority w:val="99"/>
    <w:semiHidden/>
    <w:rsid w:val="00AB5A95"/>
    <w:rPr>
      <w:sz w:val="18"/>
      <w:szCs w:val="18"/>
    </w:rPr>
  </w:style>
  <w:style w:type="paragraph" w:styleId="ae">
    <w:name w:val="Title"/>
    <w:basedOn w:val="a"/>
    <w:next w:val="a"/>
    <w:link w:val="af"/>
    <w:uiPriority w:val="10"/>
    <w:qFormat/>
    <w:rsid w:val="00461554"/>
    <w:pPr>
      <w:spacing w:before="240" w:after="60"/>
      <w:jc w:val="center"/>
      <w:outlineLvl w:val="0"/>
    </w:pPr>
    <w:rPr>
      <w:rFonts w:asciiTheme="majorHAnsi" w:eastAsiaTheme="majorEastAsia" w:hAnsiTheme="majorHAnsi" w:cstheme="majorBidi"/>
      <w:b/>
      <w:bCs/>
      <w:sz w:val="32"/>
      <w:szCs w:val="32"/>
    </w:rPr>
  </w:style>
  <w:style w:type="character" w:customStyle="1" w:styleId="af">
    <w:name w:val="标题 字符"/>
    <w:basedOn w:val="a0"/>
    <w:link w:val="ae"/>
    <w:uiPriority w:val="10"/>
    <w:rsid w:val="0046155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11392-C026-447C-9750-29906C31D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168</Words>
  <Characters>962</Characters>
  <Application>Microsoft Office Word</Application>
  <DocSecurity>0</DocSecurity>
  <Lines>8</Lines>
  <Paragraphs>2</Paragraphs>
  <ScaleCrop>false</ScaleCrop>
  <Company>Organization</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顾浩琦</cp:lastModifiedBy>
  <cp:revision>5</cp:revision>
  <dcterms:created xsi:type="dcterms:W3CDTF">2023-03-14T05:15:00Z</dcterms:created>
  <dcterms:modified xsi:type="dcterms:W3CDTF">2023-04-03T03:23:00Z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WhereFroms">
    <vt:lpwstr>PpjeLB1gRN0lwrPqMaCTkhcjvjBV+QfGcaNLUEuQB6MHo8URr7xicfUXlfYyxQ/JQPI2I/ksnLAVYmlC/xwvzPWU2FzrKaswWOZ2n/oQb1mL1Kex5PfDuKQOg5o6epURvK7EXgUBRQu8yuBz8Apsjk03A4rq1v+FSjogC4VL1/TW7HM+nuvRf3LZhhndwlbk5F4mTsQK893WwYPIpC5PmRF59+ZuVXH/injtHgNbogx+Imp5amPwnvQVHMRBDf/bbxVCuTHedtfAlWHpHh6zsWcGowhm59yc+kLPyyOfWiR2rjmRDvBKA3pNcKu7/7Z9</vt:lpwstr>
  </property>
</Properties>
</file>