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C287E" w14:textId="77777777" w:rsidR="00852025" w:rsidRPr="001063DB" w:rsidRDefault="00852025" w:rsidP="00852025">
      <w:pPr>
        <w:rPr>
          <w:rFonts w:ascii="黑体" w:eastAsia="黑体" w:hAnsi="黑体" w:cs="黑体"/>
          <w:color w:val="000000"/>
          <w:sz w:val="32"/>
          <w:szCs w:val="32"/>
        </w:rPr>
      </w:pPr>
      <w:r w:rsidRPr="001063DB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071A323C" w14:textId="77777777" w:rsidR="00852025" w:rsidRDefault="00852025" w:rsidP="00852025"/>
    <w:p w14:paraId="1305CDB7" w14:textId="77777777" w:rsidR="00852025" w:rsidRPr="002E7ADC" w:rsidRDefault="00852025" w:rsidP="00852025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2E7ADC">
        <w:rPr>
          <w:rFonts w:ascii="方正小标宋简体" w:eastAsia="方正小标宋简体" w:hAnsi="方正小标宋简体" w:cs="Times New Roman" w:hint="eastAsia"/>
          <w:sz w:val="36"/>
          <w:szCs w:val="36"/>
        </w:rPr>
        <w:t>中共苏州健雄职业技术学院委员会党校</w:t>
      </w:r>
    </w:p>
    <w:p w14:paraId="60B19582" w14:textId="77777777" w:rsidR="00852025" w:rsidRPr="002E7ADC" w:rsidRDefault="00852025" w:rsidP="00852025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2E7ADC">
        <w:rPr>
          <w:rFonts w:ascii="方正小标宋简体" w:eastAsia="方正小标宋简体" w:hAnsi="方正小标宋简体" w:cs="Times New Roman" w:hint="eastAsia"/>
          <w:sz w:val="36"/>
          <w:szCs w:val="36"/>
        </w:rPr>
        <w:t>第2</w:t>
      </w:r>
      <w:r w:rsidRPr="002E7ADC">
        <w:rPr>
          <w:rFonts w:ascii="方正小标宋简体" w:eastAsia="方正小标宋简体" w:hAnsi="方正小标宋简体" w:cs="Times New Roman"/>
          <w:sz w:val="36"/>
          <w:szCs w:val="36"/>
        </w:rPr>
        <w:t>1</w:t>
      </w:r>
      <w:r w:rsidRPr="002E7ADC">
        <w:rPr>
          <w:rFonts w:ascii="方正小标宋简体" w:eastAsia="方正小标宋简体" w:hAnsi="方正小标宋简体" w:cs="Times New Roman" w:hint="eastAsia"/>
          <w:sz w:val="36"/>
          <w:szCs w:val="36"/>
        </w:rPr>
        <w:t>期入党积极分子培训班学员汇总表</w:t>
      </w:r>
    </w:p>
    <w:p w14:paraId="17C186A1" w14:textId="77777777" w:rsidR="00852025" w:rsidRPr="005A154F" w:rsidRDefault="00852025" w:rsidP="00852025">
      <w:pPr>
        <w:ind w:leftChars="-202" w:left="-127" w:hangingChars="133" w:hanging="297"/>
        <w:jc w:val="left"/>
        <w:rPr>
          <w:rFonts w:eastAsia="仿宋_GB2312"/>
          <w:w w:val="80"/>
          <w:sz w:val="28"/>
        </w:rPr>
      </w:pPr>
      <w:r w:rsidRPr="005A154F">
        <w:rPr>
          <w:rFonts w:eastAsia="仿宋_GB2312" w:hint="eastAsia"/>
          <w:w w:val="80"/>
          <w:sz w:val="28"/>
        </w:rPr>
        <w:t>党组织名称：</w:t>
      </w:r>
      <w:r w:rsidRPr="005A154F">
        <w:rPr>
          <w:rFonts w:eastAsia="仿宋_GB2312" w:hint="eastAsia"/>
          <w:w w:val="80"/>
          <w:sz w:val="28"/>
        </w:rPr>
        <w:t>_</w:t>
      </w:r>
      <w:r w:rsidRPr="005A154F">
        <w:rPr>
          <w:rFonts w:eastAsia="仿宋_GB2312"/>
          <w:w w:val="80"/>
          <w:sz w:val="28"/>
        </w:rPr>
        <w:t>___</w:t>
      </w:r>
      <w:r>
        <w:rPr>
          <w:rFonts w:eastAsia="仿宋_GB2312"/>
          <w:w w:val="80"/>
          <w:sz w:val="28"/>
        </w:rPr>
        <w:t>______</w:t>
      </w:r>
      <w:r w:rsidRPr="005A154F">
        <w:rPr>
          <w:rFonts w:eastAsia="仿宋_GB2312"/>
          <w:w w:val="80"/>
          <w:sz w:val="28"/>
        </w:rPr>
        <w:t>___</w:t>
      </w:r>
      <w:r w:rsidRPr="005A154F">
        <w:rPr>
          <w:rFonts w:eastAsia="仿宋_GB2312" w:hint="eastAsia"/>
          <w:w w:val="80"/>
          <w:sz w:val="28"/>
        </w:rPr>
        <w:t>（公章）</w:t>
      </w:r>
      <w:r w:rsidRPr="005A154F">
        <w:rPr>
          <w:rFonts w:eastAsia="仿宋_GB2312" w:hint="eastAsia"/>
          <w:w w:val="80"/>
          <w:sz w:val="28"/>
        </w:rPr>
        <w:t xml:space="preserve"> </w:t>
      </w:r>
      <w:r w:rsidRPr="005A154F">
        <w:rPr>
          <w:rFonts w:eastAsia="仿宋_GB2312"/>
          <w:w w:val="80"/>
          <w:sz w:val="28"/>
        </w:rPr>
        <w:t xml:space="preserve">      </w:t>
      </w:r>
      <w:r>
        <w:rPr>
          <w:rFonts w:eastAsia="仿宋_GB2312"/>
          <w:w w:val="80"/>
          <w:sz w:val="28"/>
        </w:rPr>
        <w:t xml:space="preserve">                    </w:t>
      </w:r>
      <w:r w:rsidRPr="005A154F">
        <w:rPr>
          <w:rFonts w:eastAsia="仿宋_GB2312"/>
          <w:w w:val="80"/>
          <w:sz w:val="28"/>
        </w:rPr>
        <w:t xml:space="preserve"> </w:t>
      </w:r>
      <w:r w:rsidRPr="005A154F">
        <w:rPr>
          <w:rFonts w:eastAsia="仿宋_GB2312" w:hint="eastAsia"/>
          <w:w w:val="80"/>
          <w:sz w:val="28"/>
        </w:rPr>
        <w:t>填写时间：</w:t>
      </w:r>
      <w:r w:rsidRPr="005A154F">
        <w:rPr>
          <w:rFonts w:eastAsia="仿宋_GB2312"/>
          <w:w w:val="80"/>
          <w:sz w:val="28"/>
        </w:rPr>
        <w:t>______</w:t>
      </w:r>
      <w:r>
        <w:rPr>
          <w:rFonts w:eastAsia="仿宋_GB2312"/>
          <w:w w:val="80"/>
          <w:sz w:val="28"/>
        </w:rPr>
        <w:t>__</w:t>
      </w:r>
      <w:r w:rsidRPr="005A154F">
        <w:rPr>
          <w:rFonts w:eastAsia="仿宋_GB2312"/>
          <w:w w:val="80"/>
          <w:sz w:val="28"/>
        </w:rPr>
        <w:t>___</w:t>
      </w:r>
    </w:p>
    <w:tbl>
      <w:tblPr>
        <w:tblW w:w="55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6"/>
        <w:gridCol w:w="708"/>
        <w:gridCol w:w="706"/>
        <w:gridCol w:w="1276"/>
        <w:gridCol w:w="1133"/>
        <w:gridCol w:w="1135"/>
        <w:gridCol w:w="1276"/>
        <w:gridCol w:w="1501"/>
      </w:tblGrid>
      <w:tr w:rsidR="00852025" w14:paraId="74F079E7" w14:textId="77777777" w:rsidTr="00715F8D">
        <w:trPr>
          <w:cantSplit/>
          <w:trHeight w:val="1089"/>
          <w:jc w:val="center"/>
        </w:trPr>
        <w:tc>
          <w:tcPr>
            <w:tcW w:w="387" w:type="pct"/>
            <w:vAlign w:val="center"/>
          </w:tcPr>
          <w:p w14:paraId="76567F43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序号</w:t>
            </w:r>
          </w:p>
        </w:tc>
        <w:tc>
          <w:tcPr>
            <w:tcW w:w="386" w:type="pct"/>
            <w:vAlign w:val="center"/>
          </w:tcPr>
          <w:p w14:paraId="6F5D370E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姓名</w:t>
            </w:r>
          </w:p>
        </w:tc>
        <w:tc>
          <w:tcPr>
            <w:tcW w:w="387" w:type="pct"/>
            <w:vAlign w:val="center"/>
          </w:tcPr>
          <w:p w14:paraId="66160EE4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性别</w:t>
            </w:r>
          </w:p>
        </w:tc>
        <w:tc>
          <w:tcPr>
            <w:tcW w:w="386" w:type="pct"/>
            <w:vAlign w:val="center"/>
          </w:tcPr>
          <w:p w14:paraId="774635F0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民族</w:t>
            </w:r>
          </w:p>
        </w:tc>
        <w:tc>
          <w:tcPr>
            <w:tcW w:w="697" w:type="pct"/>
            <w:vAlign w:val="center"/>
          </w:tcPr>
          <w:p w14:paraId="5B9034B8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出生</w:t>
            </w:r>
            <w:r w:rsidRPr="00CB47F1">
              <w:rPr>
                <w:rFonts w:eastAsia="仿宋_GB2312" w:hint="eastAsia"/>
                <w:w w:val="80"/>
                <w:sz w:val="28"/>
              </w:rPr>
              <w:t xml:space="preserve">    </w:t>
            </w:r>
            <w:r w:rsidRPr="00CB47F1">
              <w:rPr>
                <w:rFonts w:eastAsia="仿宋_GB2312" w:hint="eastAsia"/>
                <w:w w:val="80"/>
                <w:sz w:val="28"/>
              </w:rPr>
              <w:t>年月</w:t>
            </w:r>
            <w:r>
              <w:rPr>
                <w:rFonts w:eastAsia="仿宋_GB2312" w:hint="eastAsia"/>
                <w:w w:val="80"/>
                <w:sz w:val="28"/>
              </w:rPr>
              <w:t>日</w:t>
            </w:r>
          </w:p>
        </w:tc>
        <w:tc>
          <w:tcPr>
            <w:tcW w:w="619" w:type="pct"/>
            <w:vAlign w:val="center"/>
          </w:tcPr>
          <w:p w14:paraId="46434C7D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学院（</w:t>
            </w:r>
            <w:r>
              <w:rPr>
                <w:rFonts w:eastAsia="仿宋_GB2312" w:hint="eastAsia"/>
                <w:w w:val="80"/>
                <w:sz w:val="28"/>
              </w:rPr>
              <w:t>专业</w:t>
            </w:r>
            <w:r w:rsidRPr="00CB47F1">
              <w:rPr>
                <w:rFonts w:eastAsia="仿宋_GB2312" w:hint="eastAsia"/>
                <w:w w:val="80"/>
                <w:sz w:val="28"/>
              </w:rPr>
              <w:t>班级）</w:t>
            </w:r>
          </w:p>
        </w:tc>
        <w:tc>
          <w:tcPr>
            <w:tcW w:w="620" w:type="pct"/>
            <w:vAlign w:val="center"/>
          </w:tcPr>
          <w:p w14:paraId="1EDA227E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党支部</w:t>
            </w:r>
          </w:p>
        </w:tc>
        <w:tc>
          <w:tcPr>
            <w:tcW w:w="697" w:type="pct"/>
            <w:vAlign w:val="center"/>
          </w:tcPr>
          <w:p w14:paraId="3169EF66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申请入党时间</w:t>
            </w:r>
          </w:p>
        </w:tc>
        <w:tc>
          <w:tcPr>
            <w:tcW w:w="820" w:type="pct"/>
            <w:vAlign w:val="center"/>
          </w:tcPr>
          <w:p w14:paraId="4811FBAA" w14:textId="77777777" w:rsidR="00852025" w:rsidRPr="00CB47F1" w:rsidRDefault="00852025" w:rsidP="00715F8D">
            <w:pPr>
              <w:jc w:val="center"/>
              <w:rPr>
                <w:rFonts w:eastAsia="仿宋_GB2312"/>
                <w:w w:val="80"/>
                <w:sz w:val="28"/>
              </w:rPr>
            </w:pPr>
            <w:r w:rsidRPr="00CB47F1">
              <w:rPr>
                <w:rFonts w:eastAsia="仿宋_GB2312" w:hint="eastAsia"/>
                <w:w w:val="80"/>
                <w:sz w:val="28"/>
              </w:rPr>
              <w:t>确定入党积极分子时间</w:t>
            </w:r>
          </w:p>
        </w:tc>
      </w:tr>
      <w:tr w:rsidR="00852025" w14:paraId="2F793E9D" w14:textId="77777777" w:rsidTr="00715F8D">
        <w:trPr>
          <w:cantSplit/>
          <w:trHeight w:val="370"/>
          <w:jc w:val="center"/>
        </w:trPr>
        <w:tc>
          <w:tcPr>
            <w:tcW w:w="387" w:type="pct"/>
            <w:vAlign w:val="center"/>
          </w:tcPr>
          <w:p w14:paraId="48818841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DF0A11">
              <w:rPr>
                <w:rFonts w:eastAsia="仿宋_GB2312" w:hint="eastAsia"/>
                <w:color w:val="FF0000"/>
                <w:szCs w:val="21"/>
              </w:rPr>
              <w:t>例</w:t>
            </w:r>
          </w:p>
        </w:tc>
        <w:tc>
          <w:tcPr>
            <w:tcW w:w="386" w:type="pct"/>
            <w:vAlign w:val="center"/>
          </w:tcPr>
          <w:p w14:paraId="2C5510D6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DF0A11">
              <w:rPr>
                <w:rFonts w:eastAsia="仿宋_GB2312" w:hint="eastAsia"/>
                <w:color w:val="FF0000"/>
                <w:szCs w:val="21"/>
              </w:rPr>
              <w:t>张</w:t>
            </w:r>
            <w:r w:rsidRPr="005A0D26">
              <w:rPr>
                <w:rFonts w:eastAsia="仿宋_GB2312" w:hint="eastAsia"/>
                <w:color w:val="FF0000"/>
                <w:szCs w:val="21"/>
              </w:rPr>
              <w:t>××</w:t>
            </w:r>
          </w:p>
        </w:tc>
        <w:tc>
          <w:tcPr>
            <w:tcW w:w="387" w:type="pct"/>
            <w:vAlign w:val="center"/>
          </w:tcPr>
          <w:p w14:paraId="5673B8CF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DF0A11">
              <w:rPr>
                <w:rFonts w:eastAsia="仿宋_GB2312" w:hint="eastAsia"/>
                <w:color w:val="FF0000"/>
                <w:szCs w:val="21"/>
              </w:rPr>
              <w:t>男</w:t>
            </w:r>
          </w:p>
        </w:tc>
        <w:tc>
          <w:tcPr>
            <w:tcW w:w="386" w:type="pct"/>
            <w:vAlign w:val="center"/>
          </w:tcPr>
          <w:p w14:paraId="3085B996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DF0A11">
              <w:rPr>
                <w:rFonts w:eastAsia="仿宋_GB2312" w:hint="eastAsia"/>
                <w:color w:val="FF0000"/>
                <w:szCs w:val="21"/>
              </w:rPr>
              <w:t>汉</w:t>
            </w:r>
          </w:p>
        </w:tc>
        <w:tc>
          <w:tcPr>
            <w:tcW w:w="697" w:type="pct"/>
            <w:vAlign w:val="center"/>
          </w:tcPr>
          <w:p w14:paraId="152D87E9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DF0A11">
              <w:rPr>
                <w:rFonts w:eastAsia="仿宋_GB2312" w:hint="eastAsia"/>
                <w:color w:val="FF0000"/>
                <w:szCs w:val="21"/>
              </w:rPr>
              <w:t>1997.04.15</w:t>
            </w:r>
          </w:p>
        </w:tc>
        <w:tc>
          <w:tcPr>
            <w:tcW w:w="619" w:type="pct"/>
            <w:vAlign w:val="center"/>
          </w:tcPr>
          <w:p w14:paraId="0EC3B603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5A0D26">
              <w:rPr>
                <w:rFonts w:eastAsia="仿宋_GB2312" w:hint="eastAsia"/>
                <w:color w:val="FF0000"/>
                <w:szCs w:val="21"/>
              </w:rPr>
              <w:t>××</w:t>
            </w:r>
            <w:r w:rsidRPr="00DF0A11">
              <w:rPr>
                <w:rFonts w:eastAsia="仿宋_GB2312" w:hint="eastAsia"/>
                <w:color w:val="FF0000"/>
                <w:szCs w:val="21"/>
              </w:rPr>
              <w:t>学院</w:t>
            </w:r>
            <w:r w:rsidRPr="005A0D26">
              <w:rPr>
                <w:rFonts w:eastAsia="仿宋_GB2312" w:hint="eastAsia"/>
                <w:color w:val="FF0000"/>
                <w:szCs w:val="21"/>
              </w:rPr>
              <w:t>××专业×</w:t>
            </w:r>
            <w:r w:rsidRPr="00DF0A11">
              <w:rPr>
                <w:rFonts w:eastAsia="仿宋_GB2312" w:hint="eastAsia"/>
                <w:color w:val="FF0000"/>
                <w:szCs w:val="21"/>
              </w:rPr>
              <w:t>班</w:t>
            </w:r>
          </w:p>
        </w:tc>
        <w:tc>
          <w:tcPr>
            <w:tcW w:w="620" w:type="pct"/>
            <w:vAlign w:val="center"/>
          </w:tcPr>
          <w:p w14:paraId="052A45B2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5A0D26">
              <w:rPr>
                <w:rFonts w:eastAsia="仿宋_GB2312" w:hint="eastAsia"/>
                <w:color w:val="FF0000"/>
                <w:szCs w:val="21"/>
              </w:rPr>
              <w:t>××</w:t>
            </w:r>
          </w:p>
          <w:p w14:paraId="41C05E68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党总支（</w:t>
            </w:r>
            <w:r w:rsidRPr="00DF0A11">
              <w:rPr>
                <w:rFonts w:eastAsia="仿宋_GB2312" w:hint="eastAsia"/>
                <w:color w:val="FF0000"/>
                <w:szCs w:val="21"/>
              </w:rPr>
              <w:t>支部</w:t>
            </w:r>
            <w:r>
              <w:rPr>
                <w:rFonts w:eastAsia="仿宋_GB2312" w:hint="eastAsia"/>
                <w:color w:val="FF0000"/>
                <w:szCs w:val="21"/>
              </w:rPr>
              <w:t>）</w:t>
            </w:r>
          </w:p>
        </w:tc>
        <w:tc>
          <w:tcPr>
            <w:tcW w:w="697" w:type="pct"/>
            <w:vAlign w:val="center"/>
          </w:tcPr>
          <w:p w14:paraId="0BF2A416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DF0A11">
              <w:rPr>
                <w:rFonts w:eastAsia="仿宋_GB2312" w:hint="eastAsia"/>
                <w:color w:val="FF0000"/>
                <w:szCs w:val="21"/>
              </w:rPr>
              <w:t>201</w:t>
            </w:r>
            <w:r>
              <w:rPr>
                <w:rFonts w:eastAsia="仿宋_GB2312" w:hint="eastAsia"/>
                <w:color w:val="FF0000"/>
                <w:szCs w:val="21"/>
              </w:rPr>
              <w:t>8.</w:t>
            </w:r>
            <w:r w:rsidRPr="00DF0A11">
              <w:rPr>
                <w:rFonts w:eastAsia="仿宋_GB2312" w:hint="eastAsia"/>
                <w:color w:val="FF0000"/>
                <w:szCs w:val="21"/>
              </w:rPr>
              <w:t>09.17</w:t>
            </w:r>
          </w:p>
        </w:tc>
        <w:tc>
          <w:tcPr>
            <w:tcW w:w="820" w:type="pct"/>
            <w:vAlign w:val="center"/>
          </w:tcPr>
          <w:p w14:paraId="768D8D78" w14:textId="77777777" w:rsidR="00852025" w:rsidRPr="00DF0A11" w:rsidRDefault="00852025" w:rsidP="00715F8D">
            <w:pPr>
              <w:jc w:val="center"/>
              <w:rPr>
                <w:rFonts w:eastAsia="仿宋_GB2312"/>
                <w:color w:val="FF0000"/>
                <w:szCs w:val="21"/>
              </w:rPr>
            </w:pPr>
            <w:r w:rsidRPr="00DF0A11">
              <w:rPr>
                <w:rFonts w:eastAsia="仿宋_GB2312" w:hint="eastAsia"/>
                <w:color w:val="FF0000"/>
                <w:szCs w:val="21"/>
              </w:rPr>
              <w:t>201</w:t>
            </w:r>
            <w:r>
              <w:rPr>
                <w:rFonts w:eastAsia="仿宋_GB2312" w:hint="eastAsia"/>
                <w:color w:val="FF0000"/>
                <w:szCs w:val="21"/>
              </w:rPr>
              <w:t>9</w:t>
            </w:r>
            <w:r w:rsidRPr="00DF0A11">
              <w:rPr>
                <w:rFonts w:eastAsia="仿宋_GB2312" w:hint="eastAsia"/>
                <w:color w:val="FF0000"/>
                <w:szCs w:val="21"/>
              </w:rPr>
              <w:t>.</w:t>
            </w:r>
            <w:r>
              <w:rPr>
                <w:rFonts w:eastAsia="仿宋_GB2312" w:hint="eastAsia"/>
                <w:color w:val="FF0000"/>
                <w:szCs w:val="21"/>
              </w:rPr>
              <w:t>03</w:t>
            </w:r>
            <w:r w:rsidRPr="00DF0A11">
              <w:rPr>
                <w:rFonts w:eastAsia="仿宋_GB2312" w:hint="eastAsia"/>
                <w:color w:val="FF0000"/>
                <w:szCs w:val="21"/>
              </w:rPr>
              <w:t>.</w:t>
            </w:r>
            <w:r>
              <w:rPr>
                <w:rFonts w:eastAsia="仿宋_GB2312" w:hint="eastAsia"/>
                <w:color w:val="FF0000"/>
                <w:szCs w:val="21"/>
              </w:rPr>
              <w:t>20</w:t>
            </w:r>
          </w:p>
        </w:tc>
      </w:tr>
      <w:tr w:rsidR="00852025" w14:paraId="6695BB43" w14:textId="77777777" w:rsidTr="00715F8D">
        <w:trPr>
          <w:cantSplit/>
          <w:jc w:val="center"/>
        </w:trPr>
        <w:tc>
          <w:tcPr>
            <w:tcW w:w="387" w:type="pct"/>
            <w:vAlign w:val="center"/>
          </w:tcPr>
          <w:p w14:paraId="5963D6FD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vAlign w:val="center"/>
          </w:tcPr>
          <w:p w14:paraId="663B8C76" w14:textId="77777777" w:rsidR="00852025" w:rsidRDefault="00852025" w:rsidP="00715F8D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87" w:type="pct"/>
            <w:vAlign w:val="center"/>
          </w:tcPr>
          <w:p w14:paraId="158881EE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</w:tcPr>
          <w:p w14:paraId="30ED52FD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1B959159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9" w:type="pct"/>
          </w:tcPr>
          <w:p w14:paraId="53F5CA37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20" w:type="pct"/>
          </w:tcPr>
          <w:p w14:paraId="175B7361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2A660A16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20" w:type="pct"/>
          </w:tcPr>
          <w:p w14:paraId="279DAA29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852025" w14:paraId="37122AA7" w14:textId="77777777" w:rsidTr="00715F8D">
        <w:trPr>
          <w:cantSplit/>
          <w:jc w:val="center"/>
        </w:trPr>
        <w:tc>
          <w:tcPr>
            <w:tcW w:w="387" w:type="pct"/>
            <w:vAlign w:val="center"/>
          </w:tcPr>
          <w:p w14:paraId="193DE76A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vAlign w:val="center"/>
          </w:tcPr>
          <w:p w14:paraId="76E37A76" w14:textId="77777777" w:rsidR="00852025" w:rsidRDefault="00852025" w:rsidP="00715F8D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87" w:type="pct"/>
            <w:vAlign w:val="center"/>
          </w:tcPr>
          <w:p w14:paraId="0FDE0079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</w:tcPr>
          <w:p w14:paraId="52C4E252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662B3EC0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9" w:type="pct"/>
          </w:tcPr>
          <w:p w14:paraId="24133939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20" w:type="pct"/>
          </w:tcPr>
          <w:p w14:paraId="108701A6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2656EACA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20" w:type="pct"/>
          </w:tcPr>
          <w:p w14:paraId="6F7A04AC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852025" w14:paraId="4754C1E3" w14:textId="77777777" w:rsidTr="00715F8D">
        <w:trPr>
          <w:cantSplit/>
          <w:jc w:val="center"/>
        </w:trPr>
        <w:tc>
          <w:tcPr>
            <w:tcW w:w="387" w:type="pct"/>
            <w:vAlign w:val="center"/>
          </w:tcPr>
          <w:p w14:paraId="4EFB1F5C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vAlign w:val="center"/>
          </w:tcPr>
          <w:p w14:paraId="12EEEC55" w14:textId="77777777" w:rsidR="00852025" w:rsidRDefault="00852025" w:rsidP="00715F8D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87" w:type="pct"/>
            <w:vAlign w:val="center"/>
          </w:tcPr>
          <w:p w14:paraId="72ED3F89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</w:tcPr>
          <w:p w14:paraId="12AB4FA0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511A737B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9" w:type="pct"/>
          </w:tcPr>
          <w:p w14:paraId="7ECD2506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20" w:type="pct"/>
          </w:tcPr>
          <w:p w14:paraId="1F12543D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1D3661C8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20" w:type="pct"/>
          </w:tcPr>
          <w:p w14:paraId="4A520348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852025" w14:paraId="760C5744" w14:textId="77777777" w:rsidTr="00715F8D">
        <w:trPr>
          <w:cantSplit/>
          <w:jc w:val="center"/>
        </w:trPr>
        <w:tc>
          <w:tcPr>
            <w:tcW w:w="387" w:type="pct"/>
            <w:vAlign w:val="center"/>
          </w:tcPr>
          <w:p w14:paraId="199F0E6A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vAlign w:val="center"/>
          </w:tcPr>
          <w:p w14:paraId="05F8B009" w14:textId="77777777" w:rsidR="00852025" w:rsidRDefault="00852025" w:rsidP="00715F8D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87" w:type="pct"/>
            <w:vAlign w:val="center"/>
          </w:tcPr>
          <w:p w14:paraId="3085ED3D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</w:tcPr>
          <w:p w14:paraId="1CEAF7D5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7D326278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9" w:type="pct"/>
          </w:tcPr>
          <w:p w14:paraId="10F8895C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20" w:type="pct"/>
          </w:tcPr>
          <w:p w14:paraId="29BA5A53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97" w:type="pct"/>
          </w:tcPr>
          <w:p w14:paraId="6D27FC10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20" w:type="pct"/>
          </w:tcPr>
          <w:p w14:paraId="31FDF0D1" w14:textId="77777777" w:rsidR="00852025" w:rsidRDefault="00852025" w:rsidP="00715F8D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14:paraId="527CC7A2" w14:textId="77777777" w:rsidR="00852025" w:rsidRDefault="00852025" w:rsidP="00852025"/>
    <w:p w14:paraId="18037C7A" w14:textId="77777777" w:rsidR="00852025" w:rsidRDefault="00852025" w:rsidP="00852025">
      <w:pPr>
        <w:widowControl/>
        <w:jc w:val="left"/>
      </w:pPr>
      <w:r>
        <w:br w:type="page"/>
      </w:r>
    </w:p>
    <w:p w14:paraId="58CB1A01" w14:textId="77777777" w:rsidR="00852025" w:rsidRPr="00221BF3" w:rsidRDefault="00852025" w:rsidP="00852025">
      <w:pPr>
        <w:rPr>
          <w:rFonts w:ascii="黑体" w:eastAsia="黑体" w:hAnsi="黑体" w:cs="黑体"/>
          <w:color w:val="000000"/>
          <w:sz w:val="32"/>
          <w:szCs w:val="32"/>
        </w:rPr>
      </w:pPr>
      <w:r w:rsidRPr="001063DB"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02B16F5C" w14:textId="77777777" w:rsidR="00852025" w:rsidRPr="00310851" w:rsidRDefault="00852025" w:rsidP="00852025">
      <w:pPr>
        <w:tabs>
          <w:tab w:val="left" w:pos="1880"/>
        </w:tabs>
        <w:spacing w:line="580" w:lineRule="exact"/>
        <w:jc w:val="center"/>
        <w:outlineLvl w:val="0"/>
        <w:rPr>
          <w:rFonts w:ascii="方正小标宋简体" w:eastAsia="方正小标宋简体" w:hAnsi="方正小标宋简体" w:cs="宋体"/>
          <w:color w:val="000000"/>
          <w:sz w:val="36"/>
          <w:szCs w:val="36"/>
        </w:rPr>
      </w:pPr>
      <w:r w:rsidRPr="00310851">
        <w:rPr>
          <w:rFonts w:ascii="方正小标宋简体" w:eastAsia="方正小标宋简体" w:hAnsi="方正小标宋简体" w:cs="宋体" w:hint="eastAsia"/>
          <w:color w:val="000000"/>
          <w:sz w:val="36"/>
          <w:szCs w:val="36"/>
        </w:rPr>
        <w:t>中共苏州健雄职业技术学院委员会党校</w:t>
      </w:r>
    </w:p>
    <w:p w14:paraId="6C09CB79" w14:textId="77777777" w:rsidR="00852025" w:rsidRPr="00310851" w:rsidRDefault="00852025" w:rsidP="00852025">
      <w:pPr>
        <w:tabs>
          <w:tab w:val="left" w:pos="1880"/>
        </w:tabs>
        <w:spacing w:line="580" w:lineRule="exact"/>
        <w:jc w:val="center"/>
        <w:outlineLvl w:val="0"/>
        <w:rPr>
          <w:rFonts w:ascii="方正小标宋简体" w:eastAsia="方正小标宋简体" w:hAnsi="方正小标宋简体" w:cs="宋体"/>
          <w:color w:val="000000"/>
          <w:sz w:val="36"/>
          <w:szCs w:val="36"/>
        </w:rPr>
      </w:pPr>
      <w:r w:rsidRPr="00310851">
        <w:rPr>
          <w:rFonts w:ascii="方正小标宋简体" w:eastAsia="方正小标宋简体" w:hAnsi="方正小标宋简体" w:cs="宋体" w:hint="eastAsia"/>
          <w:color w:val="000000"/>
          <w:sz w:val="36"/>
          <w:szCs w:val="36"/>
        </w:rPr>
        <w:t>学员培训情况登记表</w:t>
      </w:r>
    </w:p>
    <w:p w14:paraId="4ECFE3DC" w14:textId="77777777" w:rsidR="00852025" w:rsidRPr="001063DB" w:rsidRDefault="00852025" w:rsidP="00852025">
      <w:pPr>
        <w:tabs>
          <w:tab w:val="left" w:pos="1880"/>
        </w:tabs>
        <w:spacing w:line="300" w:lineRule="exact"/>
        <w:jc w:val="center"/>
        <w:outlineLvl w:val="0"/>
        <w:rPr>
          <w:rFonts w:ascii="方正小标宋_GBK" w:eastAsia="方正小标宋_GBK" w:hAnsi="????" w:cs="宋体"/>
          <w:color w:val="000000"/>
          <w:sz w:val="36"/>
          <w:szCs w:val="3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284"/>
        <w:gridCol w:w="850"/>
        <w:gridCol w:w="851"/>
        <w:gridCol w:w="1417"/>
        <w:gridCol w:w="709"/>
        <w:gridCol w:w="94"/>
        <w:gridCol w:w="615"/>
        <w:gridCol w:w="718"/>
        <w:gridCol w:w="226"/>
        <w:gridCol w:w="850"/>
        <w:gridCol w:w="190"/>
        <w:gridCol w:w="1418"/>
      </w:tblGrid>
      <w:tr w:rsidR="00852025" w14:paraId="7EC479BD" w14:textId="77777777" w:rsidTr="00715F8D">
        <w:trPr>
          <w:cantSplit/>
          <w:trHeight w:hRule="exact" w:val="601"/>
          <w:jc w:val="center"/>
        </w:trPr>
        <w:tc>
          <w:tcPr>
            <w:tcW w:w="1271" w:type="dxa"/>
            <w:gridSpan w:val="2"/>
            <w:vAlign w:val="center"/>
          </w:tcPr>
          <w:p w14:paraId="186545EB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037F76E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1BED21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106517B5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14:paraId="114B4144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w w:val="90"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w w:val="9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0F137E43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F786C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608" w:type="dxa"/>
            <w:gridSpan w:val="2"/>
            <w:vAlign w:val="center"/>
          </w:tcPr>
          <w:p w14:paraId="0D1BCE42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3A8FB633" w14:textId="77777777" w:rsidTr="00715F8D">
        <w:trPr>
          <w:jc w:val="center"/>
        </w:trPr>
        <w:tc>
          <w:tcPr>
            <w:tcW w:w="1271" w:type="dxa"/>
            <w:gridSpan w:val="2"/>
          </w:tcPr>
          <w:p w14:paraId="527F379A" w14:textId="77777777" w:rsidR="00852025" w:rsidRPr="00A73FC6" w:rsidRDefault="00852025" w:rsidP="00715F8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所在党组织名称</w:t>
            </w:r>
          </w:p>
        </w:tc>
        <w:tc>
          <w:tcPr>
            <w:tcW w:w="3402" w:type="dxa"/>
            <w:gridSpan w:val="4"/>
          </w:tcPr>
          <w:p w14:paraId="7584F72B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vAlign w:val="center"/>
          </w:tcPr>
          <w:p w14:paraId="090B1FDD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所在班级</w:t>
            </w:r>
          </w:p>
        </w:tc>
        <w:tc>
          <w:tcPr>
            <w:tcW w:w="2684" w:type="dxa"/>
            <w:gridSpan w:val="4"/>
          </w:tcPr>
          <w:p w14:paraId="0AD222DA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7BC19C53" w14:textId="77777777" w:rsidTr="00715F8D">
        <w:trPr>
          <w:cantSplit/>
          <w:trHeight w:hRule="exact" w:val="980"/>
          <w:jc w:val="center"/>
        </w:trPr>
        <w:tc>
          <w:tcPr>
            <w:tcW w:w="1555" w:type="dxa"/>
            <w:gridSpan w:val="3"/>
            <w:vAlign w:val="center"/>
          </w:tcPr>
          <w:p w14:paraId="364D946D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培训班次</w:t>
            </w:r>
          </w:p>
        </w:tc>
        <w:tc>
          <w:tcPr>
            <w:tcW w:w="3118" w:type="dxa"/>
            <w:gridSpan w:val="3"/>
            <w:vAlign w:val="center"/>
          </w:tcPr>
          <w:p w14:paraId="5943E187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第2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1</w:t>
            </w: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期入党积极分子培训班入党积极分子培训班</w:t>
            </w:r>
          </w:p>
        </w:tc>
        <w:tc>
          <w:tcPr>
            <w:tcW w:w="2136" w:type="dxa"/>
            <w:gridSpan w:val="4"/>
            <w:vAlign w:val="center"/>
          </w:tcPr>
          <w:p w14:paraId="1C2FE045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培训时间</w:t>
            </w:r>
          </w:p>
        </w:tc>
        <w:tc>
          <w:tcPr>
            <w:tcW w:w="2684" w:type="dxa"/>
            <w:gridSpan w:val="4"/>
            <w:vAlign w:val="center"/>
          </w:tcPr>
          <w:p w14:paraId="73BB83F1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</w:t>
            </w: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至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852025" w14:paraId="644FFBC0" w14:textId="77777777" w:rsidTr="00715F8D">
        <w:trPr>
          <w:cantSplit/>
          <w:trHeight w:hRule="exact" w:val="647"/>
          <w:jc w:val="center"/>
        </w:trPr>
        <w:tc>
          <w:tcPr>
            <w:tcW w:w="1555" w:type="dxa"/>
            <w:gridSpan w:val="3"/>
            <w:vAlign w:val="center"/>
          </w:tcPr>
          <w:p w14:paraId="4D970C05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总学习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3118" w:type="dxa"/>
            <w:gridSpan w:val="3"/>
            <w:vAlign w:val="center"/>
          </w:tcPr>
          <w:p w14:paraId="36B4FD00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天</w:t>
            </w:r>
          </w:p>
        </w:tc>
        <w:tc>
          <w:tcPr>
            <w:tcW w:w="2136" w:type="dxa"/>
            <w:gridSpan w:val="4"/>
            <w:vAlign w:val="center"/>
          </w:tcPr>
          <w:p w14:paraId="585AB307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2684" w:type="dxa"/>
            <w:gridSpan w:val="4"/>
            <w:vAlign w:val="center"/>
          </w:tcPr>
          <w:p w14:paraId="2A92FF11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学时</w:t>
            </w:r>
          </w:p>
        </w:tc>
      </w:tr>
      <w:tr w:rsidR="00852025" w14:paraId="07729759" w14:textId="77777777" w:rsidTr="00715F8D">
        <w:trPr>
          <w:cantSplit/>
          <w:trHeight w:val="552"/>
          <w:jc w:val="center"/>
        </w:trPr>
        <w:tc>
          <w:tcPr>
            <w:tcW w:w="704" w:type="dxa"/>
            <w:vAlign w:val="center"/>
          </w:tcPr>
          <w:p w14:paraId="6B79E703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3EA05E5E" w14:textId="77777777" w:rsidR="00852025" w:rsidRDefault="00852025" w:rsidP="00715F8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5114CA" w14:textId="77777777" w:rsidR="00852025" w:rsidRPr="00A73FC6" w:rsidRDefault="00852025" w:rsidP="00715F8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课时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975EA7" w14:textId="77777777" w:rsidR="00852025" w:rsidRDefault="00852025" w:rsidP="00715F8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14:paraId="1816FB45" w14:textId="77777777" w:rsidR="00852025" w:rsidRDefault="00852025" w:rsidP="00715F8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B24E4C" w14:textId="77777777" w:rsidR="00852025" w:rsidRDefault="00852025" w:rsidP="00715F8D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课时</w:t>
            </w:r>
          </w:p>
        </w:tc>
      </w:tr>
      <w:tr w:rsidR="00852025" w14:paraId="3585E2D7" w14:textId="77777777" w:rsidTr="00715F8D">
        <w:trPr>
          <w:cantSplit/>
          <w:trHeight w:val="549"/>
          <w:jc w:val="center"/>
        </w:trPr>
        <w:tc>
          <w:tcPr>
            <w:tcW w:w="704" w:type="dxa"/>
            <w:vAlign w:val="center"/>
          </w:tcPr>
          <w:p w14:paraId="5224EDB9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DC0BB7B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E53F65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BDB3C6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06A6819C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C6E682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7C90B4C4" w14:textId="77777777" w:rsidTr="00715F8D">
        <w:trPr>
          <w:cantSplit/>
          <w:trHeight w:val="549"/>
          <w:jc w:val="center"/>
        </w:trPr>
        <w:tc>
          <w:tcPr>
            <w:tcW w:w="704" w:type="dxa"/>
            <w:vAlign w:val="center"/>
          </w:tcPr>
          <w:p w14:paraId="6C5C353C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873248D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4E0279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C1C037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66F7B2CE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9364D9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63300542" w14:textId="77777777" w:rsidTr="00715F8D">
        <w:trPr>
          <w:cantSplit/>
          <w:trHeight w:val="549"/>
          <w:jc w:val="center"/>
        </w:trPr>
        <w:tc>
          <w:tcPr>
            <w:tcW w:w="704" w:type="dxa"/>
            <w:vAlign w:val="center"/>
          </w:tcPr>
          <w:p w14:paraId="5673BE89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31616703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99E62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FDC33B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0137A008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02F9A5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031CB610" w14:textId="77777777" w:rsidTr="00715F8D">
        <w:trPr>
          <w:cantSplit/>
          <w:trHeight w:val="549"/>
          <w:jc w:val="center"/>
        </w:trPr>
        <w:tc>
          <w:tcPr>
            <w:tcW w:w="704" w:type="dxa"/>
            <w:vAlign w:val="center"/>
          </w:tcPr>
          <w:p w14:paraId="4446A3DF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5097541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E43740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2856A8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62916503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DD1933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5AC8A39F" w14:textId="77777777" w:rsidTr="00715F8D">
        <w:trPr>
          <w:cantSplit/>
          <w:trHeight w:val="549"/>
          <w:jc w:val="center"/>
        </w:trPr>
        <w:tc>
          <w:tcPr>
            <w:tcW w:w="704" w:type="dxa"/>
            <w:vAlign w:val="center"/>
          </w:tcPr>
          <w:p w14:paraId="7F813317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1A91EACD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E9852D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A6ECDC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6DD981C5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545834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6D2B4C8F" w14:textId="77777777" w:rsidTr="00715F8D">
        <w:trPr>
          <w:cantSplit/>
          <w:trHeight w:val="549"/>
          <w:jc w:val="center"/>
        </w:trPr>
        <w:tc>
          <w:tcPr>
            <w:tcW w:w="704" w:type="dxa"/>
            <w:vAlign w:val="center"/>
          </w:tcPr>
          <w:p w14:paraId="5E39F7B5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0E0B8A3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1835E7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D8E650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43086D98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613497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1D7F0906" w14:textId="77777777" w:rsidTr="00715F8D">
        <w:trPr>
          <w:cantSplit/>
          <w:trHeight w:val="54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2503A2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4093717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935402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0AA4DF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6663D82D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691609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437F28FB" w14:textId="77777777" w:rsidTr="00715F8D">
        <w:trPr>
          <w:cantSplit/>
          <w:trHeight w:hRule="exact" w:val="673"/>
          <w:jc w:val="center"/>
        </w:trPr>
        <w:tc>
          <w:tcPr>
            <w:tcW w:w="1555" w:type="dxa"/>
            <w:gridSpan w:val="3"/>
            <w:vAlign w:val="center"/>
          </w:tcPr>
          <w:p w14:paraId="2D89F609" w14:textId="77777777" w:rsidR="00852025" w:rsidRPr="007C73AF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w w:val="80"/>
                <w:sz w:val="24"/>
                <w:szCs w:val="24"/>
              </w:rPr>
              <w:t>在线</w:t>
            </w:r>
            <w:r w:rsidRPr="007C73AF">
              <w:rPr>
                <w:rFonts w:ascii="仿宋_GB2312" w:eastAsia="仿宋_GB2312" w:hint="eastAsia"/>
                <w:bCs/>
                <w:w w:val="80"/>
                <w:sz w:val="24"/>
                <w:szCs w:val="24"/>
              </w:rPr>
              <w:t>考试成绩</w:t>
            </w:r>
          </w:p>
        </w:tc>
        <w:tc>
          <w:tcPr>
            <w:tcW w:w="3118" w:type="dxa"/>
            <w:gridSpan w:val="3"/>
            <w:vAlign w:val="center"/>
          </w:tcPr>
          <w:p w14:paraId="20B07C5B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D9F74AB" w14:textId="77777777" w:rsidR="00852025" w:rsidRPr="007C73AF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7C73AF">
              <w:rPr>
                <w:rFonts w:ascii="仿宋_GB2312" w:eastAsia="仿宋_GB2312" w:hint="eastAsia"/>
                <w:bCs/>
                <w:sz w:val="24"/>
                <w:szCs w:val="24"/>
              </w:rPr>
              <w:t>总评成绩</w:t>
            </w:r>
          </w:p>
        </w:tc>
        <w:tc>
          <w:tcPr>
            <w:tcW w:w="3402" w:type="dxa"/>
            <w:gridSpan w:val="5"/>
            <w:vAlign w:val="center"/>
          </w:tcPr>
          <w:p w14:paraId="594B9425" w14:textId="77777777" w:rsidR="00852025" w:rsidRPr="00A73FC6" w:rsidRDefault="00852025" w:rsidP="00715F8D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852025" w14:paraId="55114A3B" w14:textId="77777777" w:rsidTr="00715F8D">
        <w:trPr>
          <w:cantSplit/>
          <w:trHeight w:val="2319"/>
          <w:jc w:val="center"/>
        </w:trPr>
        <w:tc>
          <w:tcPr>
            <w:tcW w:w="704" w:type="dxa"/>
            <w:vAlign w:val="center"/>
          </w:tcPr>
          <w:p w14:paraId="00540159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培训班</w:t>
            </w: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意</w:t>
            </w:r>
          </w:p>
          <w:p w14:paraId="31C476D8" w14:textId="77777777" w:rsidR="00852025" w:rsidRPr="00A73FC6" w:rsidRDefault="00852025" w:rsidP="00715F8D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789" w:type="dxa"/>
            <w:gridSpan w:val="13"/>
          </w:tcPr>
          <w:p w14:paraId="59100932" w14:textId="77777777" w:rsidR="00852025" w:rsidRDefault="00852025" w:rsidP="00715F8D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73DAB63" w14:textId="77777777" w:rsidR="00852025" w:rsidRPr="00A73FC6" w:rsidRDefault="00852025" w:rsidP="00715F8D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3E4E834" w14:textId="77777777" w:rsidR="00852025" w:rsidRPr="00A73FC6" w:rsidRDefault="00852025" w:rsidP="00715F8D">
            <w:pPr>
              <w:spacing w:line="400" w:lineRule="exact"/>
              <w:ind w:firstLineChars="2240" w:firstLine="5376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                                      </w:t>
            </w:r>
          </w:p>
          <w:p w14:paraId="2FACFAAB" w14:textId="77777777" w:rsidR="00852025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                 </w:t>
            </w:r>
          </w:p>
          <w:p w14:paraId="1A193BA1" w14:textId="77777777" w:rsidR="00852025" w:rsidRPr="00A73FC6" w:rsidRDefault="00852025" w:rsidP="00715F8D">
            <w:pPr>
              <w:spacing w:line="400" w:lineRule="exact"/>
              <w:ind w:firstLineChars="1400" w:firstLine="3360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班主任签字：               年  月  日</w:t>
            </w:r>
          </w:p>
        </w:tc>
      </w:tr>
      <w:tr w:rsidR="00852025" w14:paraId="287AF6AD" w14:textId="77777777" w:rsidTr="00715F8D">
        <w:trPr>
          <w:cantSplit/>
          <w:trHeight w:val="1828"/>
          <w:jc w:val="center"/>
        </w:trPr>
        <w:tc>
          <w:tcPr>
            <w:tcW w:w="704" w:type="dxa"/>
            <w:vAlign w:val="center"/>
          </w:tcPr>
          <w:p w14:paraId="1359A2DC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党校</w:t>
            </w:r>
          </w:p>
          <w:p w14:paraId="70C99B33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13"/>
          </w:tcPr>
          <w:p w14:paraId="0153E619" w14:textId="77777777" w:rsidR="00852025" w:rsidRPr="00A73FC6" w:rsidRDefault="00852025" w:rsidP="00715F8D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0AAEF639" w14:textId="77777777" w:rsidR="00852025" w:rsidRPr="00A73FC6" w:rsidRDefault="00852025" w:rsidP="00715F8D">
            <w:pPr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75289177" w14:textId="77777777" w:rsidR="00852025" w:rsidRPr="00A73FC6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                                      （盖章）</w:t>
            </w:r>
          </w:p>
          <w:p w14:paraId="306186BE" w14:textId="77777777" w:rsidR="00852025" w:rsidRPr="00A73FC6" w:rsidRDefault="00852025" w:rsidP="00715F8D">
            <w:pPr>
              <w:spacing w:line="40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 w:rsidRPr="00A73FC6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 w14:paraId="1056018C" w14:textId="77777777" w:rsidR="00852025" w:rsidRDefault="00852025" w:rsidP="00852025">
      <w:pPr>
        <w:spacing w:line="4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</w:p>
    <w:tbl>
      <w:tblPr>
        <w:tblW w:w="9498" w:type="dxa"/>
        <w:tblInd w:w="-567" w:type="dxa"/>
        <w:tblLook w:val="04A0" w:firstRow="1" w:lastRow="0" w:firstColumn="1" w:lastColumn="0" w:noHBand="0" w:noVBand="1"/>
      </w:tblPr>
      <w:tblGrid>
        <w:gridCol w:w="2214"/>
        <w:gridCol w:w="763"/>
        <w:gridCol w:w="1273"/>
        <w:gridCol w:w="1479"/>
        <w:gridCol w:w="1501"/>
        <w:gridCol w:w="2268"/>
      </w:tblGrid>
      <w:tr w:rsidR="00852025" w:rsidRPr="002E7ADC" w14:paraId="66C683F0" w14:textId="77777777" w:rsidTr="00715F8D">
        <w:trPr>
          <w:trHeight w:val="1279"/>
        </w:trPr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62243" w14:textId="77777777" w:rsidR="00852025" w:rsidRDefault="00852025" w:rsidP="00715F8D">
            <w:pPr>
              <w:jc w:val="center"/>
              <w:rPr>
                <w:rFonts w:ascii="方正小标宋简体" w:eastAsia="方正小标宋简体" w:hAnsi="方正小标宋简体" w:cs="Times New Roman"/>
                <w:sz w:val="36"/>
                <w:szCs w:val="36"/>
              </w:rPr>
            </w:pPr>
            <w:r w:rsidRPr="002E7ADC">
              <w:rPr>
                <w:rFonts w:ascii="方正小标宋简体" w:eastAsia="方正小标宋简体" w:hAnsi="方正小标宋简体" w:cs="Times New Roman" w:hint="eastAsia"/>
                <w:sz w:val="36"/>
                <w:szCs w:val="36"/>
              </w:rPr>
              <w:t>中共苏州健雄职业技术学院委员会党校</w:t>
            </w:r>
          </w:p>
          <w:p w14:paraId="0ADD4C58" w14:textId="77777777" w:rsidR="00852025" w:rsidRPr="002E7ADC" w:rsidRDefault="00852025" w:rsidP="00715F8D">
            <w:pPr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8"/>
                <w:szCs w:val="28"/>
              </w:rPr>
            </w:pPr>
            <w:r w:rsidRPr="002E7ADC">
              <w:rPr>
                <w:rFonts w:ascii="方正小标宋简体" w:eastAsia="方正小标宋简体" w:hAnsi="方正小标宋简体" w:cs="Times New Roman" w:hint="eastAsia"/>
                <w:sz w:val="36"/>
                <w:szCs w:val="36"/>
              </w:rPr>
              <w:t>第2</w:t>
            </w:r>
            <w:r w:rsidRPr="002E7ADC">
              <w:rPr>
                <w:rFonts w:ascii="方正小标宋简体" w:eastAsia="方正小标宋简体" w:hAnsi="方正小标宋简体" w:cs="Times New Roman"/>
                <w:sz w:val="36"/>
                <w:szCs w:val="36"/>
              </w:rPr>
              <w:t>1</w:t>
            </w:r>
            <w:r w:rsidRPr="002E7ADC">
              <w:rPr>
                <w:rFonts w:ascii="方正小标宋简体" w:eastAsia="方正小标宋简体" w:hAnsi="方正小标宋简体" w:cs="Times New Roman" w:hint="eastAsia"/>
                <w:sz w:val="36"/>
                <w:szCs w:val="36"/>
              </w:rPr>
              <w:t>期入党积极分子培训班分组</w:t>
            </w:r>
            <w:r>
              <w:rPr>
                <w:rFonts w:ascii="方正小标宋简体" w:eastAsia="方正小标宋简体" w:hAnsi="方正小标宋简体" w:cs="Times New Roman" w:hint="eastAsia"/>
                <w:sz w:val="36"/>
                <w:szCs w:val="36"/>
              </w:rPr>
              <w:t>研讨记录</w:t>
            </w:r>
            <w:r w:rsidRPr="002E7ADC">
              <w:rPr>
                <w:rFonts w:ascii="方正小标宋简体" w:eastAsia="方正小标宋简体" w:hAnsi="方正小标宋简体" w:cs="Times New Roman" w:hint="eastAsia"/>
                <w:sz w:val="36"/>
                <w:szCs w:val="36"/>
              </w:rPr>
              <w:t>表</w:t>
            </w:r>
          </w:p>
        </w:tc>
      </w:tr>
      <w:tr w:rsidR="00852025" w:rsidRPr="002E7ADC" w14:paraId="522B57EE" w14:textId="77777777" w:rsidTr="00715F8D">
        <w:trPr>
          <w:trHeight w:val="411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8253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03E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498D2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94FF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803E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研讨</w:t>
            </w: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主题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BB2E8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52025" w:rsidRPr="002E7ADC" w14:paraId="48BFA2F6" w14:textId="77777777" w:rsidTr="00715F8D">
        <w:trPr>
          <w:trHeight w:val="39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23A5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5725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  <w:r w:rsidRPr="00803E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</w:t>
            </w:r>
            <w:r w:rsidRPr="00803E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F6FD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2BDE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52025" w:rsidRPr="002E7ADC" w14:paraId="7B98043F" w14:textId="77777777" w:rsidTr="00715F8D">
        <w:trPr>
          <w:trHeight w:val="39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A3DC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应到人数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2FB9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AF57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实到人数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BFF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12BD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记录人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2FA" w14:textId="77777777" w:rsidR="00852025" w:rsidRPr="002E7ADC" w:rsidRDefault="00852025" w:rsidP="00715F8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852025" w:rsidRPr="002E7ADC" w14:paraId="0885F285" w14:textId="77777777" w:rsidTr="00715F8D">
        <w:trPr>
          <w:trHeight w:val="39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E697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参加人员</w:t>
            </w:r>
            <w:r w:rsidRPr="00803E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名单</w:t>
            </w:r>
          </w:p>
        </w:tc>
      </w:tr>
      <w:tr w:rsidR="00852025" w:rsidRPr="002E7ADC" w14:paraId="70E05AFE" w14:textId="77777777" w:rsidTr="00715F8D">
        <w:trPr>
          <w:trHeight w:val="170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8C9F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788800CB" w14:textId="77777777" w:rsidTr="00715F8D">
        <w:trPr>
          <w:trHeight w:val="371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BB0E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E7AD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主要内容</w:t>
            </w:r>
          </w:p>
        </w:tc>
      </w:tr>
      <w:tr w:rsidR="00852025" w:rsidRPr="002E7ADC" w14:paraId="5CBE266E" w14:textId="77777777" w:rsidTr="00715F8D">
        <w:trPr>
          <w:trHeight w:val="312"/>
        </w:trPr>
        <w:tc>
          <w:tcPr>
            <w:tcW w:w="94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5D7D" w14:textId="77777777" w:rsidR="00852025" w:rsidRPr="00803E18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7476540E" w14:textId="77777777" w:rsidR="00852025" w:rsidRPr="00803E18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7A83A082" w14:textId="77777777" w:rsidR="00852025" w:rsidRPr="00803E18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26B18C25" w14:textId="77777777" w:rsidR="00852025" w:rsidRPr="00803E18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045A3718" w14:textId="77777777" w:rsidR="00852025" w:rsidRPr="00803E18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14004A6B" w14:textId="77777777" w:rsidR="00852025" w:rsidRPr="00803E18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6A33B546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5D77B962" w14:textId="77777777" w:rsidTr="00715F8D">
        <w:trPr>
          <w:trHeight w:val="312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284D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5B28E2C5" w14:textId="77777777" w:rsidTr="00715F8D">
        <w:trPr>
          <w:trHeight w:val="312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D345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2446542E" w14:textId="77777777" w:rsidTr="00715F8D">
        <w:trPr>
          <w:trHeight w:val="312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7E33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6DA4E79B" w14:textId="77777777" w:rsidTr="00715F8D">
        <w:trPr>
          <w:trHeight w:val="312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2089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04857461" w14:textId="77777777" w:rsidTr="00715F8D">
        <w:trPr>
          <w:trHeight w:val="312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1C38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1B72DFE9" w14:textId="77777777" w:rsidTr="00715F8D">
        <w:trPr>
          <w:trHeight w:val="2647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D29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025" w:rsidRPr="002E7ADC" w14:paraId="181F51CC" w14:textId="77777777" w:rsidTr="00715F8D">
        <w:trPr>
          <w:trHeight w:val="41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A219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803E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研讨活动照片（或视频截图）</w:t>
            </w:r>
          </w:p>
          <w:p w14:paraId="49CB5241" w14:textId="77777777" w:rsidR="00852025" w:rsidRPr="002E7ADC" w:rsidRDefault="00852025" w:rsidP="00715F8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2025" w:rsidRPr="002E7ADC" w14:paraId="637A41CD" w14:textId="77777777" w:rsidTr="00715F8D">
        <w:trPr>
          <w:trHeight w:val="312"/>
        </w:trPr>
        <w:tc>
          <w:tcPr>
            <w:tcW w:w="94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1ABD8" w14:textId="77777777" w:rsidR="00852025" w:rsidRPr="002E7ADC" w:rsidRDefault="00852025" w:rsidP="00715F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2025" w:rsidRPr="002E7ADC" w14:paraId="5158B648" w14:textId="77777777" w:rsidTr="00715F8D">
        <w:trPr>
          <w:trHeight w:val="312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3B487C" w14:textId="77777777" w:rsidR="00852025" w:rsidRPr="002E7ADC" w:rsidRDefault="00852025" w:rsidP="00715F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2025" w:rsidRPr="002E7ADC" w14:paraId="1B64EC4B" w14:textId="77777777" w:rsidTr="00715F8D">
        <w:trPr>
          <w:trHeight w:val="312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5BDF3" w14:textId="77777777" w:rsidR="00852025" w:rsidRPr="002E7ADC" w:rsidRDefault="00852025" w:rsidP="00715F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2025" w:rsidRPr="002E7ADC" w14:paraId="1D7D52A2" w14:textId="77777777" w:rsidTr="00715F8D">
        <w:trPr>
          <w:trHeight w:val="2666"/>
        </w:trPr>
        <w:tc>
          <w:tcPr>
            <w:tcW w:w="94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9CAFF" w14:textId="77777777" w:rsidR="00852025" w:rsidRPr="002E7ADC" w:rsidRDefault="00852025" w:rsidP="00715F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6BD7DAF4" w14:textId="77777777" w:rsidR="00852025" w:rsidRDefault="00852025" w:rsidP="00852025">
      <w:pPr>
        <w:spacing w:line="4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附件4</w:t>
      </w:r>
    </w:p>
    <w:p w14:paraId="52F7B521" w14:textId="77777777" w:rsidR="00852025" w:rsidRPr="00310851" w:rsidRDefault="00852025" w:rsidP="00852025">
      <w:pPr>
        <w:tabs>
          <w:tab w:val="left" w:pos="1980"/>
        </w:tabs>
        <w:spacing w:beforeLines="50" w:before="156" w:afterLines="50" w:after="156" w:line="480" w:lineRule="exact"/>
        <w:jc w:val="center"/>
        <w:outlineLvl w:val="0"/>
        <w:rPr>
          <w:rFonts w:ascii="方正小标宋简体" w:eastAsia="方正小标宋简体" w:hAnsi="方正小标宋简体" w:cs="宋体"/>
          <w:color w:val="000000"/>
          <w:sz w:val="36"/>
          <w:szCs w:val="36"/>
        </w:rPr>
      </w:pPr>
      <w:r w:rsidRPr="00310851">
        <w:rPr>
          <w:rFonts w:ascii="方正小标宋简体" w:eastAsia="方正小标宋简体" w:hAnsi="方正小标宋简体" w:cs="宋体" w:hint="eastAsia"/>
          <w:color w:val="000000"/>
          <w:sz w:val="36"/>
          <w:szCs w:val="36"/>
        </w:rPr>
        <w:t>中共苏州健雄职业技术学院委员会党校</w:t>
      </w:r>
    </w:p>
    <w:p w14:paraId="03ECA1D0" w14:textId="77777777" w:rsidR="00852025" w:rsidRDefault="00852025" w:rsidP="00852025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 w:cs="宋体"/>
          <w:color w:val="000000"/>
          <w:sz w:val="36"/>
          <w:szCs w:val="36"/>
        </w:rPr>
      </w:pPr>
      <w:r w:rsidRPr="00310851">
        <w:rPr>
          <w:rFonts w:ascii="方正小标宋简体" w:eastAsia="方正小标宋简体" w:hAnsi="方正小标宋简体" w:cs="宋体" w:hint="eastAsia"/>
          <w:color w:val="000000"/>
          <w:sz w:val="36"/>
          <w:szCs w:val="36"/>
        </w:rPr>
        <w:t>入党积极分子培训班课程列表</w:t>
      </w:r>
    </w:p>
    <w:p w14:paraId="28084E7A" w14:textId="77777777" w:rsidR="00852025" w:rsidRPr="00310851" w:rsidRDefault="00852025" w:rsidP="00852025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 w:cs="宋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color w:val="000000"/>
          <w:sz w:val="36"/>
          <w:szCs w:val="36"/>
        </w:rPr>
        <w:t>（1）</w:t>
      </w:r>
    </w:p>
    <w:p w14:paraId="61B774B6" w14:textId="77777777" w:rsidR="00852025" w:rsidRPr="00310851" w:rsidRDefault="00852025" w:rsidP="00852025">
      <w:pPr>
        <w:spacing w:line="360" w:lineRule="auto"/>
        <w:ind w:left="426" w:rightChars="50" w:right="105" w:hangingChars="152" w:hanging="426"/>
        <w:jc w:val="left"/>
        <w:rPr>
          <w:rFonts w:ascii="方正小标宋简体" w:eastAsia="方正小标宋简体" w:hAnsi="Times New Roman"/>
          <w:bCs/>
          <w:color w:val="000000"/>
          <w:sz w:val="28"/>
          <w:szCs w:val="28"/>
        </w:rPr>
      </w:pPr>
      <w:r w:rsidRPr="00310851">
        <w:rPr>
          <w:rFonts w:ascii="方正小标宋简体" w:eastAsia="方正小标宋简体" w:hAnsi="Times New Roman" w:hint="eastAsia"/>
          <w:bCs/>
          <w:color w:val="000000"/>
          <w:sz w:val="28"/>
          <w:szCs w:val="28"/>
        </w:rPr>
        <w:t>课程性质：</w:t>
      </w:r>
      <w:r w:rsidRPr="00310851">
        <w:rPr>
          <w:rFonts w:ascii="方正小标宋简体" w:eastAsia="方正小标宋简体" w:hAnsi="Times New Roman" w:hint="eastAsia"/>
          <w:bCs/>
          <w:color w:val="000000"/>
          <w:sz w:val="28"/>
          <w:szCs w:val="28"/>
          <w:u w:val="single"/>
        </w:rPr>
        <w:t xml:space="preserve"> 网络培训必修课程 </w:t>
      </w:r>
    </w:p>
    <w:tbl>
      <w:tblPr>
        <w:tblStyle w:val="a3"/>
        <w:tblW w:w="921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1"/>
        <w:gridCol w:w="4299"/>
        <w:gridCol w:w="992"/>
        <w:gridCol w:w="2982"/>
      </w:tblGrid>
      <w:tr w:rsidR="00852025" w14:paraId="43F46D17" w14:textId="77777777" w:rsidTr="00715F8D">
        <w:trPr>
          <w:trHeight w:val="482"/>
        </w:trPr>
        <w:tc>
          <w:tcPr>
            <w:tcW w:w="941" w:type="dxa"/>
            <w:vAlign w:val="center"/>
          </w:tcPr>
          <w:p w14:paraId="56055484" w14:textId="77777777" w:rsidR="00852025" w:rsidRDefault="00852025" w:rsidP="00715F8D">
            <w:pPr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课程</w:t>
            </w:r>
          </w:p>
          <w:p w14:paraId="25882319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4299" w:type="dxa"/>
            <w:vAlign w:val="center"/>
          </w:tcPr>
          <w:p w14:paraId="72B73312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792F3432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2982" w:type="dxa"/>
            <w:vAlign w:val="center"/>
          </w:tcPr>
          <w:p w14:paraId="22F24958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852025" w14:paraId="40F8F37F" w14:textId="77777777" w:rsidTr="00715F8D">
        <w:trPr>
          <w:trHeight w:val="482"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1309E712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习近平</w:t>
            </w:r>
          </w:p>
          <w:p w14:paraId="7DF25D99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新时代</w:t>
            </w:r>
          </w:p>
          <w:p w14:paraId="55FDC266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中国</w:t>
            </w:r>
          </w:p>
          <w:p w14:paraId="03179ACD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特色</w:t>
            </w:r>
          </w:p>
          <w:p w14:paraId="3B9A527C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社会</w:t>
            </w:r>
          </w:p>
          <w:p w14:paraId="2A5B38BD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主义</w:t>
            </w:r>
          </w:p>
          <w:p w14:paraId="089C8567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思想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77B6729E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学习领会党的十九届四中全会精神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80C10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颜晓峰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5D3949C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天津大学马克思主义学院院长、教授</w:t>
            </w:r>
          </w:p>
        </w:tc>
      </w:tr>
      <w:tr w:rsidR="00852025" w14:paraId="0C195D0A" w14:textId="77777777" w:rsidTr="00715F8D">
        <w:trPr>
          <w:trHeight w:val="584"/>
        </w:trPr>
        <w:tc>
          <w:tcPr>
            <w:tcW w:w="941" w:type="dxa"/>
            <w:vMerge/>
            <w:shd w:val="clear" w:color="auto" w:fill="auto"/>
            <w:vAlign w:val="center"/>
          </w:tcPr>
          <w:p w14:paraId="29A22C46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4D894ACD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77E5B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秦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刚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5872167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852025" w14:paraId="1CA5EBAB" w14:textId="77777777" w:rsidTr="00715F8D">
        <w:trPr>
          <w:trHeight w:val="425"/>
        </w:trPr>
        <w:tc>
          <w:tcPr>
            <w:tcW w:w="941" w:type="dxa"/>
            <w:vMerge/>
            <w:shd w:val="clear" w:color="auto" w:fill="auto"/>
            <w:vAlign w:val="center"/>
          </w:tcPr>
          <w:p w14:paraId="4412FC55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27672F75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新时代，开放的中国与世界共赢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46888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李成钢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47AF8C2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商务部部长助理</w:t>
            </w:r>
          </w:p>
        </w:tc>
      </w:tr>
      <w:tr w:rsidR="00852025" w14:paraId="42DE53A5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244EB3A6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7A4EA771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建设世界科技强国——学习领会习近平总书记关于科技创新的重要论述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A8679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万劲波</w:t>
            </w:r>
            <w:proofErr w:type="gramEnd"/>
          </w:p>
        </w:tc>
        <w:tc>
          <w:tcPr>
            <w:tcW w:w="2982" w:type="dxa"/>
            <w:shd w:val="clear" w:color="auto" w:fill="auto"/>
            <w:vAlign w:val="center"/>
          </w:tcPr>
          <w:p w14:paraId="1585A381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中国科学院科技战略咨询研究院研究员</w:t>
            </w:r>
          </w:p>
        </w:tc>
      </w:tr>
      <w:tr w:rsidR="00852025" w14:paraId="44035031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663BBB3A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1C8A9B8E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坚持中国共产党领导的制度优势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E5741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陈志刚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5E602B9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中国社科院马克思主义研究院研究员</w:t>
            </w:r>
          </w:p>
        </w:tc>
      </w:tr>
      <w:tr w:rsidR="00852025" w14:paraId="3C273291" w14:textId="77777777" w:rsidTr="00715F8D">
        <w:trPr>
          <w:trHeight w:val="425"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4E285199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党的</w:t>
            </w:r>
          </w:p>
          <w:p w14:paraId="7BCF46B3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基本</w:t>
            </w:r>
          </w:p>
          <w:p w14:paraId="59D84559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知识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58E95F24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党的性质和宗旨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F3D2EE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微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982" w:type="dxa"/>
            <w:vMerge w:val="restart"/>
            <w:shd w:val="clear" w:color="auto" w:fill="auto"/>
            <w:vAlign w:val="center"/>
          </w:tcPr>
          <w:p w14:paraId="23EFA8B0" w14:textId="77777777" w:rsidR="00852025" w:rsidRDefault="00852025" w:rsidP="00715F8D">
            <w:pPr>
              <w:widowControl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352CF03B" w14:textId="77777777" w:rsidTr="00715F8D">
        <w:trPr>
          <w:trHeight w:val="425"/>
        </w:trPr>
        <w:tc>
          <w:tcPr>
            <w:tcW w:w="941" w:type="dxa"/>
            <w:vMerge/>
            <w:shd w:val="clear" w:color="auto" w:fill="auto"/>
            <w:vAlign w:val="center"/>
          </w:tcPr>
          <w:p w14:paraId="46CBBB38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10DA2552" w14:textId="77777777" w:rsidR="00852025" w:rsidRDefault="00852025" w:rsidP="00715F8D">
            <w:pPr>
              <w:widowControl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党的组织与组织原则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D66354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0AAD4B43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059D9637" w14:textId="77777777" w:rsidTr="00715F8D">
        <w:trPr>
          <w:trHeight w:val="425"/>
        </w:trPr>
        <w:tc>
          <w:tcPr>
            <w:tcW w:w="941" w:type="dxa"/>
            <w:vMerge/>
            <w:shd w:val="clear" w:color="auto" w:fill="auto"/>
            <w:vAlign w:val="center"/>
          </w:tcPr>
          <w:p w14:paraId="1808C554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2386DC58" w14:textId="77777777" w:rsidR="00852025" w:rsidRDefault="00852025" w:rsidP="00715F8D">
            <w:pPr>
              <w:widowControl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党的纪律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7BFD19F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64D97655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2976F687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09986EB6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37DBEE78" w14:textId="77777777" w:rsidR="00852025" w:rsidRDefault="00852025" w:rsidP="00715F8D">
            <w:pPr>
              <w:widowControl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民主集中制——开展好党内政治生活的重要制度保障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84DD6" w14:textId="77777777" w:rsidR="00852025" w:rsidRDefault="00852025" w:rsidP="00715F8D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李军鹏</w:t>
            </w:r>
            <w:proofErr w:type="gramEnd"/>
          </w:p>
        </w:tc>
        <w:tc>
          <w:tcPr>
            <w:tcW w:w="2982" w:type="dxa"/>
            <w:shd w:val="clear" w:color="auto" w:fill="auto"/>
            <w:vAlign w:val="center"/>
          </w:tcPr>
          <w:p w14:paraId="55AEAEDB" w14:textId="77777777" w:rsidR="00852025" w:rsidRDefault="00852025" w:rsidP="00715F8D">
            <w:pPr>
              <w:widowControl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852025" w14:paraId="2883A117" w14:textId="77777777" w:rsidTr="00715F8D">
        <w:trPr>
          <w:trHeight w:val="454"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53DC7341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党史</w:t>
            </w:r>
          </w:p>
          <w:p w14:paraId="4B3E7920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国史</w:t>
            </w:r>
          </w:p>
          <w:p w14:paraId="36B9ABC6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教育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0BFF9B08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中国共产党从哪里来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B3C0C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微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66B96C3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712ACA78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5CC7B88F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7500318B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中国共产党的发展历程—不忘初心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砥砺奋进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99B68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屈</w:t>
            </w:r>
            <w:proofErr w:type="gramEnd"/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宏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B4BACA4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大连理工大学马克思主义学院副院长</w:t>
            </w:r>
          </w:p>
        </w:tc>
      </w:tr>
      <w:tr w:rsidR="00852025" w14:paraId="15689B6D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11A654F5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3515FC1E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八七会议及三大起义，开创中国革命新道路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5DED2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翁贺凯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FF1E28C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清华大学马克思主义学院</w:t>
            </w:r>
          </w:p>
          <w:p w14:paraId="2D8D00E8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副教授</w:t>
            </w:r>
          </w:p>
        </w:tc>
      </w:tr>
      <w:tr w:rsidR="00852025" w14:paraId="2D05B313" w14:textId="77777777" w:rsidTr="00715F8D">
        <w:trPr>
          <w:trHeight w:val="454"/>
        </w:trPr>
        <w:tc>
          <w:tcPr>
            <w:tcW w:w="941" w:type="dxa"/>
            <w:vMerge/>
            <w:shd w:val="clear" w:color="auto" w:fill="auto"/>
            <w:vAlign w:val="center"/>
          </w:tcPr>
          <w:p w14:paraId="691F6196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73EFB226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延安十三年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242E8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纪录片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F1D95B8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0814BD12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4EB3A3DD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5CA22575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中华人民共和国成立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70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周年光辉历程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3E0FB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祝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彦</w:t>
            </w:r>
            <w:proofErr w:type="gramEnd"/>
          </w:p>
        </w:tc>
        <w:tc>
          <w:tcPr>
            <w:tcW w:w="2982" w:type="dxa"/>
            <w:shd w:val="clear" w:color="auto" w:fill="auto"/>
            <w:vAlign w:val="center"/>
          </w:tcPr>
          <w:p w14:paraId="055AD11B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中共中央党校（国家行政学院）党史教研部教授</w:t>
            </w:r>
          </w:p>
        </w:tc>
      </w:tr>
      <w:tr w:rsidR="00852025" w14:paraId="031D9BB5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1EA6213A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66555EB2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从站起来、富起来到强起来——中华民族复兴伟大梦想的发展历程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ECE71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刘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春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CE2C7F3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852025" w14:paraId="4CB2EE3B" w14:textId="77777777" w:rsidTr="00715F8D">
        <w:trPr>
          <w:trHeight w:val="454"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21EB2DD8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爱国</w:t>
            </w:r>
          </w:p>
          <w:p w14:paraId="564A8F10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主义</w:t>
            </w:r>
          </w:p>
          <w:p w14:paraId="055F3042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教育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2FCB067B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《新时代爱国主义教育实施纲要》解读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4607F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黄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亮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AB6AA5F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中央团校副教授</w:t>
            </w:r>
          </w:p>
        </w:tc>
      </w:tr>
      <w:tr w:rsidR="00852025" w14:paraId="43E6B91E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076A20AF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0D74857C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五四精神的实质——爱国主义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1AA75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胡献忠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E651E1F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中国青少年研究中心办公室</w:t>
            </w:r>
          </w:p>
          <w:p w14:paraId="38418060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主任</w:t>
            </w:r>
          </w:p>
        </w:tc>
      </w:tr>
      <w:tr w:rsidR="00852025" w14:paraId="54C482FD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0558905D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31A6F8CF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让爱国主义旗帜始终在心中高高飘扬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—新时代大学生党员如何弘扬爱国精神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3D970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 w:hint="eastAsia"/>
                <w:color w:val="000000"/>
                <w:sz w:val="24"/>
                <w:szCs w:val="24"/>
              </w:rPr>
              <w:t>刘树宏</w:t>
            </w:r>
            <w:proofErr w:type="gramEnd"/>
          </w:p>
        </w:tc>
        <w:tc>
          <w:tcPr>
            <w:tcW w:w="2982" w:type="dxa"/>
            <w:shd w:val="clear" w:color="auto" w:fill="auto"/>
            <w:vAlign w:val="center"/>
          </w:tcPr>
          <w:p w14:paraId="41D99F63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中央民族大学马克思主义学院教授</w:t>
            </w:r>
          </w:p>
        </w:tc>
      </w:tr>
      <w:tr w:rsidR="00852025" w14:paraId="07D5F983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11E1FE94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25F01F00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理想信念——心中有了信仰，脚下才有力量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2156D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石国亮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75CA296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首都师范大学马克思主义学院教授</w:t>
            </w:r>
          </w:p>
        </w:tc>
      </w:tr>
      <w:tr w:rsidR="00852025" w14:paraId="19D304A8" w14:textId="77777777" w:rsidTr="00715F8D">
        <w:trPr>
          <w:trHeight w:val="454"/>
        </w:trPr>
        <w:tc>
          <w:tcPr>
            <w:tcW w:w="941" w:type="dxa"/>
            <w:vMerge/>
            <w:shd w:val="clear" w:color="auto" w:fill="auto"/>
            <w:vAlign w:val="center"/>
          </w:tcPr>
          <w:p w14:paraId="36D1BFBA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27B511B2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沿着伟人和领袖的足迹青春奋斗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做勇担民族复兴大任的时代新人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4AC4F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刘国权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F0339F3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哈尔滨师范大学辅导员</w:t>
            </w:r>
          </w:p>
        </w:tc>
      </w:tr>
      <w:tr w:rsidR="00852025" w14:paraId="7AE753F5" w14:textId="77777777" w:rsidTr="00715F8D">
        <w:trPr>
          <w:trHeight w:val="482"/>
        </w:trPr>
        <w:tc>
          <w:tcPr>
            <w:tcW w:w="941" w:type="dxa"/>
            <w:shd w:val="clear" w:color="auto" w:fill="auto"/>
            <w:vAlign w:val="center"/>
          </w:tcPr>
          <w:p w14:paraId="4F6671A7" w14:textId="77777777" w:rsidR="00852025" w:rsidRDefault="00852025" w:rsidP="00715F8D">
            <w:pPr>
              <w:jc w:val="center"/>
              <w:rPr>
                <w:rFonts w:eastAsia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 w:themeColor="text1"/>
                <w:sz w:val="24"/>
                <w:szCs w:val="24"/>
              </w:rPr>
              <w:t>课程</w:t>
            </w:r>
          </w:p>
          <w:p w14:paraId="2822FE98" w14:textId="77777777" w:rsidR="00852025" w:rsidRDefault="00852025" w:rsidP="00715F8D">
            <w:pPr>
              <w:jc w:val="center"/>
              <w:rPr>
                <w:rFonts w:eastAsia="仿宋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 w:themeColor="text1"/>
                <w:sz w:val="24"/>
                <w:szCs w:val="24"/>
              </w:rPr>
              <w:t>模块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618DC869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E5105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286DD5F" w14:textId="77777777" w:rsidR="00852025" w:rsidRDefault="00852025" w:rsidP="00715F8D">
            <w:pPr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852025" w14:paraId="03B14549" w14:textId="77777777" w:rsidTr="00715F8D">
        <w:trPr>
          <w:trHeight w:val="482"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178CE507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入党</w:t>
            </w:r>
          </w:p>
          <w:p w14:paraId="133AFD4F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积极</w:t>
            </w:r>
          </w:p>
          <w:p w14:paraId="59148947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分子</w:t>
            </w:r>
          </w:p>
          <w:p w14:paraId="03E350DF" w14:textId="77777777" w:rsidR="00852025" w:rsidRDefault="00852025" w:rsidP="00715F8D">
            <w:pPr>
              <w:widowControl/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的确定和培养</w:t>
            </w:r>
          </w:p>
          <w:p w14:paraId="42A239F4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64960F4B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党组织的期望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BD59F4A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微</w:t>
            </w:r>
            <w:r>
              <w:rPr>
                <w:rFonts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982" w:type="dxa"/>
            <w:vMerge w:val="restart"/>
            <w:shd w:val="clear" w:color="auto" w:fill="auto"/>
            <w:vAlign w:val="center"/>
          </w:tcPr>
          <w:p w14:paraId="7D4CBB10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 w:val="24"/>
                <w:szCs w:val="24"/>
              </w:rPr>
              <w:t>高校大学生入党积极分子</w:t>
            </w:r>
            <w:proofErr w:type="gramStart"/>
            <w:r>
              <w:rPr>
                <w:rFonts w:eastAsia="仿宋"/>
                <w:color w:val="000000"/>
                <w:sz w:val="24"/>
                <w:szCs w:val="24"/>
              </w:rPr>
              <w:t>系列微课</w:t>
            </w:r>
            <w:proofErr w:type="gramEnd"/>
          </w:p>
        </w:tc>
      </w:tr>
      <w:tr w:rsidR="00852025" w14:paraId="726C8EDF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42BBA75C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341043D9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发展大学生党员的意义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07A3FC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132AF7AE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1D93E4E2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49B1F7D9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4B7E1CF8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你符合申请入党的条件吗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2A2777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2C38E41D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3EC86892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4DC07C5B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6C6F891F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端正入党动机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DEC50D8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3DE61535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71D63E7D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29608C78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77F9B2DA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入党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4F5E8A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1CEAAC07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7DABE17D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43283938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79280443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入党的流程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388643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06837F00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3DE3D77A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45F664FB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188CD2AB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个人自愿向党组织提出入党申请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7AA9A8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15CB936F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7663557B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68CE281A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47E563E8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对入党积极分子的培养教育和考察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369BCA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38036C6D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16AE6850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5BD33F40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522E65EC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入党积极分子的考评内容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08E93F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45E8FFE9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5F7DB2C5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3BE4704C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45B4E608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入党申请书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E99341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66C2EFFD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6981ADA7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7440250D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5BDA5CBB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如何写好入党思想汇报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3245942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04812554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0F5214E3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2EEFCAF7" w14:textId="77777777" w:rsidR="00852025" w:rsidRDefault="00852025" w:rsidP="00715F8D">
            <w:pPr>
              <w:jc w:val="center"/>
              <w:rPr>
                <w:rFonts w:eastAsia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404A43C4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《入党积极分子考察表》中个人基本情况的填写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168E77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08646A63" w14:textId="77777777" w:rsidR="00852025" w:rsidRDefault="00852025" w:rsidP="00715F8D">
            <w:pPr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3702B965" w14:textId="77777777" w:rsidTr="00715F8D">
        <w:trPr>
          <w:trHeight w:val="482"/>
        </w:trPr>
        <w:tc>
          <w:tcPr>
            <w:tcW w:w="941" w:type="dxa"/>
            <w:vMerge w:val="restart"/>
            <w:shd w:val="clear" w:color="auto" w:fill="auto"/>
            <w:vAlign w:val="center"/>
          </w:tcPr>
          <w:p w14:paraId="5AF7EF6D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</w:t>
            </w:r>
          </w:p>
          <w:p w14:paraId="74A913D1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党员</w:t>
            </w:r>
          </w:p>
          <w:p w14:paraId="156A365C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事迹</w:t>
            </w:r>
          </w:p>
        </w:tc>
        <w:tc>
          <w:tcPr>
            <w:tcW w:w="4299" w:type="dxa"/>
            <w:shd w:val="clear" w:color="auto" w:fill="auto"/>
            <w:vAlign w:val="center"/>
          </w:tcPr>
          <w:p w14:paraId="26B41D99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毛泽东三次赋诗称赞的“飞天骁将”——黄公略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03692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微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课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29A5D86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3994E394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7E8F17C0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528F2C91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唐真亚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eastAsia="仿宋" w:hint="eastAsia"/>
                <w:color w:val="000000"/>
                <w:sz w:val="24"/>
                <w:szCs w:val="24"/>
              </w:rPr>
              <w:t>大湖鸿雁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D8E6A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专题片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23D6D3E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  <w:tr w:rsidR="00852025" w14:paraId="7BAFB1C1" w14:textId="77777777" w:rsidTr="00715F8D">
        <w:trPr>
          <w:trHeight w:val="482"/>
        </w:trPr>
        <w:tc>
          <w:tcPr>
            <w:tcW w:w="941" w:type="dxa"/>
            <w:vMerge/>
            <w:shd w:val="clear" w:color="auto" w:fill="auto"/>
            <w:vAlign w:val="center"/>
          </w:tcPr>
          <w:p w14:paraId="1FEB6894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14:paraId="2517B801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嫦娥四号任务团体代表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AC7B9" w14:textId="77777777" w:rsidR="00852025" w:rsidRDefault="00852025" w:rsidP="00715F8D">
            <w:pPr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  <w:szCs w:val="24"/>
              </w:rPr>
              <w:t>专题片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4CCB104" w14:textId="77777777" w:rsidR="00852025" w:rsidRDefault="00852025" w:rsidP="00715F8D">
            <w:pPr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</w:tr>
    </w:tbl>
    <w:p w14:paraId="1E432802" w14:textId="77777777" w:rsidR="00852025" w:rsidRPr="00310851" w:rsidRDefault="00852025" w:rsidP="00852025">
      <w:pPr>
        <w:spacing w:beforeLines="50" w:before="156" w:afterLines="50" w:after="156" w:line="460" w:lineRule="exact"/>
        <w:jc w:val="center"/>
        <w:rPr>
          <w:rFonts w:ascii="方正小标宋简体" w:eastAsia="方正小标宋简体" w:hAnsi="方正小标宋简体" w:cs="宋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color w:val="000000"/>
          <w:sz w:val="36"/>
          <w:szCs w:val="36"/>
        </w:rPr>
        <w:t>（</w:t>
      </w:r>
      <w:r>
        <w:rPr>
          <w:rFonts w:ascii="方正小标宋简体" w:eastAsia="方正小标宋简体" w:hAnsi="方正小标宋简体" w:cs="宋体"/>
          <w:color w:val="000000"/>
          <w:sz w:val="36"/>
          <w:szCs w:val="36"/>
        </w:rPr>
        <w:t>2</w:t>
      </w:r>
      <w:r>
        <w:rPr>
          <w:rFonts w:ascii="方正小标宋简体" w:eastAsia="方正小标宋简体" w:hAnsi="方正小标宋简体" w:cs="宋体" w:hint="eastAsia"/>
          <w:color w:val="000000"/>
          <w:sz w:val="36"/>
          <w:szCs w:val="36"/>
        </w:rPr>
        <w:t>）</w:t>
      </w:r>
    </w:p>
    <w:p w14:paraId="1162A7FA" w14:textId="77777777" w:rsidR="00852025" w:rsidRPr="00310851" w:rsidRDefault="00852025" w:rsidP="00852025">
      <w:pPr>
        <w:spacing w:line="360" w:lineRule="auto"/>
        <w:ind w:left="426" w:rightChars="50" w:right="105" w:hangingChars="152" w:hanging="426"/>
        <w:jc w:val="left"/>
        <w:rPr>
          <w:rFonts w:ascii="方正小标宋简体" w:eastAsia="方正小标宋简体" w:hAnsi="Times New Roman"/>
          <w:bCs/>
          <w:color w:val="000000"/>
          <w:sz w:val="28"/>
          <w:szCs w:val="28"/>
        </w:rPr>
      </w:pPr>
      <w:r w:rsidRPr="00310851">
        <w:rPr>
          <w:rFonts w:ascii="方正小标宋简体" w:eastAsia="方正小标宋简体" w:hAnsi="Times New Roman" w:hint="eastAsia"/>
          <w:bCs/>
          <w:color w:val="000000"/>
          <w:sz w:val="28"/>
          <w:szCs w:val="28"/>
        </w:rPr>
        <w:t>课程性质：</w:t>
      </w:r>
      <w:r w:rsidRPr="00310851">
        <w:rPr>
          <w:rFonts w:ascii="方正小标宋简体" w:eastAsia="方正小标宋简体" w:hAnsi="Times New Roman" w:hint="eastAsia"/>
          <w:bCs/>
          <w:color w:val="000000"/>
          <w:sz w:val="28"/>
          <w:szCs w:val="28"/>
          <w:u w:val="single"/>
        </w:rPr>
        <w:t xml:space="preserve"> 网络培训</w:t>
      </w:r>
      <w:r>
        <w:rPr>
          <w:rFonts w:ascii="方正小标宋简体" w:eastAsia="方正小标宋简体" w:hAnsi="Times New Roman" w:hint="eastAsia"/>
          <w:bCs/>
          <w:color w:val="000000"/>
          <w:sz w:val="28"/>
          <w:szCs w:val="28"/>
          <w:u w:val="single"/>
        </w:rPr>
        <w:t>选</w:t>
      </w:r>
      <w:r w:rsidRPr="00310851">
        <w:rPr>
          <w:rFonts w:ascii="方正小标宋简体" w:eastAsia="方正小标宋简体" w:hAnsi="Times New Roman" w:hint="eastAsia"/>
          <w:bCs/>
          <w:color w:val="000000"/>
          <w:sz w:val="28"/>
          <w:szCs w:val="28"/>
          <w:u w:val="single"/>
        </w:rPr>
        <w:t xml:space="preserve">修课程 </w:t>
      </w:r>
    </w:p>
    <w:tbl>
      <w:tblPr>
        <w:tblStyle w:val="a3"/>
        <w:tblW w:w="92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992"/>
        <w:gridCol w:w="2835"/>
      </w:tblGrid>
      <w:tr w:rsidR="00852025" w14:paraId="7DF14F2F" w14:textId="77777777" w:rsidTr="00715F8D">
        <w:trPr>
          <w:trHeight w:val="567"/>
          <w:tblHeader/>
        </w:trPr>
        <w:tc>
          <w:tcPr>
            <w:tcW w:w="852" w:type="dxa"/>
            <w:vAlign w:val="center"/>
          </w:tcPr>
          <w:p w14:paraId="10D2CDBB" w14:textId="77777777" w:rsidR="00852025" w:rsidRDefault="00852025" w:rsidP="00715F8D">
            <w:pPr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课程</w:t>
            </w:r>
          </w:p>
          <w:p w14:paraId="022B4359" w14:textId="77777777" w:rsidR="00852025" w:rsidRDefault="00852025" w:rsidP="00715F8D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4536" w:type="dxa"/>
            <w:vAlign w:val="center"/>
          </w:tcPr>
          <w:p w14:paraId="50C35A97" w14:textId="77777777" w:rsidR="00852025" w:rsidRDefault="00852025" w:rsidP="00715F8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7177219B" w14:textId="77777777" w:rsidR="00852025" w:rsidRDefault="00852025" w:rsidP="00715F8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主讲人</w:t>
            </w:r>
          </w:p>
        </w:tc>
        <w:tc>
          <w:tcPr>
            <w:tcW w:w="2835" w:type="dxa"/>
            <w:vAlign w:val="center"/>
          </w:tcPr>
          <w:p w14:paraId="0251247C" w14:textId="77777777" w:rsidR="00852025" w:rsidRDefault="00852025" w:rsidP="00715F8D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000000"/>
                <w:sz w:val="24"/>
                <w:szCs w:val="24"/>
              </w:rPr>
              <w:t>职务职称</w:t>
            </w:r>
          </w:p>
        </w:tc>
      </w:tr>
      <w:tr w:rsidR="00852025" w14:paraId="4D6C7846" w14:textId="77777777" w:rsidTr="00715F8D">
        <w:trPr>
          <w:trHeight w:val="567"/>
        </w:trPr>
        <w:tc>
          <w:tcPr>
            <w:tcW w:w="852" w:type="dxa"/>
            <w:vMerge w:val="restart"/>
            <w:vAlign w:val="center"/>
          </w:tcPr>
          <w:p w14:paraId="2D77A960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心理</w:t>
            </w:r>
          </w:p>
          <w:p w14:paraId="62A9969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 与</w:t>
            </w:r>
          </w:p>
          <w:p w14:paraId="1F044E4B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压力 管理</w:t>
            </w:r>
          </w:p>
        </w:tc>
        <w:tc>
          <w:tcPr>
            <w:tcW w:w="4536" w:type="dxa"/>
            <w:vAlign w:val="center"/>
          </w:tcPr>
          <w:p w14:paraId="033C68BE" w14:textId="77777777" w:rsidR="00852025" w:rsidRDefault="00852025" w:rsidP="00715F8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压力管理与心理健康促进</w:t>
            </w:r>
          </w:p>
        </w:tc>
        <w:tc>
          <w:tcPr>
            <w:tcW w:w="992" w:type="dxa"/>
            <w:vAlign w:val="center"/>
          </w:tcPr>
          <w:p w14:paraId="3F8AFE2A" w14:textId="77777777" w:rsidR="00852025" w:rsidRDefault="00852025" w:rsidP="00715F8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樊富珉</w:t>
            </w:r>
          </w:p>
        </w:tc>
        <w:tc>
          <w:tcPr>
            <w:tcW w:w="2835" w:type="dxa"/>
            <w:vAlign w:val="center"/>
          </w:tcPr>
          <w:p w14:paraId="5245737E" w14:textId="77777777" w:rsidR="00852025" w:rsidRDefault="00852025" w:rsidP="00715F8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清华大学社会科学学院心理学系副主任、教授</w:t>
            </w:r>
          </w:p>
        </w:tc>
      </w:tr>
      <w:tr w:rsidR="00852025" w14:paraId="57521B43" w14:textId="77777777" w:rsidTr="00715F8D">
        <w:trPr>
          <w:trHeight w:val="567"/>
        </w:trPr>
        <w:tc>
          <w:tcPr>
            <w:tcW w:w="852" w:type="dxa"/>
            <w:vMerge/>
          </w:tcPr>
          <w:p w14:paraId="554EE48E" w14:textId="77777777" w:rsidR="00852025" w:rsidRDefault="00852025" w:rsidP="00715F8D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EA2EE3B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积极心态、责任担当与压力调适</w:t>
            </w:r>
          </w:p>
        </w:tc>
        <w:tc>
          <w:tcPr>
            <w:tcW w:w="992" w:type="dxa"/>
            <w:vAlign w:val="center"/>
          </w:tcPr>
          <w:p w14:paraId="5B9A34A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胡月星</w:t>
            </w:r>
          </w:p>
        </w:tc>
        <w:tc>
          <w:tcPr>
            <w:tcW w:w="2835" w:type="dxa"/>
            <w:vAlign w:val="center"/>
          </w:tcPr>
          <w:p w14:paraId="45E402F4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中共中央党校（国家行政学院）教授</w:t>
            </w:r>
          </w:p>
        </w:tc>
      </w:tr>
      <w:tr w:rsidR="00852025" w14:paraId="44A9E962" w14:textId="77777777" w:rsidTr="00715F8D">
        <w:trPr>
          <w:trHeight w:val="567"/>
        </w:trPr>
        <w:tc>
          <w:tcPr>
            <w:tcW w:w="852" w:type="dxa"/>
            <w:vMerge/>
          </w:tcPr>
          <w:p w14:paraId="03ECC444" w14:textId="77777777" w:rsidR="00852025" w:rsidRDefault="00852025" w:rsidP="00715F8D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D321FE6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科学应对压力，维护身心健康</w:t>
            </w:r>
          </w:p>
        </w:tc>
        <w:tc>
          <w:tcPr>
            <w:tcW w:w="992" w:type="dxa"/>
            <w:vAlign w:val="center"/>
          </w:tcPr>
          <w:p w14:paraId="76FE810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祝卓宏</w:t>
            </w:r>
            <w:proofErr w:type="gramEnd"/>
          </w:p>
        </w:tc>
        <w:tc>
          <w:tcPr>
            <w:tcW w:w="2835" w:type="dxa"/>
            <w:vAlign w:val="center"/>
          </w:tcPr>
          <w:p w14:paraId="1CAA19BB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中国科学院心理研究所教授</w:t>
            </w:r>
          </w:p>
        </w:tc>
      </w:tr>
      <w:tr w:rsidR="00852025" w14:paraId="66513E87" w14:textId="77777777" w:rsidTr="00715F8D">
        <w:trPr>
          <w:trHeight w:val="567"/>
        </w:trPr>
        <w:tc>
          <w:tcPr>
            <w:tcW w:w="852" w:type="dxa"/>
            <w:vMerge/>
          </w:tcPr>
          <w:p w14:paraId="456B3542" w14:textId="77777777" w:rsidR="00852025" w:rsidRDefault="00852025" w:rsidP="00715F8D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CE70AF4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网络互联时代与心理健康促进</w:t>
            </w:r>
          </w:p>
        </w:tc>
        <w:tc>
          <w:tcPr>
            <w:tcW w:w="992" w:type="dxa"/>
            <w:vAlign w:val="center"/>
          </w:tcPr>
          <w:p w14:paraId="069C14A7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张西超</w:t>
            </w:r>
            <w:proofErr w:type="gramEnd"/>
          </w:p>
        </w:tc>
        <w:tc>
          <w:tcPr>
            <w:tcW w:w="2835" w:type="dxa"/>
            <w:vAlign w:val="center"/>
          </w:tcPr>
          <w:p w14:paraId="2CD0EE43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北京师范大学心理学院教授</w:t>
            </w:r>
          </w:p>
        </w:tc>
      </w:tr>
      <w:tr w:rsidR="00852025" w14:paraId="72C6A8FB" w14:textId="77777777" w:rsidTr="00715F8D">
        <w:trPr>
          <w:trHeight w:val="567"/>
        </w:trPr>
        <w:tc>
          <w:tcPr>
            <w:tcW w:w="852" w:type="dxa"/>
            <w:vMerge/>
          </w:tcPr>
          <w:p w14:paraId="55D8B81A" w14:textId="77777777" w:rsidR="00852025" w:rsidRDefault="00852025" w:rsidP="00715F8D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61BAF55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大学生心理健康的自我维护</w:t>
            </w:r>
          </w:p>
        </w:tc>
        <w:tc>
          <w:tcPr>
            <w:tcW w:w="992" w:type="dxa"/>
            <w:vAlign w:val="center"/>
          </w:tcPr>
          <w:p w14:paraId="1F2253AE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赵丽琴</w:t>
            </w:r>
          </w:p>
        </w:tc>
        <w:tc>
          <w:tcPr>
            <w:tcW w:w="2835" w:type="dxa"/>
            <w:vAlign w:val="center"/>
          </w:tcPr>
          <w:p w14:paraId="02F1012C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北京工业大学社会科学学院教授</w:t>
            </w:r>
          </w:p>
        </w:tc>
      </w:tr>
      <w:tr w:rsidR="00852025" w14:paraId="07859D04" w14:textId="77777777" w:rsidTr="00715F8D">
        <w:trPr>
          <w:trHeight w:val="567"/>
        </w:trPr>
        <w:tc>
          <w:tcPr>
            <w:tcW w:w="852" w:type="dxa"/>
            <w:vMerge w:val="restart"/>
            <w:vAlign w:val="center"/>
          </w:tcPr>
          <w:p w14:paraId="4A4DA7A3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</w:t>
            </w:r>
          </w:p>
          <w:p w14:paraId="2024EBC3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规划</w:t>
            </w:r>
          </w:p>
          <w:p w14:paraId="43755F9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</w:t>
            </w:r>
          </w:p>
          <w:p w14:paraId="08E2310E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</w:t>
            </w:r>
          </w:p>
          <w:p w14:paraId="688094D7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</w:t>
            </w:r>
          </w:p>
        </w:tc>
        <w:tc>
          <w:tcPr>
            <w:tcW w:w="4536" w:type="dxa"/>
            <w:vAlign w:val="center"/>
          </w:tcPr>
          <w:p w14:paraId="27DAE322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国际职业资格证书和智慧学习工场</w:t>
            </w:r>
          </w:p>
        </w:tc>
        <w:tc>
          <w:tcPr>
            <w:tcW w:w="992" w:type="dxa"/>
            <w:vAlign w:val="center"/>
          </w:tcPr>
          <w:p w14:paraId="13485FD4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贾洪雷</w:t>
            </w:r>
            <w:proofErr w:type="gramEnd"/>
          </w:p>
        </w:tc>
        <w:tc>
          <w:tcPr>
            <w:tcW w:w="2835" w:type="dxa"/>
            <w:vAlign w:val="center"/>
          </w:tcPr>
          <w:p w14:paraId="5A90FEA3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人社部国家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职业技能鉴定专家委员会专家</w:t>
            </w:r>
          </w:p>
        </w:tc>
      </w:tr>
      <w:tr w:rsidR="00852025" w14:paraId="122F7E0A" w14:textId="77777777" w:rsidTr="00715F8D">
        <w:trPr>
          <w:trHeight w:val="567"/>
        </w:trPr>
        <w:tc>
          <w:tcPr>
            <w:tcW w:w="852" w:type="dxa"/>
            <w:vMerge/>
            <w:vAlign w:val="center"/>
          </w:tcPr>
          <w:p w14:paraId="2BE56837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ADBBD94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大学生职业生涯规划</w:t>
            </w:r>
          </w:p>
        </w:tc>
        <w:tc>
          <w:tcPr>
            <w:tcW w:w="992" w:type="dxa"/>
            <w:vAlign w:val="center"/>
          </w:tcPr>
          <w:p w14:paraId="7B04A80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蒋建荣</w:t>
            </w:r>
          </w:p>
        </w:tc>
        <w:tc>
          <w:tcPr>
            <w:tcW w:w="2835" w:type="dxa"/>
            <w:vAlign w:val="center"/>
          </w:tcPr>
          <w:p w14:paraId="7CB04AB8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南开大学周恩来政府管理学院副教授</w:t>
            </w:r>
          </w:p>
        </w:tc>
      </w:tr>
      <w:tr w:rsidR="00852025" w14:paraId="1DF85542" w14:textId="77777777" w:rsidTr="00715F8D">
        <w:trPr>
          <w:trHeight w:val="567"/>
        </w:trPr>
        <w:tc>
          <w:tcPr>
            <w:tcW w:w="852" w:type="dxa"/>
            <w:vMerge/>
          </w:tcPr>
          <w:p w14:paraId="43030F96" w14:textId="77777777" w:rsidR="00852025" w:rsidRDefault="00852025" w:rsidP="00715F8D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779D20B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毕业生如何进行职业抉择</w:t>
            </w:r>
          </w:p>
        </w:tc>
        <w:tc>
          <w:tcPr>
            <w:tcW w:w="992" w:type="dxa"/>
            <w:vAlign w:val="center"/>
          </w:tcPr>
          <w:p w14:paraId="477BE70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周晓凡</w:t>
            </w:r>
          </w:p>
        </w:tc>
        <w:tc>
          <w:tcPr>
            <w:tcW w:w="2835" w:type="dxa"/>
            <w:vAlign w:val="center"/>
          </w:tcPr>
          <w:p w14:paraId="775BF5F9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北京人力资源服务行业协会副会长</w:t>
            </w:r>
          </w:p>
        </w:tc>
      </w:tr>
      <w:tr w:rsidR="00852025" w14:paraId="7BE30D56" w14:textId="77777777" w:rsidTr="00715F8D">
        <w:trPr>
          <w:trHeight w:val="567"/>
        </w:trPr>
        <w:tc>
          <w:tcPr>
            <w:tcW w:w="852" w:type="dxa"/>
            <w:vMerge/>
          </w:tcPr>
          <w:p w14:paraId="5AEB8BEF" w14:textId="77777777" w:rsidR="00852025" w:rsidRDefault="00852025" w:rsidP="00715F8D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9642A31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职场冲突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处理</w:t>
            </w:r>
          </w:p>
        </w:tc>
        <w:tc>
          <w:tcPr>
            <w:tcW w:w="992" w:type="dxa"/>
            <w:vAlign w:val="center"/>
          </w:tcPr>
          <w:p w14:paraId="32B34F87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张鼎昆</w:t>
            </w:r>
            <w:proofErr w:type="gramEnd"/>
          </w:p>
        </w:tc>
        <w:tc>
          <w:tcPr>
            <w:tcW w:w="2835" w:type="dxa"/>
            <w:vAlign w:val="center"/>
          </w:tcPr>
          <w:p w14:paraId="23FEAA96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北京欣乐土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幸福教育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研究院院长</w:t>
            </w:r>
          </w:p>
        </w:tc>
      </w:tr>
      <w:tr w:rsidR="00852025" w14:paraId="2C6D5155" w14:textId="77777777" w:rsidTr="00715F8D">
        <w:trPr>
          <w:trHeight w:val="567"/>
        </w:trPr>
        <w:tc>
          <w:tcPr>
            <w:tcW w:w="852" w:type="dxa"/>
            <w:vMerge/>
          </w:tcPr>
          <w:p w14:paraId="50839C12" w14:textId="77777777" w:rsidR="00852025" w:rsidRDefault="00852025" w:rsidP="00715F8D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40733E1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沟通艺术</w:t>
            </w:r>
          </w:p>
        </w:tc>
        <w:tc>
          <w:tcPr>
            <w:tcW w:w="992" w:type="dxa"/>
            <w:vAlign w:val="center"/>
          </w:tcPr>
          <w:p w14:paraId="035E3AAC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姚小玲</w:t>
            </w:r>
          </w:p>
        </w:tc>
        <w:tc>
          <w:tcPr>
            <w:tcW w:w="2835" w:type="dxa"/>
            <w:vAlign w:val="center"/>
          </w:tcPr>
          <w:p w14:paraId="50FD9C98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北京航空航天大学教授</w:t>
            </w:r>
          </w:p>
        </w:tc>
      </w:tr>
      <w:tr w:rsidR="00852025" w14:paraId="6DA70956" w14:textId="77777777" w:rsidTr="00715F8D">
        <w:trPr>
          <w:trHeight w:val="567"/>
        </w:trPr>
        <w:tc>
          <w:tcPr>
            <w:tcW w:w="852" w:type="dxa"/>
            <w:vMerge/>
          </w:tcPr>
          <w:p w14:paraId="78D5E2BF" w14:textId="77777777" w:rsidR="00852025" w:rsidRDefault="00852025" w:rsidP="00715F8D">
            <w:pPr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068B46B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会务礼仪</w:t>
            </w:r>
          </w:p>
        </w:tc>
        <w:tc>
          <w:tcPr>
            <w:tcW w:w="992" w:type="dxa"/>
            <w:vAlign w:val="center"/>
          </w:tcPr>
          <w:p w14:paraId="0BDE509B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韩晓洁</w:t>
            </w:r>
          </w:p>
        </w:tc>
        <w:tc>
          <w:tcPr>
            <w:tcW w:w="2835" w:type="dxa"/>
            <w:vAlign w:val="center"/>
          </w:tcPr>
          <w:p w14:paraId="6AC6F4B7" w14:textId="77777777" w:rsidR="00852025" w:rsidRDefault="00852025" w:rsidP="00715F8D">
            <w:pPr>
              <w:rPr>
                <w:rFonts w:ascii="仿宋" w:eastAsia="仿宋" w:hAnsi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中央广播电视大学特聘商务礼仪讲师</w:t>
            </w:r>
          </w:p>
        </w:tc>
      </w:tr>
      <w:tr w:rsidR="00852025" w14:paraId="45A6AE41" w14:textId="77777777" w:rsidTr="00715F8D">
        <w:trPr>
          <w:trHeight w:val="567"/>
        </w:trPr>
        <w:tc>
          <w:tcPr>
            <w:tcW w:w="852" w:type="dxa"/>
            <w:vMerge w:val="restart"/>
            <w:vAlign w:val="center"/>
          </w:tcPr>
          <w:p w14:paraId="3C1E27F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道德</w:t>
            </w:r>
          </w:p>
          <w:p w14:paraId="6BF12FE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修养</w:t>
            </w:r>
          </w:p>
          <w:p w14:paraId="1EC8DCE9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</w:t>
            </w:r>
          </w:p>
          <w:p w14:paraId="1ACF9E81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法律</w:t>
            </w:r>
          </w:p>
          <w:p w14:paraId="2A0075C2" w14:textId="77777777" w:rsidR="00852025" w:rsidRDefault="00852025" w:rsidP="00715F8D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基础</w:t>
            </w:r>
          </w:p>
        </w:tc>
        <w:tc>
          <w:tcPr>
            <w:tcW w:w="4536" w:type="dxa"/>
            <w:vAlign w:val="center"/>
          </w:tcPr>
          <w:p w14:paraId="6EB26479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为什么要学习宪法</w:t>
            </w:r>
          </w:p>
        </w:tc>
        <w:tc>
          <w:tcPr>
            <w:tcW w:w="992" w:type="dxa"/>
            <w:vAlign w:val="center"/>
          </w:tcPr>
          <w:p w14:paraId="4CC55D5C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835" w:type="dxa"/>
            <w:vAlign w:val="center"/>
          </w:tcPr>
          <w:p w14:paraId="4A9B5F5F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52025" w14:paraId="2DD4F039" w14:textId="77777777" w:rsidTr="00715F8D">
        <w:trPr>
          <w:trHeight w:val="567"/>
        </w:trPr>
        <w:tc>
          <w:tcPr>
            <w:tcW w:w="852" w:type="dxa"/>
            <w:vMerge/>
            <w:vAlign w:val="center"/>
          </w:tcPr>
          <w:p w14:paraId="2677DF4A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FBDCE08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为什么必须学习宪法</w:t>
            </w:r>
          </w:p>
        </w:tc>
        <w:tc>
          <w:tcPr>
            <w:tcW w:w="992" w:type="dxa"/>
            <w:vAlign w:val="center"/>
          </w:tcPr>
          <w:p w14:paraId="0F95F2E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835" w:type="dxa"/>
            <w:vAlign w:val="center"/>
          </w:tcPr>
          <w:p w14:paraId="06956F21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52025" w14:paraId="2DEE9F77" w14:textId="77777777" w:rsidTr="00715F8D">
        <w:trPr>
          <w:trHeight w:val="567"/>
        </w:trPr>
        <w:tc>
          <w:tcPr>
            <w:tcW w:w="852" w:type="dxa"/>
            <w:vMerge/>
            <w:vAlign w:val="center"/>
          </w:tcPr>
          <w:p w14:paraId="5D108D20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F02FD55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中国宪法的由来</w:t>
            </w:r>
          </w:p>
        </w:tc>
        <w:tc>
          <w:tcPr>
            <w:tcW w:w="992" w:type="dxa"/>
            <w:vAlign w:val="center"/>
          </w:tcPr>
          <w:p w14:paraId="10BD97A0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835" w:type="dxa"/>
            <w:vAlign w:val="center"/>
          </w:tcPr>
          <w:p w14:paraId="546E7E42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52025" w14:paraId="106DE9F9" w14:textId="77777777" w:rsidTr="00715F8D">
        <w:trPr>
          <w:trHeight w:val="567"/>
        </w:trPr>
        <w:tc>
          <w:tcPr>
            <w:tcW w:w="852" w:type="dxa"/>
            <w:vMerge/>
            <w:vAlign w:val="center"/>
          </w:tcPr>
          <w:p w14:paraId="36686AE1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D8FAA0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载入“新时代”的2018年宪法修正案</w:t>
            </w:r>
          </w:p>
        </w:tc>
        <w:tc>
          <w:tcPr>
            <w:tcW w:w="992" w:type="dxa"/>
            <w:vAlign w:val="center"/>
          </w:tcPr>
          <w:p w14:paraId="4513B181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微  课</w:t>
            </w:r>
          </w:p>
        </w:tc>
        <w:tc>
          <w:tcPr>
            <w:tcW w:w="2835" w:type="dxa"/>
            <w:vAlign w:val="center"/>
          </w:tcPr>
          <w:p w14:paraId="1F8D727D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852025" w14:paraId="46B209D3" w14:textId="77777777" w:rsidTr="00715F8D">
        <w:trPr>
          <w:trHeight w:val="567"/>
        </w:trPr>
        <w:tc>
          <w:tcPr>
            <w:tcW w:w="852" w:type="dxa"/>
            <w:vMerge/>
          </w:tcPr>
          <w:p w14:paraId="63B5B0A6" w14:textId="77777777" w:rsidR="00852025" w:rsidRDefault="00852025" w:rsidP="00715F8D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C46BD2D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走进音乐的世界——兼谈艺术对人生幸福与事业成功的重要性</w:t>
            </w:r>
          </w:p>
        </w:tc>
        <w:tc>
          <w:tcPr>
            <w:tcW w:w="992" w:type="dxa"/>
            <w:vAlign w:val="center"/>
          </w:tcPr>
          <w:p w14:paraId="50D43E44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周海宏</w:t>
            </w:r>
            <w:proofErr w:type="gramEnd"/>
          </w:p>
        </w:tc>
        <w:tc>
          <w:tcPr>
            <w:tcW w:w="2835" w:type="dxa"/>
            <w:vAlign w:val="center"/>
          </w:tcPr>
          <w:p w14:paraId="79658526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中央音乐学院原副院长</w:t>
            </w:r>
          </w:p>
        </w:tc>
      </w:tr>
      <w:tr w:rsidR="00852025" w14:paraId="6155AD14" w14:textId="77777777" w:rsidTr="00715F8D">
        <w:trPr>
          <w:trHeight w:val="567"/>
        </w:trPr>
        <w:tc>
          <w:tcPr>
            <w:tcW w:w="852" w:type="dxa"/>
            <w:vMerge/>
          </w:tcPr>
          <w:p w14:paraId="372FC9C8" w14:textId="77777777" w:rsidR="00852025" w:rsidRDefault="00852025" w:rsidP="00715F8D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F5CC73C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环境与健康</w:t>
            </w:r>
          </w:p>
        </w:tc>
        <w:tc>
          <w:tcPr>
            <w:tcW w:w="992" w:type="dxa"/>
            <w:vAlign w:val="center"/>
          </w:tcPr>
          <w:p w14:paraId="655430DF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孙  英</w:t>
            </w:r>
          </w:p>
        </w:tc>
        <w:tc>
          <w:tcPr>
            <w:tcW w:w="2835" w:type="dxa"/>
            <w:vAlign w:val="center"/>
          </w:tcPr>
          <w:p w14:paraId="69E3C050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中国农业大学教授</w:t>
            </w:r>
          </w:p>
        </w:tc>
      </w:tr>
      <w:tr w:rsidR="00852025" w14:paraId="42A9A92B" w14:textId="77777777" w:rsidTr="00715F8D">
        <w:trPr>
          <w:trHeight w:val="567"/>
        </w:trPr>
        <w:tc>
          <w:tcPr>
            <w:tcW w:w="852" w:type="dxa"/>
            <w:vMerge/>
          </w:tcPr>
          <w:p w14:paraId="2EDDC750" w14:textId="77777777" w:rsidR="00852025" w:rsidRDefault="00852025" w:rsidP="00715F8D">
            <w:pPr>
              <w:widowControl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D3402E2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中华文化自信——明礼守法</w:t>
            </w:r>
          </w:p>
        </w:tc>
        <w:tc>
          <w:tcPr>
            <w:tcW w:w="992" w:type="dxa"/>
            <w:vAlign w:val="center"/>
          </w:tcPr>
          <w:p w14:paraId="1F5F6222" w14:textId="77777777" w:rsidR="00852025" w:rsidRDefault="00852025" w:rsidP="00715F8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曾仕强</w:t>
            </w:r>
          </w:p>
        </w:tc>
        <w:tc>
          <w:tcPr>
            <w:tcW w:w="2835" w:type="dxa"/>
            <w:vAlign w:val="center"/>
          </w:tcPr>
          <w:p w14:paraId="29447783" w14:textId="77777777" w:rsidR="00852025" w:rsidRDefault="00852025" w:rsidP="00715F8D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台湾师范大学教授</w:t>
            </w:r>
          </w:p>
        </w:tc>
      </w:tr>
    </w:tbl>
    <w:p w14:paraId="01CBA287" w14:textId="77777777" w:rsidR="00852025" w:rsidRPr="001D1F89" w:rsidRDefault="00852025" w:rsidP="00852025"/>
    <w:p w14:paraId="07C58005" w14:textId="77777777" w:rsidR="006C021D" w:rsidRDefault="00852025"/>
    <w:sectPr w:rsidR="006C021D" w:rsidSect="007C73AF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?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25"/>
    <w:rsid w:val="0019085F"/>
    <w:rsid w:val="002A6C83"/>
    <w:rsid w:val="0039749E"/>
    <w:rsid w:val="003C62DB"/>
    <w:rsid w:val="00852025"/>
    <w:rsid w:val="008A426B"/>
    <w:rsid w:val="009669D2"/>
    <w:rsid w:val="00A847DB"/>
    <w:rsid w:val="00A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1CE7"/>
  <w15:chartTrackingRefBased/>
  <w15:docId w15:val="{5AD79D3C-72BE-4839-93D7-0368E31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520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xinwenzhongxin</dc:creator>
  <cp:keywords/>
  <dc:description/>
  <cp:lastModifiedBy>xinwenzhongxin</cp:lastModifiedBy>
  <cp:revision>1</cp:revision>
  <dcterms:created xsi:type="dcterms:W3CDTF">2020-05-21T07:30:00Z</dcterms:created>
  <dcterms:modified xsi:type="dcterms:W3CDTF">2020-05-21T07:31:00Z</dcterms:modified>
</cp:coreProperties>
</file>