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46" w:rsidRDefault="007A1D46" w:rsidP="007A1D46">
      <w:pPr>
        <w:widowControl/>
        <w:spacing w:line="3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附件：</w:t>
      </w:r>
    </w:p>
    <w:p w:rsidR="007A1D46" w:rsidRDefault="007A1D46" w:rsidP="007A1D46">
      <w:pPr>
        <w:widowControl/>
        <w:spacing w:line="300" w:lineRule="exact"/>
        <w:ind w:firstLineChars="200" w:firstLine="602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苏州健雄职业技术学院文明办公室建设评分细则</w:t>
      </w:r>
    </w:p>
    <w:p w:rsidR="007A1D46" w:rsidRDefault="007A1D46" w:rsidP="007A1D46">
      <w:pPr>
        <w:widowControl/>
        <w:spacing w:line="3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7A1D46" w:rsidRDefault="007A1D46" w:rsidP="007A1D46">
      <w:pPr>
        <w:widowControl/>
        <w:spacing w:line="3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工会名称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cs="宋体" w:hint="eastAsia"/>
          <w:b/>
          <w:kern w:val="0"/>
          <w:sz w:val="24"/>
        </w:rPr>
        <w:t>办公室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kern w:val="0"/>
          <w:szCs w:val="21"/>
        </w:rPr>
        <w:t xml:space="preserve">                                        </w:t>
      </w:r>
      <w:r>
        <w:rPr>
          <w:rFonts w:ascii="宋体" w:hAnsi="宋体" w:cs="宋体"/>
          <w:kern w:val="0"/>
          <w:szCs w:val="21"/>
        </w:rPr>
        <w:t xml:space="preserve">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2890"/>
        <w:gridCol w:w="1292"/>
        <w:gridCol w:w="1037"/>
        <w:gridCol w:w="992"/>
        <w:gridCol w:w="1373"/>
      </w:tblGrid>
      <w:tr w:rsidR="007A1D46" w:rsidRPr="007A1D46" w:rsidTr="000841E7">
        <w:trPr>
          <w:trHeight w:val="540"/>
        </w:trPr>
        <w:tc>
          <w:tcPr>
            <w:tcW w:w="1596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评比项目</w:t>
            </w:r>
          </w:p>
        </w:tc>
        <w:tc>
          <w:tcPr>
            <w:tcW w:w="2890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具体需求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评比方法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应得分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实得分</w:t>
            </w:r>
          </w:p>
        </w:tc>
        <w:tc>
          <w:tcPr>
            <w:tcW w:w="1373" w:type="dxa"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备注</w:t>
            </w:r>
          </w:p>
        </w:tc>
      </w:tr>
      <w:tr w:rsidR="007A1D46" w:rsidRPr="007A1D46" w:rsidTr="000841E7">
        <w:trPr>
          <w:trHeight w:val="1399"/>
        </w:trPr>
        <w:tc>
          <w:tcPr>
            <w:tcW w:w="1596" w:type="dxa"/>
            <w:vMerge w:val="restart"/>
            <w:vAlign w:val="center"/>
          </w:tcPr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一、物品摆放</w:t>
            </w:r>
          </w:p>
          <w:p w:rsidR="007A1D46" w:rsidRPr="007A1D46" w:rsidRDefault="007A1D46" w:rsidP="007A1D46">
            <w:pPr>
              <w:widowControl/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（2</w:t>
            </w:r>
            <w:r w:rsidRPr="007A1D46">
              <w:rPr>
                <w:rFonts w:asciiTheme="minorEastAsia" w:eastAsiaTheme="minorEastAsia" w:hAnsiTheme="minorEastAsia"/>
                <w:kern w:val="0"/>
                <w:sz w:val="24"/>
              </w:rPr>
              <w:t>0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1. 办公桌椅摆放整齐；办公桌面摆放的办公用品及其他用品合理和有序。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查桌面干净度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138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2.橱柜中教学资料、管理资料、办公用品等摆放整齐、有序。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查橱柜整齐度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066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3.清洁卫生工具摆放到位；垃圾分类桶合理配备，无不符合要求的垃圾桶。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查垃圾桶到位情况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211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4. 张贴的学校作息时间表、校历、垃圾分类指南等，要求整齐、规范。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查张贴整齐</w:t>
            </w:r>
            <w:r w:rsidR="00201537">
              <w:rPr>
                <w:rFonts w:asciiTheme="minorEastAsia" w:eastAsiaTheme="minorEastAsia" w:hAnsiTheme="minorEastAsia" w:hint="eastAsia"/>
                <w:kern w:val="0"/>
                <w:sz w:val="24"/>
              </w:rPr>
              <w:t>度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二级单位有垃圾分类PPT宣传资料加1分</w:t>
            </w:r>
          </w:p>
        </w:tc>
      </w:tr>
      <w:tr w:rsidR="007A1D46" w:rsidRPr="007A1D46" w:rsidTr="000841E7">
        <w:trPr>
          <w:trHeight w:val="1133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5.常规日用生活电器安全放置，无违章电器（如电磁炉、电饭锅等）。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查小电器、小家电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121"/>
        </w:trPr>
        <w:tc>
          <w:tcPr>
            <w:tcW w:w="1596" w:type="dxa"/>
            <w:vMerge w:val="restart"/>
            <w:vAlign w:val="center"/>
          </w:tcPr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二、安全卫生</w:t>
            </w:r>
          </w:p>
          <w:p w:rsidR="007A1D46" w:rsidRPr="007A1D46" w:rsidRDefault="007A1D46" w:rsidP="007A1D46">
            <w:pPr>
              <w:widowControl/>
              <w:spacing w:line="360" w:lineRule="auto"/>
              <w:ind w:firstLineChars="100" w:firstLine="24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Pr="007A1D46">
              <w:rPr>
                <w:rFonts w:asciiTheme="minorEastAsia" w:eastAsiaTheme="minorEastAsia" w:hAnsiTheme="minorEastAsia"/>
                <w:kern w:val="0"/>
                <w:sz w:val="24"/>
              </w:rPr>
              <w:t>25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1.室内无蜘蛛网、无虫、无蝇，无异味，墙面无灰、地面整洁干净。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查墙面、地面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根据学校“资源配备”情况打分</w:t>
            </w:r>
          </w:p>
        </w:tc>
      </w:tr>
      <w:tr w:rsidR="007A1D46" w:rsidRPr="007A1D46" w:rsidTr="000841E7">
        <w:trPr>
          <w:trHeight w:val="1089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2.办公室内门窗和玻璃干净，门前以及走廊、地面干净。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查公共区域卫生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036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3.办公室内无占用他人“空间”；“无用物品”妥善处理；垃圾分类正确。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查垃圾桶分类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100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4.办公室无抽烟、无烟味；地面和桌面无乱扔烟头、烟蒂。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查控烟情况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410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5.爱护保管好室内公共财产，注意节能减排，合理开灯、使用空调，做到人走熄灯关空调，下班时及时关好门窗和电源。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查节能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1426"/>
        </w:trPr>
        <w:tc>
          <w:tcPr>
            <w:tcW w:w="1596" w:type="dxa"/>
            <w:vMerge w:val="restart"/>
            <w:vAlign w:val="center"/>
          </w:tcPr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lastRenderedPageBreak/>
              <w:t>三、内涵建设</w:t>
            </w:r>
          </w:p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Pr="007A1D46">
              <w:rPr>
                <w:rFonts w:asciiTheme="minorEastAsia" w:eastAsiaTheme="minorEastAsia" w:hAnsiTheme="minorEastAsia"/>
                <w:kern w:val="0"/>
                <w:sz w:val="24"/>
              </w:rPr>
              <w:t>30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1.熟知认同社会主义核心价值观。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随机提问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教职工中有组织活动的方案和图片资料加1分</w:t>
            </w:r>
          </w:p>
        </w:tc>
      </w:tr>
      <w:tr w:rsidR="007A1D46" w:rsidRPr="007A1D46" w:rsidTr="000841E7">
        <w:trPr>
          <w:trHeight w:val="1559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2.教职工熟知“六个好”的内容，知晓创建全国文明校园工作。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提问相关内容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二级单位有文明校园创建PPT宣传资料加1分</w:t>
            </w:r>
          </w:p>
        </w:tc>
      </w:tr>
      <w:tr w:rsidR="007A1D46" w:rsidRPr="007A1D46" w:rsidTr="000841E7">
        <w:trPr>
          <w:trHeight w:val="761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3. 办公室有值日轮流，明确值日职责，值日到位。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询问情况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904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4.办公场所有个性化或专业化布置，并适当摆放绿色植物装饰。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查绿色植物摆放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201537">
        <w:trPr>
          <w:trHeight w:val="850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5.办公桌上摆放党员的席牌。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2015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查是否亮身份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有教职工席卡加1分</w:t>
            </w:r>
          </w:p>
        </w:tc>
      </w:tr>
      <w:tr w:rsidR="007A1D46" w:rsidRPr="007A1D46" w:rsidTr="000841E7">
        <w:tc>
          <w:tcPr>
            <w:tcW w:w="1596" w:type="dxa"/>
            <w:vMerge w:val="restart"/>
            <w:vAlign w:val="center"/>
          </w:tcPr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四、文明纪律</w:t>
            </w:r>
          </w:p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（25</w:t>
            </w: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1.办公室有教职工出勤动态表上墙，公布教职工实时动态去向。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询问实时动态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二级单位管理人员办公室墙上有出勤流动表的加1分</w:t>
            </w:r>
          </w:p>
        </w:tc>
      </w:tr>
      <w:tr w:rsidR="007A1D46" w:rsidRPr="007A1D46" w:rsidTr="000841E7">
        <w:trPr>
          <w:trHeight w:val="1325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2.保持良好的办公纪律，在办公室内不吃重味食品、不随意串岗、不大声闲聊。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查环境情况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976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3.文明上网，不做</w:t>
            </w:r>
            <w:r w:rsidR="00201537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与</w:t>
            </w: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工作无关的网络聊天、玩电脑游戏等娱乐活动。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查电脑界面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622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4.注意仪表，衣着得体，不浓妆艳抹，不穿奇装异服。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查仪表仪容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515"/>
        </w:trPr>
        <w:tc>
          <w:tcPr>
            <w:tcW w:w="1596" w:type="dxa"/>
            <w:vMerge/>
            <w:vAlign w:val="center"/>
          </w:tcPr>
          <w:p w:rsidR="007A1D46" w:rsidRPr="007A1D46" w:rsidRDefault="007A1D46" w:rsidP="007A1D4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890" w:type="dxa"/>
            <w:vAlign w:val="center"/>
          </w:tcPr>
          <w:p w:rsidR="007A1D46" w:rsidRPr="007A1D46" w:rsidRDefault="007A1D46" w:rsidP="000841E7">
            <w:pPr>
              <w:widowControl/>
              <w:shd w:val="clear" w:color="auto" w:fill="FFFFFF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5.有走访人员进入办公室，教职工做到：待客有礼，礼貌热情。</w:t>
            </w:r>
          </w:p>
        </w:tc>
        <w:tc>
          <w:tcPr>
            <w:tcW w:w="12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hint="eastAsia"/>
                <w:kern w:val="0"/>
                <w:sz w:val="24"/>
              </w:rPr>
              <w:t>查文明言行举止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5分</w:t>
            </w: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7A1D46" w:rsidRPr="007A1D46" w:rsidTr="000841E7">
        <w:trPr>
          <w:trHeight w:val="433"/>
        </w:trPr>
        <w:tc>
          <w:tcPr>
            <w:tcW w:w="1596" w:type="dxa"/>
            <w:vAlign w:val="center"/>
          </w:tcPr>
          <w:p w:rsidR="007A1D46" w:rsidRPr="007A1D46" w:rsidRDefault="007A1D46" w:rsidP="007A1D4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4182" w:type="dxa"/>
            <w:gridSpan w:val="2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7A1D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总分100分</w:t>
            </w:r>
          </w:p>
        </w:tc>
        <w:tc>
          <w:tcPr>
            <w:tcW w:w="1037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7A1D46" w:rsidRPr="007A1D46" w:rsidRDefault="007A1D46" w:rsidP="000841E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7A1D46" w:rsidRDefault="007A1D46" w:rsidP="007A1D46">
      <w:pPr>
        <w:widowControl/>
        <w:wordWrap w:val="0"/>
        <w:jc w:val="righ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kern w:val="0"/>
          <w:szCs w:val="21"/>
        </w:rPr>
        <w:t>   </w:t>
      </w:r>
    </w:p>
    <w:p w:rsidR="007A1D46" w:rsidRDefault="007A1D46" w:rsidP="007A1D46">
      <w:pPr>
        <w:widowControl/>
        <w:jc w:val="right"/>
        <w:rPr>
          <w:rFonts w:ascii="宋体" w:hAnsi="宋体" w:cs="宋体"/>
          <w:b/>
          <w:kern w:val="0"/>
          <w:sz w:val="24"/>
        </w:rPr>
      </w:pPr>
    </w:p>
    <w:p w:rsidR="007A1D46" w:rsidRDefault="007A1D46" w:rsidP="007A1D46">
      <w:pPr>
        <w:widowControl/>
        <w:ind w:firstLineChars="2450" w:firstLine="590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 xml:space="preserve">评分员签名：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</w:p>
    <w:p w:rsidR="007A1D46" w:rsidRDefault="007A1D46" w:rsidP="007A1D46">
      <w:pPr>
        <w:widowControl/>
        <w:wordWrap w:val="0"/>
        <w:jc w:val="righ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</w:t>
      </w:r>
    </w:p>
    <w:p w:rsidR="00744447" w:rsidRDefault="007A1D46" w:rsidP="007A1D46">
      <w:pPr>
        <w:widowControl/>
        <w:wordWrap w:val="0"/>
        <w:jc w:val="center"/>
      </w:pPr>
      <w:r>
        <w:rPr>
          <w:rFonts w:ascii="宋体" w:hAnsi="宋体" w:cs="宋体" w:hint="eastAsia"/>
          <w:b/>
          <w:kern w:val="0"/>
          <w:sz w:val="24"/>
        </w:rPr>
        <w:t xml:space="preserve">                                          时间：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Pr="007A1D46">
        <w:rPr>
          <w:rFonts w:ascii="宋体" w:hAnsi="宋体" w:cs="宋体" w:hint="eastAsia"/>
          <w:b/>
          <w:kern w:val="0"/>
          <w:sz w:val="24"/>
        </w:rPr>
        <w:t>年</w:t>
      </w:r>
      <w:r>
        <w:rPr>
          <w:rFonts w:ascii="宋体" w:hAnsi="宋体" w:cs="宋体" w:hint="eastAsia"/>
          <w:b/>
          <w:kern w:val="0"/>
          <w:sz w:val="24"/>
        </w:rPr>
        <w:t xml:space="preserve">  </w:t>
      </w:r>
      <w:r w:rsidRPr="007A1D46">
        <w:rPr>
          <w:rFonts w:ascii="宋体" w:hAnsi="宋体" w:cs="宋体" w:hint="eastAsia"/>
          <w:b/>
          <w:kern w:val="0"/>
          <w:sz w:val="24"/>
        </w:rPr>
        <w:t>月</w:t>
      </w:r>
      <w:r>
        <w:rPr>
          <w:rFonts w:ascii="宋体" w:hAnsi="宋体" w:cs="宋体" w:hint="eastAsia"/>
          <w:b/>
          <w:kern w:val="0"/>
          <w:sz w:val="24"/>
        </w:rPr>
        <w:t xml:space="preserve">   </w:t>
      </w:r>
      <w:r w:rsidRPr="007A1D46">
        <w:rPr>
          <w:rFonts w:ascii="宋体" w:hAnsi="宋体" w:cs="宋体" w:hint="eastAsia"/>
          <w:b/>
          <w:kern w:val="0"/>
          <w:sz w:val="24"/>
        </w:rPr>
        <w:t>日</w:t>
      </w:r>
    </w:p>
    <w:sectPr w:rsidR="00744447" w:rsidSect="007A1D46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4EF" w:rsidRDefault="004224EF" w:rsidP="00F52126">
      <w:r>
        <w:separator/>
      </w:r>
    </w:p>
  </w:endnote>
  <w:endnote w:type="continuationSeparator" w:id="1">
    <w:p w:rsidR="004224EF" w:rsidRDefault="004224EF" w:rsidP="00F5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26" w:rsidRDefault="00D11D3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F52126" w:rsidRDefault="00D11D3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D21CD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224E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4EF" w:rsidRDefault="004224EF" w:rsidP="00F52126">
      <w:r>
        <w:separator/>
      </w:r>
    </w:p>
  </w:footnote>
  <w:footnote w:type="continuationSeparator" w:id="1">
    <w:p w:rsidR="004224EF" w:rsidRDefault="004224EF" w:rsidP="00F52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26" w:rsidRDefault="00F521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D46"/>
    <w:rsid w:val="000841E7"/>
    <w:rsid w:val="00201537"/>
    <w:rsid w:val="004224EF"/>
    <w:rsid w:val="00744447"/>
    <w:rsid w:val="007A1D46"/>
    <w:rsid w:val="00D11D33"/>
    <w:rsid w:val="00D21CDD"/>
    <w:rsid w:val="00E2505D"/>
    <w:rsid w:val="00EF2CA3"/>
    <w:rsid w:val="00F5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1D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A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D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2020-06-22T03:47:00Z</cp:lastPrinted>
  <dcterms:created xsi:type="dcterms:W3CDTF">2020-06-22T02:43:00Z</dcterms:created>
  <dcterms:modified xsi:type="dcterms:W3CDTF">2020-06-22T04:02:00Z</dcterms:modified>
</cp:coreProperties>
</file>