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23" w:rsidRPr="002A7D32" w:rsidRDefault="007066F2" w:rsidP="006B55D9">
      <w:pPr>
        <w:jc w:val="center"/>
        <w:rPr>
          <w:rFonts w:ascii="宋体" w:hAnsi="宋体"/>
          <w:b/>
          <w:sz w:val="36"/>
          <w:szCs w:val="24"/>
        </w:rPr>
      </w:pPr>
      <w:r w:rsidRPr="002A7D32">
        <w:rPr>
          <w:rFonts w:ascii="宋体" w:hAnsi="宋体" w:hint="eastAsia"/>
          <w:b/>
          <w:sz w:val="36"/>
          <w:szCs w:val="24"/>
        </w:rPr>
        <w:t>苏州健雄职业技术学院</w:t>
      </w:r>
    </w:p>
    <w:p w:rsidR="00FC01F0" w:rsidRPr="00705F8A" w:rsidRDefault="00D24EFA" w:rsidP="006B55D9">
      <w:pPr>
        <w:jc w:val="center"/>
        <w:rPr>
          <w:rFonts w:ascii="宋体" w:hAnsi="宋体"/>
          <w:b/>
          <w:sz w:val="28"/>
          <w:szCs w:val="21"/>
        </w:rPr>
      </w:pPr>
      <w:proofErr w:type="gramStart"/>
      <w:r>
        <w:rPr>
          <w:rFonts w:ascii="宋体" w:hAnsi="宋体" w:hint="eastAsia"/>
          <w:b/>
          <w:sz w:val="28"/>
          <w:szCs w:val="21"/>
        </w:rPr>
        <w:t>科创大楼</w:t>
      </w:r>
      <w:proofErr w:type="gramEnd"/>
      <w:r w:rsidR="005E478D">
        <w:rPr>
          <w:rFonts w:ascii="宋体" w:hAnsi="宋体" w:hint="eastAsia"/>
          <w:b/>
          <w:sz w:val="28"/>
          <w:szCs w:val="21"/>
        </w:rPr>
        <w:t>辅楼</w:t>
      </w:r>
      <w:r w:rsidR="0058380C" w:rsidRPr="00705F8A">
        <w:rPr>
          <w:rFonts w:ascii="宋体" w:hAnsi="宋体" w:hint="eastAsia"/>
          <w:b/>
          <w:sz w:val="28"/>
          <w:szCs w:val="21"/>
        </w:rPr>
        <w:t>结构检测</w:t>
      </w:r>
      <w:r w:rsidR="00FC01F0" w:rsidRPr="00705F8A">
        <w:rPr>
          <w:rFonts w:ascii="宋体" w:hAnsi="宋体" w:hint="eastAsia"/>
          <w:b/>
          <w:sz w:val="28"/>
          <w:szCs w:val="21"/>
        </w:rPr>
        <w:t>招标方案</w:t>
      </w:r>
    </w:p>
    <w:p w:rsidR="002A7D32" w:rsidRDefault="002A7D32" w:rsidP="00B661E4">
      <w:pPr>
        <w:pStyle w:val="a7"/>
        <w:ind w:firstLine="480"/>
        <w:rPr>
          <w:rFonts w:ascii="宋体" w:hAnsi="宋体"/>
        </w:rPr>
      </w:pPr>
    </w:p>
    <w:p w:rsidR="002A7D32" w:rsidRDefault="00B661E4" w:rsidP="00B661E4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苏州</w:t>
      </w:r>
      <w:r w:rsidR="004E4BCE" w:rsidRPr="00705F8A">
        <w:rPr>
          <w:rFonts w:ascii="宋体" w:hAnsi="宋体" w:hint="eastAsia"/>
        </w:rPr>
        <w:t>健雄职业技术学院</w:t>
      </w:r>
      <w:r w:rsidR="00D24EFA">
        <w:rPr>
          <w:rFonts w:ascii="宋体" w:hAnsi="宋体" w:hint="eastAsia"/>
        </w:rPr>
        <w:t>东</w:t>
      </w:r>
      <w:proofErr w:type="gramStart"/>
      <w:r w:rsidR="00D24EFA">
        <w:rPr>
          <w:rFonts w:ascii="宋体" w:hAnsi="宋体" w:hint="eastAsia"/>
        </w:rPr>
        <w:t>校区科创大楼</w:t>
      </w:r>
      <w:proofErr w:type="gramEnd"/>
      <w:r w:rsidR="00D24EFA">
        <w:rPr>
          <w:rFonts w:ascii="宋体" w:hAnsi="宋体" w:hint="eastAsia"/>
        </w:rPr>
        <w:t>（原</w:t>
      </w:r>
      <w:r w:rsidR="004E4BCE" w:rsidRPr="00705F8A">
        <w:rPr>
          <w:rFonts w:ascii="宋体" w:hAnsi="宋体" w:hint="eastAsia"/>
        </w:rPr>
        <w:t>外语培训中心及服务外包人才培训中</w:t>
      </w:r>
      <w:r w:rsidRPr="00705F8A">
        <w:rPr>
          <w:rFonts w:ascii="宋体" w:hAnsi="宋体" w:hint="eastAsia"/>
        </w:rPr>
        <w:t>心</w:t>
      </w:r>
      <w:r w:rsidR="00D24EFA">
        <w:rPr>
          <w:rFonts w:ascii="宋体" w:hAnsi="宋体" w:hint="eastAsia"/>
        </w:rPr>
        <w:t>）</w:t>
      </w:r>
      <w:r w:rsidRPr="00705F8A">
        <w:rPr>
          <w:rFonts w:ascii="宋体" w:hAnsi="宋体" w:hint="eastAsia"/>
        </w:rPr>
        <w:t>为</w:t>
      </w:r>
      <w:r w:rsidR="004E4BCE" w:rsidRPr="00705F8A">
        <w:rPr>
          <w:rFonts w:ascii="宋体" w:hAnsi="宋体" w:hint="eastAsia"/>
        </w:rPr>
        <w:t>主体地上八层框架结构、裙楼地上四层框架结构</w:t>
      </w:r>
      <w:r w:rsidRPr="00705F8A">
        <w:rPr>
          <w:rFonts w:ascii="宋体" w:hAnsi="宋体" w:hint="eastAsia"/>
        </w:rPr>
        <w:t>的建筑，</w:t>
      </w:r>
      <w:r w:rsidR="004E4BCE" w:rsidRPr="00705F8A">
        <w:rPr>
          <w:rFonts w:ascii="宋体" w:hAnsi="宋体" w:hint="eastAsia"/>
        </w:rPr>
        <w:t>设计单位为东南大学建筑设计研究院，建设单位为</w:t>
      </w:r>
      <w:r w:rsidRPr="00705F8A">
        <w:rPr>
          <w:rFonts w:ascii="宋体" w:hAnsi="宋体" w:hint="eastAsia"/>
        </w:rPr>
        <w:t>苏州</w:t>
      </w:r>
      <w:r w:rsidR="004E4BCE" w:rsidRPr="00705F8A">
        <w:rPr>
          <w:rFonts w:ascii="宋体" w:hAnsi="宋体" w:hint="eastAsia"/>
        </w:rPr>
        <w:t>健雄职业技术学院。</w:t>
      </w:r>
    </w:p>
    <w:p w:rsidR="004E4BCE" w:rsidRPr="00705F8A" w:rsidRDefault="00D24EFA" w:rsidP="00B661E4">
      <w:pPr>
        <w:pStyle w:val="a7"/>
        <w:ind w:firstLine="480"/>
        <w:rPr>
          <w:rFonts w:ascii="宋体" w:hAnsi="宋体"/>
        </w:rPr>
      </w:pPr>
      <w:proofErr w:type="gramStart"/>
      <w:r>
        <w:rPr>
          <w:rFonts w:ascii="宋体" w:hAnsi="宋体" w:hint="eastAsia"/>
        </w:rPr>
        <w:t>科创大楼</w:t>
      </w:r>
      <w:proofErr w:type="gramEnd"/>
      <w:r w:rsidR="00B661E4" w:rsidRPr="00705F8A">
        <w:rPr>
          <w:rFonts w:ascii="宋体" w:hAnsi="宋体" w:hint="eastAsia"/>
        </w:rPr>
        <w:t>于2</w:t>
      </w:r>
      <w:r w:rsidR="00B661E4" w:rsidRPr="00705F8A">
        <w:rPr>
          <w:rFonts w:ascii="宋体" w:hAnsi="宋体"/>
        </w:rPr>
        <w:t>013</w:t>
      </w:r>
      <w:r w:rsidR="00B661E4" w:rsidRPr="00705F8A">
        <w:rPr>
          <w:rFonts w:ascii="宋体" w:hAnsi="宋体" w:hint="eastAsia"/>
        </w:rPr>
        <w:t>年建成并投入使用</w:t>
      </w:r>
      <w:r w:rsidR="002A7D32">
        <w:rPr>
          <w:rFonts w:ascii="宋体" w:hAnsi="宋体" w:hint="eastAsia"/>
        </w:rPr>
        <w:t>，</w:t>
      </w:r>
      <w:r w:rsidR="00B661E4" w:rsidRPr="00705F8A">
        <w:rPr>
          <w:rFonts w:ascii="宋体" w:hAnsi="宋体" w:hint="eastAsia"/>
        </w:rPr>
        <w:t>根据学院对校园内楼宇功能重新优化的</w:t>
      </w:r>
      <w:r w:rsidR="002A7D32">
        <w:rPr>
          <w:rFonts w:ascii="宋体" w:hAnsi="宋体" w:hint="eastAsia"/>
        </w:rPr>
        <w:t>最新</w:t>
      </w:r>
      <w:r w:rsidR="00B661E4" w:rsidRPr="00705F8A">
        <w:rPr>
          <w:rFonts w:ascii="宋体" w:hAnsi="宋体" w:hint="eastAsia"/>
        </w:rPr>
        <w:t>设计方案，拟将培训中心改造成为全院的行政办公区域</w:t>
      </w:r>
      <w:r w:rsidR="00B473B2" w:rsidRPr="00705F8A">
        <w:rPr>
          <w:rFonts w:ascii="宋体" w:hAnsi="宋体" w:hint="eastAsia"/>
        </w:rPr>
        <w:t>，</w:t>
      </w:r>
      <w:r w:rsidR="004E4BCE" w:rsidRPr="00705F8A">
        <w:rPr>
          <w:rFonts w:ascii="宋体" w:hAnsi="宋体" w:hint="eastAsia"/>
        </w:rPr>
        <w:t>现</w:t>
      </w:r>
      <w:r w:rsidR="00C5137B">
        <w:rPr>
          <w:rFonts w:ascii="宋体" w:hAnsi="宋体" w:hint="eastAsia"/>
        </w:rPr>
        <w:t>需要</w:t>
      </w:r>
      <w:r w:rsidR="004E4BCE" w:rsidRPr="00705F8A">
        <w:rPr>
          <w:rFonts w:ascii="宋体" w:hAnsi="宋体" w:hint="eastAsia"/>
        </w:rPr>
        <w:t>在</w:t>
      </w:r>
      <w:r w:rsidR="00B661E4" w:rsidRPr="00705F8A">
        <w:rPr>
          <w:rFonts w:ascii="宋体" w:hAnsi="宋体" w:hint="eastAsia"/>
        </w:rPr>
        <w:t>培训中心</w:t>
      </w:r>
      <w:r w:rsidR="004E4BCE" w:rsidRPr="00705F8A">
        <w:rPr>
          <w:rFonts w:ascii="宋体" w:hAnsi="宋体" w:hint="eastAsia"/>
        </w:rPr>
        <w:t>裙楼区域增设电梯</w:t>
      </w:r>
      <w:r w:rsidR="00C5137B">
        <w:rPr>
          <w:rFonts w:ascii="宋体" w:hAnsi="宋体" w:hint="eastAsia"/>
        </w:rPr>
        <w:t>以</w:t>
      </w:r>
      <w:r w:rsidR="00B473B2" w:rsidRPr="00705F8A">
        <w:rPr>
          <w:rFonts w:ascii="宋体" w:hAnsi="宋体" w:hint="eastAsia"/>
        </w:rPr>
        <w:t>提升楼宇办公便捷性。为保障改造和其他装饰工程的安全有序进行，</w:t>
      </w:r>
      <w:r w:rsidR="004E4BCE" w:rsidRPr="00705F8A">
        <w:rPr>
          <w:rFonts w:ascii="宋体" w:hAnsi="宋体" w:hint="eastAsia"/>
        </w:rPr>
        <w:t>须对加建及周边区域进行结构检测，验证其结构现状是否与图纸相符</w:t>
      </w:r>
      <w:r w:rsidR="00B473B2" w:rsidRPr="00705F8A">
        <w:rPr>
          <w:rFonts w:ascii="宋体" w:hAnsi="宋体" w:hint="eastAsia"/>
        </w:rPr>
        <w:t>，并满足改造需求</w:t>
      </w:r>
      <w:r w:rsidR="00FE756D">
        <w:rPr>
          <w:rFonts w:ascii="宋体" w:hAnsi="宋体" w:hint="eastAsia"/>
        </w:rPr>
        <w:t>，</w:t>
      </w:r>
      <w:r w:rsidR="00E95AFF">
        <w:rPr>
          <w:rFonts w:ascii="宋体" w:hAnsi="宋体" w:hint="eastAsia"/>
        </w:rPr>
        <w:t>现将检测鉴定工程向社会公开招标</w:t>
      </w:r>
      <w:r w:rsidR="00C7351D">
        <w:rPr>
          <w:rFonts w:ascii="宋体" w:hAnsi="宋体" w:hint="eastAsia"/>
        </w:rPr>
        <w:t>，</w:t>
      </w:r>
      <w:r w:rsidR="00FE756D">
        <w:rPr>
          <w:rFonts w:ascii="宋体" w:hAnsi="宋体" w:hint="eastAsia"/>
        </w:rPr>
        <w:t>检测鉴定内容和要求如下：</w:t>
      </w:r>
    </w:p>
    <w:p w:rsidR="0040316A" w:rsidRPr="00705F8A" w:rsidRDefault="00705F8A" w:rsidP="00705F8A">
      <w:pPr>
        <w:rPr>
          <w:rFonts w:ascii="宋体" w:hAnsi="宋体"/>
        </w:rPr>
      </w:pPr>
      <w:proofErr w:type="gramStart"/>
      <w:r w:rsidRPr="00705F8A">
        <w:rPr>
          <w:rFonts w:ascii="宋体" w:hAnsi="宋体" w:hint="eastAsia"/>
          <w:b/>
          <w:bCs/>
          <w:sz w:val="28"/>
          <w:szCs w:val="24"/>
        </w:rPr>
        <w:t>一</w:t>
      </w:r>
      <w:proofErr w:type="gramEnd"/>
      <w:r w:rsidRPr="00705F8A">
        <w:rPr>
          <w:rFonts w:ascii="宋体" w:hAnsi="宋体" w:hint="eastAsia"/>
          <w:b/>
          <w:bCs/>
          <w:sz w:val="28"/>
          <w:szCs w:val="24"/>
        </w:rPr>
        <w:t>．</w:t>
      </w:r>
      <w:r w:rsidR="000107E3" w:rsidRPr="00705F8A">
        <w:rPr>
          <w:rFonts w:ascii="宋体" w:hAnsi="宋体" w:hint="eastAsia"/>
          <w:b/>
          <w:bCs/>
          <w:sz w:val="28"/>
          <w:szCs w:val="24"/>
        </w:rPr>
        <w:t>具体</w:t>
      </w:r>
      <w:r w:rsidR="00B473B2" w:rsidRPr="00705F8A">
        <w:rPr>
          <w:rFonts w:ascii="宋体" w:hAnsi="宋体" w:hint="eastAsia"/>
          <w:b/>
          <w:bCs/>
          <w:sz w:val="28"/>
          <w:szCs w:val="24"/>
        </w:rPr>
        <w:t>检测鉴定</w:t>
      </w:r>
      <w:r w:rsidR="002269E1" w:rsidRPr="00705F8A">
        <w:rPr>
          <w:rFonts w:ascii="宋体" w:hAnsi="宋体" w:hint="eastAsia"/>
          <w:b/>
          <w:bCs/>
          <w:sz w:val="28"/>
          <w:szCs w:val="24"/>
        </w:rPr>
        <w:t>项目</w:t>
      </w:r>
    </w:p>
    <w:p w:rsidR="00B473B2" w:rsidRPr="00705F8A" w:rsidRDefault="00B473B2" w:rsidP="00B473B2">
      <w:pPr>
        <w:pStyle w:val="20"/>
        <w:ind w:firstLine="480"/>
        <w:rPr>
          <w:rFonts w:ascii="宋体" w:eastAsia="宋体" w:hAnsi="宋体"/>
        </w:rPr>
      </w:pPr>
      <w:r w:rsidRPr="00705F8A">
        <w:rPr>
          <w:rFonts w:ascii="宋体" w:eastAsia="宋体" w:hAnsi="宋体" w:hint="eastAsia"/>
        </w:rPr>
        <w:t>1</w:t>
      </w:r>
      <w:r w:rsidR="00705F8A" w:rsidRPr="00705F8A">
        <w:rPr>
          <w:rFonts w:ascii="宋体" w:eastAsia="宋体" w:hAnsi="宋体" w:hint="eastAsia"/>
        </w:rPr>
        <w:t>．</w:t>
      </w:r>
      <w:r w:rsidRPr="00705F8A">
        <w:rPr>
          <w:rFonts w:ascii="宋体" w:eastAsia="宋体" w:hAnsi="宋体" w:hint="eastAsia"/>
        </w:rPr>
        <w:t>结构调查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（1）结构基本情况勘查：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 xml:space="preserve">结构布置及结构形式；支撑（或其他抗侧力系统）布置；结构及其支承构造；构件及其连接构造；结构及其细部尺寸，其他有关的几何参数。 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（2）结构使用条件调查核实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结构上的作用；建筑物内外环境；使用史(含荷载史)；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（3）结构材料性能检测分析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（4）承重结构检查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构件及其连接工作情况；结构支承工作情况；建筑物的裂缝分布；结构整体性；建筑物的整体变形和局部变形。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（5）围护系统使用功能检查</w:t>
      </w:r>
    </w:p>
    <w:p w:rsidR="00B473B2" w:rsidRPr="00705F8A" w:rsidRDefault="00B473B2" w:rsidP="00B473B2">
      <w:pPr>
        <w:pStyle w:val="20"/>
        <w:ind w:firstLine="480"/>
        <w:rPr>
          <w:rFonts w:ascii="宋体" w:eastAsia="宋体" w:hAnsi="宋体"/>
        </w:rPr>
      </w:pPr>
      <w:r w:rsidRPr="00705F8A">
        <w:rPr>
          <w:rFonts w:ascii="宋体" w:eastAsia="宋体" w:hAnsi="宋体" w:hint="eastAsia"/>
        </w:rPr>
        <w:t>2</w:t>
      </w:r>
      <w:r w:rsidR="00705F8A" w:rsidRPr="00705F8A">
        <w:rPr>
          <w:rFonts w:ascii="宋体" w:eastAsia="宋体" w:hAnsi="宋体" w:hint="eastAsia"/>
        </w:rPr>
        <w:t>．</w:t>
      </w:r>
      <w:r w:rsidRPr="00705F8A">
        <w:rPr>
          <w:rFonts w:ascii="宋体" w:eastAsia="宋体" w:hAnsi="宋体" w:hint="eastAsia"/>
        </w:rPr>
        <w:t>现场检测</w:t>
      </w:r>
    </w:p>
    <w:p w:rsidR="00B473B2" w:rsidRPr="00705F8A" w:rsidRDefault="00B473B2" w:rsidP="00B473B2">
      <w:pPr>
        <w:pStyle w:val="30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2.1 检测内容及方法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根据《建筑结构检测技术标准》GB/T50344-2019要求对该建筑进行抽样检测。对其结构形式、轴线尺寸、层高、主体承重构件布置情况进行检查，且为负荷计算复核计算提供基础数据。</w:t>
      </w:r>
    </w:p>
    <w:p w:rsidR="00B473B2" w:rsidRPr="00705F8A" w:rsidRDefault="00B473B2" w:rsidP="00B473B2">
      <w:pPr>
        <w:pStyle w:val="30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lastRenderedPageBreak/>
        <w:t>2.2 混凝土结构现场检测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（1）混凝土梁、柱截面尺寸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检测混凝土梁、柱截面尺寸，验证实际尺寸是否满足规范及设计要求。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（2）混凝土强度及耐久性检测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对承重混凝土构件抗压强度进行抽测，同时对混凝土的碳化深度进行抽测，验证实际情况是否符合设计及技术标准。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（3）梁、柱、板钢筋配置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抽样检测复核柱、梁、板主要受力钢筋配置情况。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（4）结构裂缝、损伤检测</w:t>
      </w:r>
    </w:p>
    <w:p w:rsidR="00B473B2" w:rsidRPr="00705F8A" w:rsidRDefault="00B473B2" w:rsidP="00B473B2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检测混凝土构件是否存在露筋；检测混凝土构件的外观破损、疏松、风化现象；检测混凝土构件表面是否有蜂窝、麻面；检测混凝土构件是否有结构裂缝及发展情况。</w:t>
      </w:r>
    </w:p>
    <w:p w:rsidR="00B473B2" w:rsidRPr="00705F8A" w:rsidRDefault="00B473B2" w:rsidP="00B473B2">
      <w:pPr>
        <w:pStyle w:val="20"/>
        <w:ind w:firstLine="480"/>
        <w:rPr>
          <w:rFonts w:ascii="宋体" w:eastAsia="宋体" w:hAnsi="宋体"/>
        </w:rPr>
      </w:pPr>
      <w:r w:rsidRPr="00705F8A">
        <w:rPr>
          <w:rFonts w:ascii="宋体" w:eastAsia="宋体" w:hAnsi="宋体" w:hint="eastAsia"/>
        </w:rPr>
        <w:t>3</w:t>
      </w:r>
      <w:r w:rsidR="00705F8A" w:rsidRPr="00705F8A">
        <w:rPr>
          <w:rFonts w:ascii="宋体" w:eastAsia="宋体" w:hAnsi="宋体" w:hint="eastAsia"/>
        </w:rPr>
        <w:t>．</w:t>
      </w:r>
      <w:r w:rsidRPr="00705F8A">
        <w:rPr>
          <w:rFonts w:ascii="宋体" w:eastAsia="宋体" w:hAnsi="宋体" w:hint="eastAsia"/>
        </w:rPr>
        <w:t>结构符合性评定</w:t>
      </w:r>
    </w:p>
    <w:p w:rsidR="00705F8A" w:rsidRPr="00705F8A" w:rsidRDefault="00B473B2" w:rsidP="00705F8A">
      <w:pPr>
        <w:pStyle w:val="a7"/>
        <w:ind w:firstLine="480"/>
        <w:rPr>
          <w:rFonts w:ascii="宋体" w:hAnsi="宋体"/>
        </w:rPr>
      </w:pPr>
      <w:r w:rsidRPr="00705F8A">
        <w:rPr>
          <w:rFonts w:ascii="宋体" w:hAnsi="宋体" w:hint="eastAsia"/>
        </w:rPr>
        <w:t>根据现场实测结果，对该区域结构构件进行结构符合性评定。</w:t>
      </w:r>
    </w:p>
    <w:p w:rsidR="00705F8A" w:rsidRPr="00705F8A" w:rsidRDefault="00705F8A" w:rsidP="00705F8A">
      <w:pPr>
        <w:pStyle w:val="a7"/>
        <w:ind w:firstLineChars="0" w:firstLine="0"/>
        <w:rPr>
          <w:rFonts w:ascii="宋体" w:hAnsi="宋体"/>
          <w:color w:val="FF0000"/>
        </w:rPr>
      </w:pPr>
      <w:r w:rsidRPr="00705F8A">
        <w:rPr>
          <w:rFonts w:ascii="宋体" w:hAnsi="宋体" w:hint="eastAsia"/>
          <w:b/>
          <w:bCs/>
          <w:sz w:val="28"/>
        </w:rPr>
        <w:t>二．具体检测鉴定项目清单</w:t>
      </w:r>
    </w:p>
    <w:tbl>
      <w:tblPr>
        <w:tblStyle w:val="a9"/>
        <w:tblW w:w="5000" w:type="pct"/>
        <w:tblLook w:val="04A0"/>
      </w:tblPr>
      <w:tblGrid>
        <w:gridCol w:w="763"/>
        <w:gridCol w:w="4654"/>
        <w:gridCol w:w="1686"/>
        <w:gridCol w:w="1419"/>
      </w:tblGrid>
      <w:tr w:rsidR="00705F8A" w:rsidRPr="00705F8A" w:rsidTr="004A37B3">
        <w:trPr>
          <w:trHeight w:val="468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4A37B3">
            <w:pPr>
              <w:pStyle w:val="a8"/>
              <w:snapToGrid w:val="0"/>
              <w:spacing w:line="240" w:lineRule="atLeast"/>
              <w:rPr>
                <w:rFonts w:eastAsia="宋体"/>
                <w:b/>
                <w:bCs/>
                <w:sz w:val="24"/>
                <w:szCs w:val="32"/>
              </w:rPr>
            </w:pPr>
            <w:r w:rsidRPr="00705F8A">
              <w:rPr>
                <w:rFonts w:eastAsia="宋体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2759" w:type="pct"/>
            <w:vMerge w:val="restart"/>
            <w:vAlign w:val="center"/>
            <w:hideMark/>
          </w:tcPr>
          <w:p w:rsidR="00705F8A" w:rsidRPr="00705F8A" w:rsidRDefault="00705F8A" w:rsidP="004A37B3">
            <w:pPr>
              <w:pStyle w:val="a8"/>
              <w:spacing w:line="240" w:lineRule="atLeast"/>
              <w:rPr>
                <w:rFonts w:eastAsia="宋体"/>
                <w:b/>
                <w:bCs/>
                <w:sz w:val="24"/>
                <w:szCs w:val="32"/>
              </w:rPr>
            </w:pPr>
            <w:r w:rsidRPr="00705F8A">
              <w:rPr>
                <w:rFonts w:eastAsia="宋体"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904" w:type="pct"/>
            <w:vMerge w:val="restart"/>
            <w:vAlign w:val="center"/>
            <w:hideMark/>
          </w:tcPr>
          <w:p w:rsidR="00705F8A" w:rsidRPr="00705F8A" w:rsidRDefault="00705F8A" w:rsidP="004A37B3">
            <w:pPr>
              <w:pStyle w:val="a8"/>
              <w:spacing w:line="240" w:lineRule="atLeast"/>
              <w:rPr>
                <w:rFonts w:eastAsia="宋体"/>
                <w:b/>
                <w:bCs/>
                <w:sz w:val="24"/>
                <w:szCs w:val="32"/>
              </w:rPr>
            </w:pPr>
            <w:r w:rsidRPr="00705F8A">
              <w:rPr>
                <w:rFonts w:eastAsia="宋体" w:hint="eastAsia"/>
                <w:b/>
                <w:bCs/>
                <w:sz w:val="24"/>
                <w:szCs w:val="32"/>
              </w:rPr>
              <w:t>检验批容量</w:t>
            </w:r>
          </w:p>
        </w:tc>
        <w:tc>
          <w:tcPr>
            <w:tcW w:w="861" w:type="pct"/>
            <w:vMerge w:val="restart"/>
            <w:vAlign w:val="center"/>
            <w:hideMark/>
          </w:tcPr>
          <w:p w:rsidR="00705F8A" w:rsidRPr="00705F8A" w:rsidRDefault="00705F8A" w:rsidP="004A37B3">
            <w:pPr>
              <w:pStyle w:val="a8"/>
              <w:spacing w:line="240" w:lineRule="atLeast"/>
              <w:rPr>
                <w:rFonts w:eastAsia="宋体"/>
                <w:b/>
                <w:bCs/>
                <w:sz w:val="24"/>
                <w:szCs w:val="32"/>
              </w:rPr>
            </w:pPr>
            <w:r w:rsidRPr="00705F8A">
              <w:rPr>
                <w:rFonts w:eastAsia="宋体" w:hint="eastAsia"/>
                <w:b/>
                <w:bCs/>
                <w:sz w:val="24"/>
                <w:szCs w:val="32"/>
              </w:rPr>
              <w:t>抽检数量</w:t>
            </w:r>
          </w:p>
        </w:tc>
      </w:tr>
      <w:tr w:rsidR="00705F8A" w:rsidRPr="00705F8A" w:rsidTr="004A37B3">
        <w:trPr>
          <w:trHeight w:val="468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861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1</w:t>
            </w:r>
          </w:p>
        </w:tc>
        <w:tc>
          <w:tcPr>
            <w:tcW w:w="2759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结构体系检查（含体系布置、结构构造检查）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300㎡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300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2</w:t>
            </w:r>
          </w:p>
        </w:tc>
        <w:tc>
          <w:tcPr>
            <w:tcW w:w="2759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外观质量与尺寸偏差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混凝土柱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混凝土梁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3</w:t>
            </w:r>
          </w:p>
        </w:tc>
        <w:tc>
          <w:tcPr>
            <w:tcW w:w="2759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混凝土构件钢筋配置（开凿法）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混凝土柱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混凝土梁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  <w:tc>
          <w:tcPr>
            <w:tcW w:w="2759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混凝土构件混凝土强度（回弹法）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混凝土柱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混凝土梁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5</w:t>
            </w:r>
          </w:p>
        </w:tc>
        <w:tc>
          <w:tcPr>
            <w:tcW w:w="2759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混凝土构件混凝土强度（</w:t>
            </w:r>
            <w:proofErr w:type="gramStart"/>
            <w:r w:rsidRPr="00705F8A">
              <w:rPr>
                <w:rFonts w:eastAsia="宋体" w:hint="eastAsia"/>
              </w:rPr>
              <w:t>钻芯法</w:t>
            </w:r>
            <w:proofErr w:type="gramEnd"/>
            <w:r w:rsidRPr="00705F8A">
              <w:rPr>
                <w:rFonts w:eastAsia="宋体" w:hint="eastAsia"/>
              </w:rPr>
              <w:t>）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6</w:t>
            </w:r>
          </w:p>
        </w:tc>
        <w:tc>
          <w:tcPr>
            <w:tcW w:w="2759" w:type="pct"/>
            <w:vMerge w:val="restar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混凝土构件碳化深度</w:t>
            </w: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混凝土柱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混凝土梁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 w:val="restar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7</w:t>
            </w:r>
          </w:p>
        </w:tc>
        <w:tc>
          <w:tcPr>
            <w:tcW w:w="2759" w:type="pct"/>
            <w:vMerge w:val="restar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钢筋保护层厚度检测</w:t>
            </w:r>
          </w:p>
        </w:tc>
        <w:tc>
          <w:tcPr>
            <w:tcW w:w="904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混凝土梁</w:t>
            </w:r>
          </w:p>
        </w:tc>
        <w:tc>
          <w:tcPr>
            <w:tcW w:w="861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2759" w:type="pct"/>
            <w:vMerge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</w:p>
        </w:tc>
        <w:tc>
          <w:tcPr>
            <w:tcW w:w="904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8</w:t>
            </w:r>
          </w:p>
        </w:tc>
        <w:tc>
          <w:tcPr>
            <w:tcW w:w="2759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钢筋间距检测</w:t>
            </w:r>
          </w:p>
        </w:tc>
        <w:tc>
          <w:tcPr>
            <w:tcW w:w="904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混凝土板</w:t>
            </w:r>
          </w:p>
        </w:tc>
        <w:tc>
          <w:tcPr>
            <w:tcW w:w="861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4</w:t>
            </w:r>
          </w:p>
        </w:tc>
      </w:tr>
      <w:tr w:rsidR="00705F8A" w:rsidRPr="00705F8A" w:rsidTr="004A37B3">
        <w:trPr>
          <w:trHeight w:val="20"/>
        </w:trPr>
        <w:tc>
          <w:tcPr>
            <w:tcW w:w="476" w:type="pct"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9</w:t>
            </w:r>
          </w:p>
        </w:tc>
        <w:tc>
          <w:tcPr>
            <w:tcW w:w="2759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结构符合性评定</w:t>
            </w:r>
          </w:p>
        </w:tc>
        <w:tc>
          <w:tcPr>
            <w:tcW w:w="904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混凝土结构构件</w:t>
            </w:r>
          </w:p>
        </w:tc>
        <w:tc>
          <w:tcPr>
            <w:tcW w:w="861" w:type="pct"/>
            <w:noWrap/>
            <w:vAlign w:val="center"/>
            <w:hideMark/>
          </w:tcPr>
          <w:p w:rsidR="00705F8A" w:rsidRPr="00705F8A" w:rsidRDefault="00705F8A" w:rsidP="0091389F">
            <w:pPr>
              <w:pStyle w:val="a8"/>
              <w:rPr>
                <w:rFonts w:eastAsia="宋体"/>
              </w:rPr>
            </w:pPr>
            <w:r w:rsidRPr="00705F8A">
              <w:rPr>
                <w:rFonts w:eastAsia="宋体" w:hint="eastAsia"/>
              </w:rPr>
              <w:t>1</w:t>
            </w:r>
          </w:p>
        </w:tc>
      </w:tr>
    </w:tbl>
    <w:p w:rsidR="000107E3" w:rsidRPr="00810118" w:rsidRDefault="00810118" w:rsidP="00810118">
      <w:pPr>
        <w:rPr>
          <w:rFonts w:ascii="宋体" w:hAnsi="宋体" w:cs="Times New Roman"/>
          <w:b/>
          <w:bCs/>
          <w:sz w:val="28"/>
          <w:szCs w:val="24"/>
        </w:rPr>
      </w:pPr>
      <w:r>
        <w:rPr>
          <w:rFonts w:ascii="宋体" w:hAnsi="宋体" w:cs="Times New Roman" w:hint="eastAsia"/>
          <w:b/>
          <w:bCs/>
          <w:sz w:val="28"/>
          <w:szCs w:val="24"/>
        </w:rPr>
        <w:lastRenderedPageBreak/>
        <w:t>三．</w:t>
      </w:r>
      <w:r w:rsidRPr="00810118">
        <w:rPr>
          <w:rFonts w:ascii="宋体" w:hAnsi="宋体" w:cs="Times New Roman" w:hint="eastAsia"/>
          <w:b/>
          <w:bCs/>
          <w:sz w:val="28"/>
          <w:szCs w:val="24"/>
        </w:rPr>
        <w:t>说明：</w:t>
      </w:r>
    </w:p>
    <w:p w:rsidR="00E92E38" w:rsidRPr="00705F8A" w:rsidRDefault="002665E8" w:rsidP="00C25FFE">
      <w:pPr>
        <w:ind w:firstLineChars="175" w:firstLine="420"/>
        <w:rPr>
          <w:rFonts w:ascii="宋体" w:hAnsi="宋体"/>
        </w:rPr>
      </w:pPr>
      <w:r w:rsidRPr="00705F8A">
        <w:rPr>
          <w:rFonts w:ascii="宋体" w:hAnsi="宋体" w:hint="eastAsia"/>
        </w:rPr>
        <w:t>1</w:t>
      </w:r>
      <w:r w:rsidRPr="00705F8A">
        <w:rPr>
          <w:rFonts w:ascii="宋体" w:hAnsi="宋体"/>
        </w:rPr>
        <w:t>.</w:t>
      </w:r>
      <w:r w:rsidR="002269E1" w:rsidRPr="00705F8A">
        <w:rPr>
          <w:rFonts w:ascii="宋体" w:hAnsi="宋体" w:hint="eastAsia"/>
        </w:rPr>
        <w:t>本项目</w:t>
      </w:r>
      <w:r w:rsidR="00F9689C" w:rsidRPr="00705F8A">
        <w:rPr>
          <w:rFonts w:ascii="宋体" w:hAnsi="宋体" w:hint="eastAsia"/>
        </w:rPr>
        <w:t>总预算为</w:t>
      </w:r>
      <w:r w:rsidR="004E4BCE" w:rsidRPr="00705F8A">
        <w:rPr>
          <w:rFonts w:ascii="宋体" w:hAnsi="宋体"/>
        </w:rPr>
        <w:t>50000</w:t>
      </w:r>
      <w:r w:rsidR="00F9689C" w:rsidRPr="00705F8A">
        <w:rPr>
          <w:rFonts w:ascii="宋体" w:hAnsi="宋体" w:hint="eastAsia"/>
        </w:rPr>
        <w:t>元，</w:t>
      </w:r>
      <w:r w:rsidR="002269E1" w:rsidRPr="00705F8A">
        <w:rPr>
          <w:rFonts w:ascii="宋体" w:hAnsi="宋体" w:hint="eastAsia"/>
        </w:rPr>
        <w:t>采用</w:t>
      </w:r>
      <w:r w:rsidR="006C33E2">
        <w:rPr>
          <w:rFonts w:ascii="宋体" w:hAnsi="宋体" w:hint="eastAsia"/>
        </w:rPr>
        <w:t>询价采购</w:t>
      </w:r>
      <w:r w:rsidR="004E4BCE" w:rsidRPr="00705F8A">
        <w:rPr>
          <w:rFonts w:ascii="宋体" w:hAnsi="宋体" w:hint="eastAsia"/>
        </w:rPr>
        <w:t>招标</w:t>
      </w:r>
      <w:r w:rsidR="002269E1" w:rsidRPr="00705F8A">
        <w:rPr>
          <w:rFonts w:ascii="宋体" w:hAnsi="宋体" w:hint="eastAsia"/>
        </w:rPr>
        <w:t>方式，最低价中标，若出现同价情况，则抽签决定；</w:t>
      </w:r>
    </w:p>
    <w:p w:rsidR="002269E1" w:rsidRPr="00705F8A" w:rsidRDefault="002665E8" w:rsidP="00AB110C">
      <w:pPr>
        <w:ind w:firstLine="420"/>
        <w:rPr>
          <w:rFonts w:ascii="宋体" w:hAnsi="宋体"/>
        </w:rPr>
      </w:pPr>
      <w:r w:rsidRPr="00705F8A">
        <w:rPr>
          <w:rFonts w:ascii="宋体" w:hAnsi="宋体" w:hint="eastAsia"/>
        </w:rPr>
        <w:t>2</w:t>
      </w:r>
      <w:r w:rsidRPr="00705F8A">
        <w:rPr>
          <w:rFonts w:ascii="宋体" w:hAnsi="宋体"/>
        </w:rPr>
        <w:t>.</w:t>
      </w:r>
      <w:r w:rsidR="002269E1" w:rsidRPr="00705F8A">
        <w:rPr>
          <w:rFonts w:ascii="宋体" w:hAnsi="宋体" w:hint="eastAsia"/>
        </w:rPr>
        <w:t>本项目报价包含所有材料、人工、运输、税金等所有项目相关费用；</w:t>
      </w:r>
    </w:p>
    <w:p w:rsidR="002269E1" w:rsidRPr="00705F8A" w:rsidRDefault="002665E8" w:rsidP="00AB110C">
      <w:pPr>
        <w:ind w:firstLine="420"/>
        <w:rPr>
          <w:rFonts w:ascii="宋体" w:hAnsi="宋体"/>
          <w:spacing w:val="-1"/>
          <w:shd w:val="clear" w:color="auto" w:fill="FFFFFF"/>
        </w:rPr>
      </w:pPr>
      <w:r w:rsidRPr="00705F8A">
        <w:rPr>
          <w:rFonts w:ascii="宋体" w:hAnsi="宋体" w:hint="eastAsia"/>
          <w:spacing w:val="-1"/>
          <w:shd w:val="clear" w:color="auto" w:fill="FFFFFF"/>
        </w:rPr>
        <w:t>3</w:t>
      </w:r>
      <w:r w:rsidRPr="00705F8A">
        <w:rPr>
          <w:rFonts w:ascii="宋体" w:hAnsi="宋体"/>
          <w:spacing w:val="-1"/>
          <w:shd w:val="clear" w:color="auto" w:fill="FFFFFF"/>
        </w:rPr>
        <w:t>.</w:t>
      </w:r>
      <w:r w:rsidR="002269E1" w:rsidRPr="00705F8A">
        <w:rPr>
          <w:rFonts w:ascii="宋体" w:hAnsi="宋体" w:hint="eastAsia"/>
          <w:spacing w:val="-1"/>
          <w:shd w:val="clear" w:color="auto" w:fill="FFFFFF"/>
        </w:rPr>
        <w:t>本项目要求</w:t>
      </w:r>
      <w:r w:rsidR="00AB110C" w:rsidRPr="00705F8A">
        <w:rPr>
          <w:rFonts w:ascii="宋体" w:hAnsi="宋体" w:hint="eastAsia"/>
          <w:spacing w:val="-1"/>
          <w:shd w:val="clear" w:color="auto" w:fill="FFFFFF"/>
        </w:rPr>
        <w:t>投标主体具有</w:t>
      </w:r>
      <w:r w:rsidR="00FC0B85" w:rsidRPr="00FC0B85">
        <w:rPr>
          <w:b/>
        </w:rPr>
        <w:t>江苏省建设工程质量检测资质（</w:t>
      </w:r>
      <w:proofErr w:type="gramStart"/>
      <w:r w:rsidR="00FC0B85" w:rsidRPr="00FC0B85">
        <w:rPr>
          <w:b/>
        </w:rPr>
        <w:t>含主体</w:t>
      </w:r>
      <w:proofErr w:type="gramEnd"/>
      <w:r w:rsidR="00FC0B85" w:rsidRPr="00FC0B85">
        <w:rPr>
          <w:b/>
        </w:rPr>
        <w:t>结构现场检测）、</w:t>
      </w:r>
      <w:r w:rsidR="00FC0B85" w:rsidRPr="00FC0B85">
        <w:rPr>
          <w:b/>
        </w:rPr>
        <w:t>CNAS</w:t>
      </w:r>
      <w:r w:rsidR="00FC0B85" w:rsidRPr="00FC0B85">
        <w:rPr>
          <w:b/>
        </w:rPr>
        <w:t>检验机构资质</w:t>
      </w:r>
      <w:r w:rsidR="00C53380" w:rsidRPr="00705F8A">
        <w:rPr>
          <w:rFonts w:ascii="宋体" w:hAnsi="宋体" w:hint="eastAsia"/>
          <w:spacing w:val="-1"/>
          <w:shd w:val="clear" w:color="auto" w:fill="FFFFFF"/>
        </w:rPr>
        <w:t>，</w:t>
      </w:r>
      <w:r w:rsidR="007D4413" w:rsidRPr="00F40D43">
        <w:rPr>
          <w:rFonts w:ascii="宋体" w:hAnsi="宋体" w:hint="eastAsia"/>
          <w:b/>
          <w:spacing w:val="-1"/>
          <w:shd w:val="clear" w:color="auto" w:fill="FFFFFF"/>
        </w:rPr>
        <w:t>须</w:t>
      </w:r>
      <w:r w:rsidR="00C53380" w:rsidRPr="00F40D43">
        <w:rPr>
          <w:rFonts w:ascii="宋体" w:hAnsi="宋体" w:hint="eastAsia"/>
          <w:b/>
          <w:spacing w:val="-1"/>
          <w:shd w:val="clear" w:color="auto" w:fill="FFFFFF"/>
        </w:rPr>
        <w:t>提</w:t>
      </w:r>
      <w:r w:rsidR="007D4413" w:rsidRPr="00F40D43">
        <w:rPr>
          <w:rFonts w:ascii="宋体" w:hAnsi="宋体" w:hint="eastAsia"/>
          <w:b/>
          <w:spacing w:val="-1"/>
          <w:shd w:val="clear" w:color="auto" w:fill="FFFFFF"/>
        </w:rPr>
        <w:t>交政府部门认可的</w:t>
      </w:r>
      <w:r w:rsidR="00C53380" w:rsidRPr="00F40D43">
        <w:rPr>
          <w:rFonts w:ascii="宋体" w:hAnsi="宋体" w:hint="eastAsia"/>
          <w:b/>
          <w:spacing w:val="-1"/>
          <w:shd w:val="clear" w:color="auto" w:fill="FFFFFF"/>
        </w:rPr>
        <w:t>相关证明</w:t>
      </w:r>
      <w:r w:rsidR="00C53380" w:rsidRPr="00705F8A">
        <w:rPr>
          <w:rFonts w:ascii="宋体" w:hAnsi="宋体" w:hint="eastAsia"/>
          <w:spacing w:val="-1"/>
          <w:shd w:val="clear" w:color="auto" w:fill="FFFFFF"/>
        </w:rPr>
        <w:t>；</w:t>
      </w:r>
    </w:p>
    <w:p w:rsidR="00C25FFE" w:rsidRDefault="00871EC9" w:rsidP="00C25FFE">
      <w:pPr>
        <w:pStyle w:val="a6"/>
        <w:ind w:right="84" w:firstLineChars="0"/>
        <w:jc w:val="left"/>
        <w:rPr>
          <w:rFonts w:ascii="宋体" w:hAnsi="宋体" w:cs="Arial"/>
          <w:shd w:val="clear" w:color="auto" w:fill="FFFFFF"/>
        </w:rPr>
      </w:pPr>
      <w:r w:rsidRPr="00705F8A">
        <w:rPr>
          <w:rFonts w:ascii="宋体" w:hAnsi="宋体" w:cs="Arial"/>
          <w:shd w:val="clear" w:color="auto" w:fill="FFFFFF"/>
        </w:rPr>
        <w:t>4</w:t>
      </w:r>
      <w:r w:rsidR="002665E8" w:rsidRPr="00705F8A">
        <w:rPr>
          <w:rFonts w:ascii="宋体" w:hAnsi="宋体" w:cs="Arial"/>
          <w:shd w:val="clear" w:color="auto" w:fill="FFFFFF"/>
        </w:rPr>
        <w:t>.</w:t>
      </w:r>
      <w:r w:rsidR="002269E1" w:rsidRPr="00705F8A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</w:t>
      </w:r>
    </w:p>
    <w:p w:rsidR="00C25FFE" w:rsidRDefault="002269E1" w:rsidP="00C25FFE">
      <w:pPr>
        <w:pStyle w:val="a6"/>
        <w:ind w:right="84" w:firstLineChars="0" w:firstLine="0"/>
        <w:jc w:val="left"/>
        <w:rPr>
          <w:rFonts w:ascii="宋体" w:hAnsi="宋体"/>
          <w:spacing w:val="-1"/>
          <w:shd w:val="clear" w:color="auto" w:fill="FFFFFF"/>
        </w:rPr>
      </w:pPr>
      <w:r w:rsidRPr="00705F8A">
        <w:rPr>
          <w:rFonts w:ascii="宋体" w:hAnsi="宋体" w:cs="Arial" w:hint="eastAsia"/>
          <w:shd w:val="clear" w:color="auto" w:fill="FFFFFF"/>
        </w:rPr>
        <w:t>行程码，</w:t>
      </w:r>
      <w:r w:rsidRPr="00705F8A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</w:t>
      </w:r>
    </w:p>
    <w:p w:rsidR="00126D34" w:rsidRPr="00705F8A" w:rsidRDefault="002269E1" w:rsidP="00C25FFE">
      <w:pPr>
        <w:pStyle w:val="a6"/>
        <w:ind w:right="84" w:firstLineChars="0" w:firstLine="0"/>
        <w:jc w:val="left"/>
        <w:rPr>
          <w:rFonts w:ascii="宋体" w:hAnsi="宋体"/>
          <w:spacing w:val="-1"/>
          <w:shd w:val="clear" w:color="auto" w:fill="FFFFFF"/>
        </w:rPr>
      </w:pPr>
      <w:r w:rsidRPr="00705F8A">
        <w:rPr>
          <w:rFonts w:ascii="宋体" w:hAnsi="宋体" w:hint="eastAsia"/>
          <w:spacing w:val="-1"/>
          <w:shd w:val="clear" w:color="auto" w:fill="FFFFFF"/>
        </w:rPr>
        <w:t>检测报告。所有进校人员严格遵守学院门卫管理要求，对不配合管理人员，学院门卫和保安有权拒绝其入校</w:t>
      </w:r>
      <w:r w:rsidR="00E054D9">
        <w:rPr>
          <w:rFonts w:ascii="宋体" w:hAnsi="宋体" w:hint="eastAsia"/>
          <w:spacing w:val="-1"/>
          <w:shd w:val="clear" w:color="auto" w:fill="FFFFFF"/>
        </w:rPr>
        <w:t>；</w:t>
      </w:r>
    </w:p>
    <w:p w:rsidR="00096F9C" w:rsidRPr="00705F8A" w:rsidRDefault="009E1BB2" w:rsidP="00C25FFE">
      <w:pPr>
        <w:pStyle w:val="a6"/>
        <w:ind w:right="84" w:firstLine="480"/>
        <w:jc w:val="left"/>
        <w:rPr>
          <w:rFonts w:ascii="宋体" w:hAnsi="宋体"/>
        </w:rPr>
      </w:pPr>
      <w:r>
        <w:rPr>
          <w:rFonts w:ascii="宋体" w:hAnsi="宋体"/>
        </w:rPr>
        <w:t>5</w:t>
      </w:r>
      <w:r w:rsidR="00096F9C" w:rsidRPr="00705F8A">
        <w:rPr>
          <w:rFonts w:ascii="宋体" w:hAnsi="宋体" w:hint="eastAsia"/>
        </w:rPr>
        <w:t>.参与本工程所有测试人员必须严格执行安全操作规定，注意人身和设备安全</w:t>
      </w:r>
      <w:r w:rsidR="00E054D9">
        <w:rPr>
          <w:rFonts w:ascii="宋体" w:hAnsi="宋体" w:hint="eastAsia"/>
        </w:rPr>
        <w:t>；</w:t>
      </w:r>
    </w:p>
    <w:p w:rsidR="00096F9C" w:rsidRPr="00705F8A" w:rsidRDefault="009E1BB2" w:rsidP="00096F9C">
      <w:pPr>
        <w:pStyle w:val="a6"/>
        <w:ind w:right="240" w:firstLine="480"/>
        <w:jc w:val="left"/>
        <w:rPr>
          <w:rFonts w:ascii="宋体" w:hAnsi="宋体"/>
        </w:rPr>
      </w:pPr>
      <w:r>
        <w:rPr>
          <w:rFonts w:ascii="宋体" w:hAnsi="宋体"/>
        </w:rPr>
        <w:t>6</w:t>
      </w:r>
      <w:r w:rsidR="00096F9C" w:rsidRPr="00705F8A">
        <w:rPr>
          <w:rFonts w:ascii="宋体" w:hAnsi="宋体" w:hint="eastAsia"/>
        </w:rPr>
        <w:t>.现场测试人员必须持有</w:t>
      </w:r>
      <w:r w:rsidR="00096F9C" w:rsidRPr="00F40D43">
        <w:rPr>
          <w:rFonts w:ascii="宋体" w:hAnsi="宋体" w:hint="eastAsia"/>
          <w:b/>
        </w:rPr>
        <w:t>省建设厅颁发的《检测人员上岗证</w:t>
      </w:r>
      <w:r w:rsidRPr="00F40D43">
        <w:rPr>
          <w:rFonts w:ascii="宋体" w:hAnsi="宋体" w:hint="eastAsia"/>
          <w:b/>
        </w:rPr>
        <w:t>》</w:t>
      </w:r>
      <w:r>
        <w:rPr>
          <w:rFonts w:ascii="宋体" w:hAnsi="宋体" w:hint="eastAsia"/>
        </w:rPr>
        <w:t>；</w:t>
      </w:r>
    </w:p>
    <w:p w:rsidR="00096F9C" w:rsidRPr="00705F8A" w:rsidRDefault="009E1BB2" w:rsidP="00096F9C">
      <w:pPr>
        <w:pStyle w:val="a6"/>
        <w:ind w:right="240" w:firstLine="480"/>
        <w:jc w:val="left"/>
        <w:rPr>
          <w:rFonts w:ascii="宋体" w:hAnsi="宋体"/>
        </w:rPr>
      </w:pPr>
      <w:r>
        <w:rPr>
          <w:rFonts w:ascii="宋体" w:hAnsi="宋体"/>
        </w:rPr>
        <w:t>7</w:t>
      </w:r>
      <w:r w:rsidR="00096F9C" w:rsidRPr="00705F8A">
        <w:rPr>
          <w:rFonts w:ascii="宋体" w:hAnsi="宋体" w:hint="eastAsia"/>
        </w:rPr>
        <w:t>.现场测试人员应严格按照质量手册进行质量控制，保证测试质量；</w:t>
      </w:r>
    </w:p>
    <w:p w:rsidR="00096F9C" w:rsidRPr="00705F8A" w:rsidRDefault="009E1BB2" w:rsidP="00096F9C">
      <w:pPr>
        <w:pStyle w:val="a6"/>
        <w:ind w:right="240" w:firstLine="480"/>
        <w:jc w:val="left"/>
        <w:rPr>
          <w:rFonts w:ascii="宋体" w:hAnsi="宋体"/>
        </w:rPr>
      </w:pPr>
      <w:r>
        <w:rPr>
          <w:rFonts w:ascii="宋体" w:hAnsi="宋体"/>
        </w:rPr>
        <w:t>8</w:t>
      </w:r>
      <w:r w:rsidR="00096F9C" w:rsidRPr="00705F8A">
        <w:rPr>
          <w:rFonts w:ascii="宋体" w:hAnsi="宋体" w:hint="eastAsia"/>
        </w:rPr>
        <w:t>.现场测试人员在现场不得进行与工作无关的活动；</w:t>
      </w:r>
    </w:p>
    <w:p w:rsidR="00096F9C" w:rsidRPr="00705F8A" w:rsidRDefault="009E1BB2" w:rsidP="00096F9C">
      <w:pPr>
        <w:pStyle w:val="a6"/>
        <w:ind w:right="240" w:firstLine="480"/>
        <w:jc w:val="left"/>
        <w:rPr>
          <w:rFonts w:ascii="宋体" w:hAnsi="宋体"/>
        </w:rPr>
      </w:pPr>
      <w:r>
        <w:rPr>
          <w:rFonts w:ascii="宋体" w:hAnsi="宋体"/>
        </w:rPr>
        <w:t>9</w:t>
      </w:r>
      <w:r w:rsidR="00096F9C" w:rsidRPr="00705F8A">
        <w:rPr>
          <w:rFonts w:ascii="宋体" w:hAnsi="宋体" w:hint="eastAsia"/>
        </w:rPr>
        <w:t>.测试前应取得委托方（或监理方）同意</w:t>
      </w:r>
      <w:r w:rsidR="00E054D9">
        <w:rPr>
          <w:rFonts w:ascii="宋体" w:hAnsi="宋体" w:hint="eastAsia"/>
        </w:rPr>
        <w:t>；</w:t>
      </w:r>
    </w:p>
    <w:p w:rsidR="00096F9C" w:rsidRPr="00705F8A" w:rsidRDefault="009E1BB2" w:rsidP="009E1BB2">
      <w:pPr>
        <w:pStyle w:val="a6"/>
        <w:ind w:right="240" w:firstLine="480"/>
        <w:jc w:val="left"/>
        <w:rPr>
          <w:rFonts w:ascii="宋体" w:hAnsi="宋体"/>
        </w:rPr>
      </w:pPr>
      <w:r>
        <w:rPr>
          <w:rFonts w:ascii="宋体" w:hAnsi="宋体"/>
        </w:rPr>
        <w:t>10</w:t>
      </w:r>
      <w:r w:rsidR="00096F9C" w:rsidRPr="00705F8A">
        <w:rPr>
          <w:rFonts w:ascii="宋体" w:hAnsi="宋体" w:hint="eastAsia"/>
        </w:rPr>
        <w:t>.试验严格按照规范进行，原始记录应按统一格式</w:t>
      </w:r>
      <w:r w:rsidR="00BE417A">
        <w:rPr>
          <w:rFonts w:ascii="宋体" w:hAnsi="宋体" w:hint="eastAsia"/>
        </w:rPr>
        <w:t>记录</w:t>
      </w:r>
      <w:r w:rsidR="00096F9C" w:rsidRPr="00705F8A">
        <w:rPr>
          <w:rFonts w:ascii="宋体" w:hAnsi="宋体" w:hint="eastAsia"/>
        </w:rPr>
        <w:t>，未经许可，不得私自将测试情况向外透露。</w:t>
      </w:r>
    </w:p>
    <w:sectPr w:rsidR="00096F9C" w:rsidRPr="00705F8A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563" w:rsidRDefault="00AE7563" w:rsidP="002269E1">
      <w:pPr>
        <w:spacing w:line="240" w:lineRule="auto"/>
      </w:pPr>
      <w:r>
        <w:separator/>
      </w:r>
    </w:p>
  </w:endnote>
  <w:endnote w:type="continuationSeparator" w:id="0">
    <w:p w:rsidR="00AE7563" w:rsidRDefault="00AE7563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563" w:rsidRDefault="00AE7563" w:rsidP="002269E1">
      <w:pPr>
        <w:spacing w:line="240" w:lineRule="auto"/>
      </w:pPr>
      <w:r>
        <w:separator/>
      </w:r>
    </w:p>
  </w:footnote>
  <w:footnote w:type="continuationSeparator" w:id="0">
    <w:p w:rsidR="00AE7563" w:rsidRDefault="00AE7563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4E"/>
    <w:rsid w:val="000107E3"/>
    <w:rsid w:val="00040814"/>
    <w:rsid w:val="0006327A"/>
    <w:rsid w:val="00077A29"/>
    <w:rsid w:val="00096F9C"/>
    <w:rsid w:val="000F5D23"/>
    <w:rsid w:val="00124534"/>
    <w:rsid w:val="00126D34"/>
    <w:rsid w:val="001729EB"/>
    <w:rsid w:val="002269E1"/>
    <w:rsid w:val="002665E8"/>
    <w:rsid w:val="00286E3B"/>
    <w:rsid w:val="002A7D32"/>
    <w:rsid w:val="00300271"/>
    <w:rsid w:val="0040316A"/>
    <w:rsid w:val="00445FB9"/>
    <w:rsid w:val="004A37B3"/>
    <w:rsid w:val="004E4BCE"/>
    <w:rsid w:val="005063E4"/>
    <w:rsid w:val="0058380C"/>
    <w:rsid w:val="005E478D"/>
    <w:rsid w:val="005F2A11"/>
    <w:rsid w:val="006B55D9"/>
    <w:rsid w:val="006C33E2"/>
    <w:rsid w:val="006C3A6B"/>
    <w:rsid w:val="007022DA"/>
    <w:rsid w:val="00702602"/>
    <w:rsid w:val="00705F8A"/>
    <w:rsid w:val="007066F2"/>
    <w:rsid w:val="0073081D"/>
    <w:rsid w:val="007D4413"/>
    <w:rsid w:val="007D7AE4"/>
    <w:rsid w:val="007E42C3"/>
    <w:rsid w:val="007E6F71"/>
    <w:rsid w:val="007E6FDE"/>
    <w:rsid w:val="00810118"/>
    <w:rsid w:val="00871EC9"/>
    <w:rsid w:val="008D1E13"/>
    <w:rsid w:val="009473A8"/>
    <w:rsid w:val="009A6F32"/>
    <w:rsid w:val="009E1BB2"/>
    <w:rsid w:val="00A45996"/>
    <w:rsid w:val="00A75F13"/>
    <w:rsid w:val="00AB0F60"/>
    <w:rsid w:val="00AB110C"/>
    <w:rsid w:val="00AB4FD7"/>
    <w:rsid w:val="00AE7563"/>
    <w:rsid w:val="00AF0897"/>
    <w:rsid w:val="00B473B2"/>
    <w:rsid w:val="00B661E4"/>
    <w:rsid w:val="00B818B8"/>
    <w:rsid w:val="00B97B3B"/>
    <w:rsid w:val="00BE417A"/>
    <w:rsid w:val="00C25FFE"/>
    <w:rsid w:val="00C5137B"/>
    <w:rsid w:val="00C53380"/>
    <w:rsid w:val="00C7351D"/>
    <w:rsid w:val="00C9238C"/>
    <w:rsid w:val="00D24EFA"/>
    <w:rsid w:val="00DE0FB6"/>
    <w:rsid w:val="00E054D9"/>
    <w:rsid w:val="00E23B5F"/>
    <w:rsid w:val="00E270E0"/>
    <w:rsid w:val="00E92E38"/>
    <w:rsid w:val="00E95AFF"/>
    <w:rsid w:val="00EB5582"/>
    <w:rsid w:val="00F40D43"/>
    <w:rsid w:val="00F9689C"/>
    <w:rsid w:val="00FB4B3F"/>
    <w:rsid w:val="00FB717E"/>
    <w:rsid w:val="00FC01F0"/>
    <w:rsid w:val="00FC0B85"/>
    <w:rsid w:val="00FE756D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3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73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73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6D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6D34"/>
  </w:style>
  <w:style w:type="paragraph" w:styleId="a4">
    <w:name w:val="header"/>
    <w:basedOn w:val="a"/>
    <w:link w:val="Char0"/>
    <w:uiPriority w:val="99"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69E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69E1"/>
    <w:rPr>
      <w:sz w:val="18"/>
      <w:szCs w:val="18"/>
    </w:rPr>
  </w:style>
  <w:style w:type="paragraph" w:styleId="a6">
    <w:name w:val="List Paragraph"/>
    <w:basedOn w:val="a"/>
    <w:uiPriority w:val="34"/>
    <w:qFormat/>
    <w:rsid w:val="002269E1"/>
    <w:pPr>
      <w:ind w:firstLineChars="200" w:firstLine="420"/>
    </w:pPr>
  </w:style>
  <w:style w:type="paragraph" w:customStyle="1" w:styleId="a7">
    <w:name w:val="报告正文"/>
    <w:basedOn w:val="a"/>
    <w:qFormat/>
    <w:rsid w:val="004E4BCE"/>
    <w:pPr>
      <w:widowControl w:val="0"/>
      <w:ind w:firstLineChars="200" w:firstLine="200"/>
      <w:jc w:val="left"/>
    </w:pPr>
    <w:rPr>
      <w:rFonts w:cs="Times New Roman"/>
      <w:szCs w:val="24"/>
    </w:rPr>
  </w:style>
  <w:style w:type="paragraph" w:customStyle="1" w:styleId="30">
    <w:name w:val="标题3"/>
    <w:basedOn w:val="3"/>
    <w:qFormat/>
    <w:rsid w:val="00B473B2"/>
    <w:pPr>
      <w:spacing w:before="0" w:after="0" w:line="360" w:lineRule="auto"/>
      <w:jc w:val="left"/>
    </w:pPr>
    <w:rPr>
      <w:rFonts w:ascii="Cambria" w:hAnsi="Cambria" w:cs="Times New Roman"/>
      <w:kern w:val="0"/>
      <w:sz w:val="24"/>
    </w:rPr>
  </w:style>
  <w:style w:type="paragraph" w:customStyle="1" w:styleId="20">
    <w:name w:val="标题2"/>
    <w:basedOn w:val="2"/>
    <w:qFormat/>
    <w:rsid w:val="00B473B2"/>
    <w:pPr>
      <w:spacing w:before="0" w:after="0" w:line="360" w:lineRule="auto"/>
      <w:jc w:val="left"/>
    </w:pPr>
    <w:rPr>
      <w:kern w:val="0"/>
      <w:sz w:val="28"/>
    </w:rPr>
  </w:style>
  <w:style w:type="character" w:customStyle="1" w:styleId="3Char">
    <w:name w:val="标题 3 Char"/>
    <w:basedOn w:val="a0"/>
    <w:link w:val="3"/>
    <w:uiPriority w:val="9"/>
    <w:semiHidden/>
    <w:rsid w:val="00B473B2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B473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表格"/>
    <w:basedOn w:val="a"/>
    <w:link w:val="Char2"/>
    <w:qFormat/>
    <w:rsid w:val="00705F8A"/>
    <w:pPr>
      <w:widowControl w:val="0"/>
      <w:spacing w:line="240" w:lineRule="auto"/>
      <w:jc w:val="center"/>
    </w:pPr>
    <w:rPr>
      <w:rFonts w:ascii="宋体" w:hAnsi="宋体" w:cs="宋体"/>
      <w:sz w:val="21"/>
      <w:szCs w:val="24"/>
    </w:rPr>
  </w:style>
  <w:style w:type="character" w:customStyle="1" w:styleId="Char2">
    <w:name w:val="表格 Char"/>
    <w:link w:val="a8"/>
    <w:rsid w:val="00705F8A"/>
    <w:rPr>
      <w:rFonts w:ascii="宋体" w:hAnsi="宋体" w:cs="宋体"/>
      <w:sz w:val="21"/>
      <w:szCs w:val="24"/>
    </w:rPr>
  </w:style>
  <w:style w:type="table" w:styleId="a9">
    <w:name w:val="Table Grid"/>
    <w:basedOn w:val="a1"/>
    <w:uiPriority w:val="59"/>
    <w:rsid w:val="00705F8A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China</cp:lastModifiedBy>
  <cp:revision>55</cp:revision>
  <dcterms:created xsi:type="dcterms:W3CDTF">2021-09-10T02:37:00Z</dcterms:created>
  <dcterms:modified xsi:type="dcterms:W3CDTF">2021-11-04T07:53:00Z</dcterms:modified>
</cp:coreProperties>
</file>