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华文中宋" w:hAnsi="华文中宋" w:eastAsia="华文中宋"/>
          <w:b/>
          <w:sz w:val="36"/>
          <w:szCs w:val="36"/>
        </w:rPr>
      </w:pPr>
      <w:r>
        <w:rPr>
          <w:rFonts w:hint="eastAsia" w:ascii="华文中宋" w:hAnsi="华文中宋" w:eastAsia="华文中宋"/>
          <w:b/>
          <w:sz w:val="36"/>
          <w:szCs w:val="36"/>
        </w:rPr>
        <w:t>苏州健雄职业技术学院</w:t>
      </w:r>
    </w:p>
    <w:p>
      <w:pPr>
        <w:spacing w:line="360" w:lineRule="auto"/>
        <w:jc w:val="center"/>
        <w:rPr>
          <w:rFonts w:hint="eastAsia" w:ascii="华文中宋" w:hAnsi="华文中宋" w:eastAsia="华文中宋"/>
          <w:b/>
          <w:color w:val="000000"/>
          <w:sz w:val="36"/>
          <w:szCs w:val="36"/>
          <w:shd w:val="clear" w:color="auto" w:fill="FFFFFF"/>
        </w:rPr>
      </w:pPr>
      <w:r>
        <w:rPr>
          <w:rFonts w:hint="eastAsia" w:ascii="华文中宋" w:hAnsi="华文中宋" w:eastAsia="华文中宋"/>
          <w:b/>
          <w:color w:val="000000"/>
          <w:sz w:val="36"/>
          <w:szCs w:val="36"/>
          <w:shd w:val="clear" w:color="auto" w:fill="FFFFFF"/>
        </w:rPr>
        <w:t>成人教育毕业证书</w:t>
      </w:r>
    </w:p>
    <w:p>
      <w:pPr>
        <w:spacing w:line="360" w:lineRule="auto"/>
        <w:jc w:val="center"/>
        <w:rPr>
          <w:rFonts w:ascii="华文中宋" w:hAnsi="华文中宋" w:eastAsia="华文中宋"/>
          <w:b/>
          <w:bCs/>
          <w:spacing w:val="20"/>
          <w:sz w:val="36"/>
          <w:szCs w:val="36"/>
        </w:rPr>
      </w:pPr>
      <w:bookmarkStart w:id="5" w:name="_GoBack"/>
      <w:bookmarkEnd w:id="5"/>
      <w:r>
        <w:rPr>
          <w:rFonts w:hint="eastAsia" w:ascii="华文中宋" w:hAnsi="华文中宋" w:eastAsia="华文中宋"/>
          <w:b/>
          <w:color w:val="000000"/>
          <w:sz w:val="36"/>
          <w:szCs w:val="36"/>
          <w:shd w:val="clear" w:color="auto" w:fill="FFFFFF"/>
        </w:rPr>
        <w:t>内</w:t>
      </w:r>
      <w:r>
        <w:rPr>
          <w:rFonts w:hint="eastAsia" w:ascii="华文中宋" w:hAnsi="华文中宋" w:eastAsia="华文中宋"/>
          <w:b/>
          <w:color w:val="000000"/>
          <w:sz w:val="36"/>
          <w:szCs w:val="36"/>
          <w:shd w:val="clear" w:color="auto" w:fill="FFFFFF"/>
          <w:lang w:val="en-US" w:eastAsia="zh-CN"/>
        </w:rPr>
        <w:t>页打印及毕业证封皮</w:t>
      </w:r>
      <w:r>
        <w:rPr>
          <w:rFonts w:hint="eastAsia" w:ascii="华文中宋" w:hAnsi="华文中宋" w:eastAsia="华文中宋"/>
          <w:b/>
          <w:color w:val="000000"/>
          <w:sz w:val="36"/>
          <w:szCs w:val="36"/>
          <w:shd w:val="clear" w:color="auto" w:fill="FFFFFF"/>
        </w:rPr>
        <w:t>项目</w:t>
      </w:r>
      <w:r>
        <w:rPr>
          <w:rFonts w:hint="eastAsia" w:ascii="华文中宋" w:hAnsi="华文中宋" w:eastAsia="华文中宋"/>
          <w:b/>
          <w:spacing w:val="20"/>
          <w:sz w:val="36"/>
          <w:szCs w:val="36"/>
        </w:rPr>
        <w:t>询价文件</w:t>
      </w:r>
    </w:p>
    <w:p>
      <w:pPr>
        <w:spacing w:line="360" w:lineRule="auto"/>
        <w:rPr>
          <w:rFonts w:asciiTheme="minorEastAsia" w:hAnsiTheme="minorEastAsia" w:eastAsiaTheme="minorEastAsia"/>
          <w:b/>
          <w:bCs/>
          <w:sz w:val="24"/>
          <w:szCs w:val="28"/>
        </w:rPr>
      </w:pPr>
      <w:r>
        <w:rPr>
          <w:rFonts w:hint="eastAsia" w:asciiTheme="minorEastAsia" w:hAnsiTheme="minorEastAsia" w:eastAsiaTheme="minorEastAsia"/>
          <w:b/>
          <w:bCs/>
          <w:sz w:val="24"/>
          <w:szCs w:val="28"/>
        </w:rPr>
        <w:t>一、基本情况</w:t>
      </w:r>
    </w:p>
    <w:p>
      <w:pPr>
        <w:spacing w:line="360" w:lineRule="auto"/>
        <w:ind w:firstLine="480" w:firstLineChars="200"/>
        <w:rPr>
          <w:rFonts w:asciiTheme="minorEastAsia" w:hAnsiTheme="minorEastAsia" w:eastAsiaTheme="minorEastAsia"/>
          <w:sz w:val="24"/>
          <w:szCs w:val="28"/>
        </w:rPr>
      </w:pPr>
      <w:r>
        <w:rPr>
          <w:rFonts w:hint="eastAsia" w:asciiTheme="minorEastAsia" w:hAnsiTheme="minorEastAsia" w:eastAsiaTheme="minorEastAsia"/>
          <w:color w:val="000000"/>
          <w:sz w:val="24"/>
          <w:szCs w:val="24"/>
          <w:shd w:val="clear" w:color="auto" w:fill="FFFFFF"/>
        </w:rPr>
        <w:t>成人教育毕业证书内</w:t>
      </w:r>
      <w:r>
        <w:rPr>
          <w:rFonts w:hint="eastAsia" w:asciiTheme="minorEastAsia" w:hAnsiTheme="minorEastAsia" w:eastAsiaTheme="minorEastAsia"/>
          <w:color w:val="000000"/>
          <w:sz w:val="24"/>
          <w:szCs w:val="24"/>
          <w:shd w:val="clear" w:color="auto" w:fill="FFFFFF"/>
          <w:lang w:val="en-US" w:eastAsia="zh-CN"/>
        </w:rPr>
        <w:t>页打印</w:t>
      </w:r>
      <w:r>
        <w:rPr>
          <w:rFonts w:hint="eastAsia" w:asciiTheme="minorEastAsia" w:hAnsiTheme="minorEastAsia" w:eastAsiaTheme="minorEastAsia"/>
          <w:color w:val="000000"/>
          <w:sz w:val="24"/>
          <w:szCs w:val="24"/>
          <w:shd w:val="clear" w:color="auto" w:fill="FFFFFF"/>
        </w:rPr>
        <w:t>及</w:t>
      </w:r>
      <w:r>
        <w:rPr>
          <w:rFonts w:hint="eastAsia" w:asciiTheme="minorEastAsia" w:hAnsiTheme="minorEastAsia" w:eastAsiaTheme="minorEastAsia"/>
          <w:color w:val="000000"/>
          <w:sz w:val="24"/>
          <w:szCs w:val="24"/>
          <w:shd w:val="clear" w:color="auto" w:fill="FFFFFF"/>
          <w:lang w:val="en-US" w:eastAsia="zh-CN"/>
        </w:rPr>
        <w:t>毕业证封皮</w:t>
      </w:r>
      <w:r>
        <w:rPr>
          <w:rFonts w:hint="eastAsia" w:asciiTheme="minorEastAsia" w:hAnsiTheme="minorEastAsia" w:eastAsiaTheme="minorEastAsia"/>
          <w:color w:val="000000"/>
          <w:sz w:val="24"/>
          <w:szCs w:val="24"/>
          <w:shd w:val="clear" w:color="auto" w:fill="FFFFFF"/>
        </w:rPr>
        <w:t>，</w:t>
      </w:r>
      <w:r>
        <w:rPr>
          <w:rFonts w:hint="eastAsia" w:asciiTheme="minorEastAsia" w:hAnsiTheme="minorEastAsia" w:eastAsiaTheme="minorEastAsia"/>
          <w:sz w:val="24"/>
          <w:szCs w:val="28"/>
        </w:rPr>
        <w:t>本项目预算为</w:t>
      </w:r>
      <w:r>
        <w:rPr>
          <w:rFonts w:hint="eastAsia" w:asciiTheme="minorEastAsia" w:hAnsiTheme="minorEastAsia" w:eastAsiaTheme="minorEastAsia"/>
          <w:sz w:val="24"/>
          <w:szCs w:val="28"/>
          <w:lang w:val="en-US" w:eastAsia="zh-CN"/>
        </w:rPr>
        <w:t>23000</w:t>
      </w:r>
      <w:r>
        <w:rPr>
          <w:rFonts w:hint="eastAsia" w:asciiTheme="minorEastAsia" w:hAnsiTheme="minorEastAsia" w:eastAsiaTheme="minorEastAsia"/>
          <w:sz w:val="24"/>
          <w:szCs w:val="28"/>
        </w:rPr>
        <w:t>元。</w:t>
      </w:r>
    </w:p>
    <w:p>
      <w:pPr>
        <w:spacing w:line="360" w:lineRule="auto"/>
        <w:rPr>
          <w:rFonts w:asciiTheme="minorEastAsia" w:hAnsiTheme="minorEastAsia" w:eastAsiaTheme="minorEastAsia"/>
          <w:b/>
          <w:bCs/>
          <w:sz w:val="24"/>
          <w:szCs w:val="28"/>
        </w:rPr>
      </w:pPr>
      <w:r>
        <w:rPr>
          <w:rFonts w:hint="eastAsia" w:asciiTheme="minorEastAsia" w:hAnsiTheme="minorEastAsia" w:eastAsiaTheme="minorEastAsia"/>
          <w:b/>
          <w:bCs/>
          <w:sz w:val="24"/>
          <w:szCs w:val="28"/>
        </w:rPr>
        <w:t>二、投标单位资格要求</w:t>
      </w:r>
    </w:p>
    <w:p>
      <w:pPr>
        <w:spacing w:line="360" w:lineRule="auto"/>
        <w:ind w:firstLine="480" w:firstLineChars="200"/>
        <w:rPr>
          <w:sz w:val="24"/>
          <w:szCs w:val="24"/>
        </w:rPr>
      </w:pPr>
      <w:r>
        <w:rPr>
          <w:rFonts w:hint="eastAsia"/>
          <w:sz w:val="24"/>
          <w:szCs w:val="24"/>
        </w:rPr>
        <w:t>具有合法的经营资格，具有独立法人资格，具备履行合同能力和良好信誉。</w:t>
      </w:r>
    </w:p>
    <w:p>
      <w:pPr>
        <w:snapToGrid w:val="0"/>
        <w:spacing w:line="360" w:lineRule="auto"/>
        <w:rPr>
          <w:rFonts w:asciiTheme="minorEastAsia" w:hAnsiTheme="minorEastAsia" w:eastAsiaTheme="minorEastAsia"/>
          <w:b/>
          <w:sz w:val="24"/>
          <w:szCs w:val="28"/>
        </w:rPr>
      </w:pPr>
      <w:r>
        <w:rPr>
          <w:rFonts w:hint="eastAsia" w:asciiTheme="minorEastAsia" w:hAnsiTheme="minorEastAsia" w:eastAsiaTheme="minorEastAsia"/>
          <w:b/>
          <w:sz w:val="24"/>
          <w:szCs w:val="28"/>
        </w:rPr>
        <w:t>三</w:t>
      </w:r>
      <w:r>
        <w:rPr>
          <w:rFonts w:asciiTheme="minorEastAsia" w:hAnsiTheme="minorEastAsia" w:eastAsiaTheme="minorEastAsia"/>
          <w:b/>
          <w:sz w:val="24"/>
          <w:szCs w:val="28"/>
        </w:rPr>
        <w:t>、</w:t>
      </w:r>
      <w:r>
        <w:rPr>
          <w:rFonts w:hint="eastAsia" w:asciiTheme="minorEastAsia" w:hAnsiTheme="minorEastAsia" w:eastAsiaTheme="minorEastAsia"/>
          <w:b/>
          <w:sz w:val="24"/>
          <w:szCs w:val="28"/>
        </w:rPr>
        <w:t>采购需求</w:t>
      </w:r>
    </w:p>
    <w:p>
      <w:pPr>
        <w:snapToGrid w:val="0"/>
        <w:spacing w:line="360" w:lineRule="auto"/>
        <w:ind w:firstLine="480" w:firstLineChars="200"/>
        <w:rPr>
          <w:rFonts w:eastAsiaTheme="minorEastAsia"/>
          <w:sz w:val="24"/>
          <w:szCs w:val="24"/>
        </w:rPr>
      </w:pPr>
      <w:r>
        <w:rPr>
          <w:rFonts w:hint="eastAsia" w:eastAsiaTheme="minorEastAsia"/>
          <w:sz w:val="24"/>
          <w:szCs w:val="24"/>
        </w:rPr>
        <w:t>见附件三。</w:t>
      </w:r>
    </w:p>
    <w:p>
      <w:pPr>
        <w:snapToGrid w:val="0"/>
        <w:spacing w:line="360" w:lineRule="auto"/>
        <w:rPr>
          <w:rFonts w:asciiTheme="minorEastAsia" w:hAnsiTheme="minorEastAsia" w:eastAsiaTheme="minorEastAsia"/>
          <w:b/>
          <w:sz w:val="24"/>
          <w:szCs w:val="28"/>
        </w:rPr>
      </w:pPr>
      <w:r>
        <w:rPr>
          <w:rFonts w:hint="eastAsia" w:asciiTheme="minorEastAsia" w:hAnsiTheme="minorEastAsia" w:eastAsiaTheme="minorEastAsia"/>
          <w:b/>
          <w:sz w:val="24"/>
          <w:szCs w:val="28"/>
        </w:rPr>
        <w:t>四</w:t>
      </w:r>
      <w:r>
        <w:rPr>
          <w:rFonts w:asciiTheme="minorEastAsia" w:hAnsiTheme="minorEastAsia" w:eastAsiaTheme="minorEastAsia"/>
          <w:b/>
          <w:sz w:val="24"/>
          <w:szCs w:val="28"/>
        </w:rPr>
        <w:t>、</w:t>
      </w:r>
      <w:r>
        <w:rPr>
          <w:rFonts w:hint="eastAsia" w:asciiTheme="minorEastAsia" w:hAnsiTheme="minorEastAsia" w:eastAsiaTheme="minorEastAsia"/>
          <w:b/>
          <w:sz w:val="24"/>
          <w:szCs w:val="28"/>
        </w:rPr>
        <w:t>项目完成时间</w:t>
      </w:r>
    </w:p>
    <w:p>
      <w:pPr>
        <w:widowControl/>
        <w:spacing w:line="360" w:lineRule="auto"/>
        <w:ind w:firstLine="482" w:firstLineChars="20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202</w:t>
      </w:r>
      <w:r>
        <w:rPr>
          <w:rFonts w:hint="eastAsia" w:asciiTheme="minorEastAsia" w:hAnsiTheme="minorEastAsia" w:eastAsiaTheme="minorEastAsia"/>
          <w:b/>
          <w:sz w:val="24"/>
          <w:szCs w:val="24"/>
          <w:lang w:val="en-US" w:eastAsia="zh-CN"/>
        </w:rPr>
        <w:t>2</w:t>
      </w:r>
      <w:r>
        <w:rPr>
          <w:rFonts w:hint="eastAsia" w:asciiTheme="minorEastAsia" w:hAnsiTheme="minorEastAsia" w:eastAsiaTheme="minorEastAsia"/>
          <w:b/>
          <w:sz w:val="24"/>
          <w:szCs w:val="24"/>
        </w:rPr>
        <w:t>年7月</w:t>
      </w:r>
      <w:r>
        <w:rPr>
          <w:rFonts w:hint="eastAsia" w:asciiTheme="minorEastAsia" w:hAnsiTheme="minorEastAsia" w:eastAsiaTheme="minorEastAsia"/>
          <w:b/>
          <w:sz w:val="24"/>
          <w:szCs w:val="24"/>
          <w:lang w:val="en-US" w:eastAsia="zh-CN"/>
        </w:rPr>
        <w:t>1</w:t>
      </w:r>
      <w:r>
        <w:rPr>
          <w:rFonts w:hint="eastAsia" w:asciiTheme="minorEastAsia" w:hAnsiTheme="minorEastAsia" w:eastAsiaTheme="minorEastAsia"/>
          <w:b/>
          <w:sz w:val="24"/>
          <w:szCs w:val="24"/>
        </w:rPr>
        <w:t>日前完成本项目。</w:t>
      </w:r>
    </w:p>
    <w:p>
      <w:pPr>
        <w:snapToGrid w:val="0"/>
        <w:spacing w:line="360" w:lineRule="auto"/>
        <w:rPr>
          <w:rFonts w:asciiTheme="minorEastAsia" w:hAnsiTheme="minorEastAsia" w:eastAsiaTheme="minorEastAsia"/>
          <w:b/>
          <w:sz w:val="24"/>
          <w:szCs w:val="28"/>
        </w:rPr>
      </w:pPr>
      <w:r>
        <w:rPr>
          <w:rFonts w:hint="eastAsia" w:asciiTheme="minorEastAsia" w:hAnsiTheme="minorEastAsia" w:eastAsiaTheme="minorEastAsia"/>
          <w:b/>
          <w:sz w:val="24"/>
          <w:szCs w:val="28"/>
        </w:rPr>
        <w:t>五</w:t>
      </w:r>
      <w:r>
        <w:rPr>
          <w:rFonts w:asciiTheme="minorEastAsia" w:hAnsiTheme="minorEastAsia" w:eastAsiaTheme="minorEastAsia"/>
          <w:b/>
          <w:sz w:val="24"/>
          <w:szCs w:val="28"/>
        </w:rPr>
        <w:t>、</w:t>
      </w:r>
      <w:r>
        <w:rPr>
          <w:rFonts w:hint="eastAsia" w:asciiTheme="minorEastAsia" w:hAnsiTheme="minorEastAsia" w:eastAsiaTheme="minorEastAsia"/>
          <w:b/>
          <w:sz w:val="24"/>
          <w:szCs w:val="28"/>
        </w:rPr>
        <w:t>付款方式</w:t>
      </w:r>
    </w:p>
    <w:p>
      <w:pPr>
        <w:spacing w:line="360" w:lineRule="auto"/>
        <w:ind w:firstLine="480" w:firstLineChars="200"/>
        <w:rPr>
          <w:sz w:val="24"/>
          <w:szCs w:val="24"/>
        </w:rPr>
      </w:pPr>
      <w:r>
        <w:rPr>
          <w:rFonts w:hint="eastAsia"/>
          <w:sz w:val="24"/>
          <w:szCs w:val="24"/>
        </w:rPr>
        <w:t>验收合格后，一次性付清。</w:t>
      </w:r>
    </w:p>
    <w:p>
      <w:pPr>
        <w:widowControl/>
        <w:spacing w:line="480" w:lineRule="auto"/>
        <w:jc w:val="left"/>
        <w:rPr>
          <w:rFonts w:asciiTheme="minorEastAsia" w:hAnsiTheme="minorEastAsia" w:eastAsiaTheme="minorEastAsia"/>
          <w:b/>
          <w:sz w:val="24"/>
          <w:szCs w:val="24"/>
        </w:rPr>
      </w:pPr>
      <w:bookmarkStart w:id="0" w:name="_Toc251069704"/>
      <w:r>
        <w:rPr>
          <w:rFonts w:hint="eastAsia" w:asciiTheme="minorEastAsia" w:hAnsiTheme="minorEastAsia" w:eastAsiaTheme="minorEastAsia"/>
          <w:b/>
          <w:sz w:val="24"/>
          <w:szCs w:val="24"/>
          <w:lang w:val="en-US" w:eastAsia="zh-CN"/>
        </w:rPr>
        <w:t>六</w:t>
      </w:r>
      <w:r>
        <w:rPr>
          <w:rFonts w:asciiTheme="minorEastAsia" w:hAnsiTheme="minorEastAsia" w:eastAsiaTheme="minorEastAsia"/>
          <w:b/>
          <w:sz w:val="24"/>
          <w:szCs w:val="24"/>
        </w:rPr>
        <w:t>、</w:t>
      </w:r>
      <w:r>
        <w:rPr>
          <w:rFonts w:hint="eastAsia" w:asciiTheme="minorEastAsia" w:hAnsiTheme="minorEastAsia" w:eastAsiaTheme="minorEastAsia"/>
          <w:b/>
          <w:sz w:val="24"/>
          <w:szCs w:val="24"/>
        </w:rPr>
        <w:t>其它</w:t>
      </w:r>
    </w:p>
    <w:p>
      <w:pPr>
        <w:widowControl/>
        <w:spacing w:line="48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项目联系</w:t>
      </w:r>
      <w:r>
        <w:rPr>
          <w:rFonts w:asciiTheme="minorEastAsia" w:hAnsiTheme="minorEastAsia" w:eastAsiaTheme="minorEastAsia"/>
          <w:sz w:val="24"/>
          <w:szCs w:val="24"/>
        </w:rPr>
        <w:t>人</w:t>
      </w:r>
      <w:r>
        <w:rPr>
          <w:rFonts w:hint="eastAsia" w:asciiTheme="minorEastAsia" w:hAnsiTheme="minorEastAsia" w:eastAsiaTheme="minorEastAsia"/>
          <w:sz w:val="24"/>
          <w:szCs w:val="24"/>
        </w:rPr>
        <w:t>：万老师</w:t>
      </w:r>
      <w:r>
        <w:rPr>
          <w:rFonts w:asciiTheme="minorEastAsia" w:hAnsiTheme="minorEastAsia" w:eastAsiaTheme="minorEastAsia"/>
          <w:sz w:val="24"/>
          <w:szCs w:val="24"/>
        </w:rPr>
        <w:t>，</w:t>
      </w:r>
      <w:r>
        <w:rPr>
          <w:rFonts w:hint="eastAsia" w:asciiTheme="minorEastAsia" w:hAnsiTheme="minorEastAsia" w:eastAsiaTheme="minorEastAsia"/>
          <w:sz w:val="24"/>
          <w:szCs w:val="24"/>
        </w:rPr>
        <w:t>联系</w:t>
      </w:r>
      <w:r>
        <w:rPr>
          <w:rFonts w:asciiTheme="minorEastAsia" w:hAnsiTheme="minorEastAsia" w:eastAsiaTheme="minorEastAsia"/>
          <w:sz w:val="24"/>
          <w:szCs w:val="24"/>
        </w:rPr>
        <w:t>电话</w:t>
      </w:r>
      <w:r>
        <w:rPr>
          <w:rFonts w:hint="eastAsia" w:asciiTheme="minorEastAsia" w:hAnsiTheme="minorEastAsia" w:eastAsiaTheme="minorEastAsia"/>
          <w:sz w:val="24"/>
          <w:szCs w:val="24"/>
        </w:rPr>
        <w:t>：13814579914，联系地址：江苏省太仓市科教新城健雄路1号</w:t>
      </w:r>
      <w:r>
        <w:rPr>
          <w:rFonts w:asciiTheme="minorEastAsia" w:hAnsiTheme="minorEastAsia" w:eastAsiaTheme="minorEastAsia"/>
          <w:sz w:val="24"/>
          <w:szCs w:val="24"/>
        </w:rPr>
        <w:t>，邮编：</w:t>
      </w:r>
      <w:r>
        <w:rPr>
          <w:rFonts w:hint="eastAsia" w:asciiTheme="minorEastAsia" w:hAnsiTheme="minorEastAsia" w:eastAsiaTheme="minorEastAsia"/>
          <w:sz w:val="24"/>
          <w:szCs w:val="24"/>
        </w:rPr>
        <w:t>215411。</w:t>
      </w:r>
    </w:p>
    <w:p>
      <w:pPr>
        <w:widowControl/>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widowControl/>
        <w:jc w:val="left"/>
        <w:rPr>
          <w:rFonts w:asciiTheme="minorEastAsia" w:hAnsiTheme="minorEastAsia" w:eastAsiaTheme="minorEastAsia"/>
          <w:sz w:val="28"/>
          <w:szCs w:val="24"/>
        </w:rPr>
      </w:pPr>
      <w:r>
        <w:rPr>
          <w:rFonts w:hint="eastAsia" w:asciiTheme="minorEastAsia" w:hAnsiTheme="minorEastAsia" w:eastAsiaTheme="minorEastAsia"/>
          <w:sz w:val="24"/>
          <w:szCs w:val="24"/>
        </w:rPr>
        <w:t>附件</w:t>
      </w:r>
      <w:r>
        <w:rPr>
          <w:rFonts w:asciiTheme="minorEastAsia" w:hAnsiTheme="minorEastAsia" w:eastAsiaTheme="minorEastAsia"/>
          <w:sz w:val="24"/>
          <w:szCs w:val="24"/>
        </w:rPr>
        <w:t>一</w:t>
      </w:r>
    </w:p>
    <w:p>
      <w:pPr>
        <w:widowControl/>
        <w:jc w:val="center"/>
        <w:rPr>
          <w:rFonts w:asciiTheme="minorEastAsia" w:hAnsiTheme="minorEastAsia" w:eastAsiaTheme="minorEastAsia"/>
          <w:b/>
          <w:sz w:val="36"/>
          <w:szCs w:val="24"/>
        </w:rPr>
      </w:pPr>
      <w:r>
        <w:rPr>
          <w:rFonts w:hint="eastAsia" w:asciiTheme="minorEastAsia" w:hAnsiTheme="minorEastAsia" w:eastAsiaTheme="minorEastAsia"/>
          <w:b/>
          <w:sz w:val="36"/>
          <w:szCs w:val="24"/>
        </w:rPr>
        <w:t xml:space="preserve">报 价 </w:t>
      </w:r>
      <w:r>
        <w:rPr>
          <w:rFonts w:asciiTheme="minorEastAsia" w:hAnsiTheme="minorEastAsia" w:eastAsiaTheme="minorEastAsia"/>
          <w:b/>
          <w:sz w:val="36"/>
          <w:szCs w:val="24"/>
        </w:rPr>
        <w:t>文件</w:t>
      </w:r>
    </w:p>
    <w:tbl>
      <w:tblPr>
        <w:tblStyle w:val="13"/>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2"/>
        <w:gridCol w:w="3119"/>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972" w:type="dxa"/>
            <w:vAlign w:val="center"/>
          </w:tcPr>
          <w:p>
            <w:pPr>
              <w:widowControl/>
              <w:jc w:val="center"/>
              <w:rPr>
                <w:rFonts w:asciiTheme="minorEastAsia" w:hAnsiTheme="minorEastAsia" w:eastAsiaTheme="minorEastAsia"/>
                <w:sz w:val="24"/>
                <w:szCs w:val="24"/>
              </w:rPr>
            </w:pPr>
            <w:r>
              <w:rPr>
                <w:rFonts w:asciiTheme="minorEastAsia" w:hAnsiTheme="minorEastAsia" w:eastAsiaTheme="minorEastAsia"/>
                <w:sz w:val="24"/>
                <w:szCs w:val="24"/>
              </w:rPr>
              <w:t>名称</w:t>
            </w:r>
          </w:p>
        </w:tc>
        <w:tc>
          <w:tcPr>
            <w:tcW w:w="3119" w:type="dxa"/>
            <w:vAlign w:val="center"/>
          </w:tcPr>
          <w:p>
            <w:pPr>
              <w:widowControl/>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价格</w:t>
            </w:r>
          </w:p>
        </w:tc>
        <w:tc>
          <w:tcPr>
            <w:tcW w:w="2126"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trPr>
        <w:tc>
          <w:tcPr>
            <w:tcW w:w="2972" w:type="dxa"/>
            <w:vAlign w:val="center"/>
          </w:tcPr>
          <w:p>
            <w:pPr>
              <w:widowControl/>
              <w:jc w:val="center"/>
              <w:rPr>
                <w:rFonts w:asciiTheme="minorEastAsia" w:hAnsiTheme="minorEastAsia" w:eastAsiaTheme="minorEastAsia"/>
                <w:szCs w:val="21"/>
              </w:rPr>
            </w:pPr>
            <w:r>
              <w:rPr>
                <w:rFonts w:hint="eastAsia" w:asciiTheme="minorEastAsia" w:hAnsiTheme="minorEastAsia" w:eastAsiaTheme="minorEastAsia"/>
                <w:color w:val="000000"/>
                <w:szCs w:val="21"/>
                <w:shd w:val="clear" w:color="auto" w:fill="FFFFFF"/>
              </w:rPr>
              <w:t>成人教育毕业证书内蕊及打印</w:t>
            </w:r>
          </w:p>
        </w:tc>
        <w:tc>
          <w:tcPr>
            <w:tcW w:w="3119" w:type="dxa"/>
            <w:vAlign w:val="center"/>
          </w:tcPr>
          <w:p>
            <w:pPr>
              <w:widowControl/>
              <w:ind w:firstLine="140" w:firstLineChars="50"/>
              <w:jc w:val="left"/>
              <w:rPr>
                <w:rFonts w:hint="eastAsia" w:eastAsia="楷体_GB2312" w:asciiTheme="minorEastAsia" w:hAnsiTheme="minorEastAsia"/>
                <w:sz w:val="24"/>
                <w:szCs w:val="24"/>
                <w:lang w:val="en-US" w:eastAsia="zh-CN"/>
              </w:rPr>
            </w:pPr>
            <w:r>
              <w:rPr>
                <w:rFonts w:hint="eastAsia" w:ascii="楷体_GB2312" w:hAnsi="华文楷体" w:eastAsia="楷体_GB2312"/>
                <w:sz w:val="28"/>
                <w:szCs w:val="28"/>
                <w:u w:val="single"/>
              </w:rPr>
              <w:t xml:space="preserve">                </w:t>
            </w:r>
            <w:r>
              <w:rPr>
                <w:rFonts w:ascii="楷体_GB2312" w:hAnsi="华文楷体" w:eastAsia="楷体_GB2312"/>
                <w:sz w:val="28"/>
                <w:szCs w:val="28"/>
              </w:rPr>
              <w:t>元</w:t>
            </w:r>
            <w:r>
              <w:rPr>
                <w:rFonts w:hint="eastAsia" w:ascii="楷体_GB2312" w:hAnsi="华文楷体" w:eastAsia="楷体_GB2312"/>
                <w:sz w:val="28"/>
                <w:szCs w:val="28"/>
                <w:lang w:val="en-US" w:eastAsia="zh-CN"/>
              </w:rPr>
              <w:t>大写：</w:t>
            </w:r>
            <w:r>
              <w:rPr>
                <w:rFonts w:hint="eastAsia" w:ascii="宋体" w:hAnsi="宋体" w:eastAsia="宋体" w:cs="宋体"/>
                <w:sz w:val="24"/>
                <w:u w:val="single"/>
              </w:rPr>
              <w:t xml:space="preserve">              </w:t>
            </w:r>
            <w:r>
              <w:rPr>
                <w:rFonts w:hint="eastAsia" w:ascii="宋体" w:hAnsi="宋体" w:eastAsia="宋体" w:cs="宋体"/>
                <w:sz w:val="24"/>
              </w:rPr>
              <w:t>元整</w:t>
            </w:r>
          </w:p>
        </w:tc>
        <w:tc>
          <w:tcPr>
            <w:tcW w:w="2126" w:type="dxa"/>
            <w:vAlign w:val="center"/>
          </w:tcPr>
          <w:p>
            <w:pPr>
              <w:widowControl/>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8217" w:type="dxa"/>
            <w:gridSpan w:val="3"/>
            <w:vAlign w:val="center"/>
          </w:tcPr>
          <w:p>
            <w:pPr>
              <w:widowControl/>
              <w:jc w:val="left"/>
              <w:rPr>
                <w:rFonts w:asciiTheme="minorEastAsia" w:hAnsiTheme="minorEastAsia" w:eastAsiaTheme="minorEastAsia"/>
                <w:sz w:val="24"/>
                <w:szCs w:val="24"/>
              </w:rPr>
            </w:pPr>
          </w:p>
          <w:p>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其他需要说明的情况：</w:t>
            </w:r>
          </w:p>
          <w:p>
            <w:pPr>
              <w:widowControl/>
              <w:jc w:val="left"/>
              <w:rPr>
                <w:rFonts w:asciiTheme="minorEastAsia" w:hAnsiTheme="minorEastAsia" w:eastAsiaTheme="minorEastAsia"/>
                <w:sz w:val="24"/>
                <w:szCs w:val="24"/>
              </w:rPr>
            </w:pPr>
          </w:p>
          <w:p>
            <w:pPr>
              <w:widowControl/>
              <w:jc w:val="left"/>
              <w:rPr>
                <w:rFonts w:asciiTheme="minorEastAsia" w:hAnsiTheme="minorEastAsia" w:eastAsiaTheme="minorEastAsia"/>
                <w:sz w:val="24"/>
                <w:szCs w:val="24"/>
              </w:rPr>
            </w:pPr>
          </w:p>
          <w:p>
            <w:pPr>
              <w:widowControl/>
              <w:jc w:val="left"/>
              <w:rPr>
                <w:rFonts w:asciiTheme="minorEastAsia" w:hAnsiTheme="minorEastAsia" w:eastAsiaTheme="minorEastAsia"/>
                <w:sz w:val="24"/>
                <w:szCs w:val="24"/>
              </w:rPr>
            </w:pPr>
          </w:p>
          <w:p>
            <w:pPr>
              <w:widowControl/>
              <w:jc w:val="left"/>
              <w:rPr>
                <w:rFonts w:asciiTheme="minorEastAsia" w:hAnsiTheme="minorEastAsia" w:eastAsiaTheme="minorEastAsia"/>
                <w:sz w:val="24"/>
                <w:szCs w:val="24"/>
              </w:rPr>
            </w:pPr>
          </w:p>
          <w:p>
            <w:pPr>
              <w:widowControl/>
              <w:jc w:val="left"/>
              <w:rPr>
                <w:rFonts w:asciiTheme="minorEastAsia" w:hAnsiTheme="minorEastAsia" w:eastAsiaTheme="minorEastAsia"/>
                <w:sz w:val="24"/>
                <w:szCs w:val="24"/>
              </w:rPr>
            </w:pPr>
          </w:p>
          <w:p>
            <w:pPr>
              <w:widowControl/>
              <w:jc w:val="left"/>
              <w:rPr>
                <w:rFonts w:asciiTheme="minorEastAsia" w:hAnsiTheme="minorEastAsia" w:eastAsiaTheme="minorEastAsia"/>
                <w:sz w:val="24"/>
                <w:szCs w:val="24"/>
              </w:rPr>
            </w:pPr>
          </w:p>
        </w:tc>
      </w:tr>
    </w:tbl>
    <w:p>
      <w:pPr>
        <w:widowControl/>
        <w:jc w:val="left"/>
        <w:rPr>
          <w:rFonts w:asciiTheme="minorEastAsia" w:hAnsiTheme="minorEastAsia" w:eastAsiaTheme="minorEastAsia"/>
          <w:sz w:val="24"/>
          <w:szCs w:val="24"/>
        </w:rPr>
      </w:pPr>
    </w:p>
    <w:p>
      <w:pPr>
        <w:widowControl/>
        <w:spacing w:line="48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注</w:t>
      </w:r>
      <w:r>
        <w:rPr>
          <w:rFonts w:asciiTheme="minorEastAsia" w:hAnsiTheme="minorEastAsia" w:eastAsiaTheme="minorEastAsia"/>
          <w:sz w:val="24"/>
          <w:szCs w:val="24"/>
        </w:rPr>
        <w:t>：本</w:t>
      </w:r>
      <w:r>
        <w:rPr>
          <w:rFonts w:hint="eastAsia" w:asciiTheme="minorEastAsia" w:hAnsiTheme="minorEastAsia" w:eastAsiaTheme="minorEastAsia"/>
          <w:sz w:val="24"/>
          <w:szCs w:val="24"/>
        </w:rPr>
        <w:t>项目报价为包含购买合同履行</w:t>
      </w:r>
      <w:r>
        <w:rPr>
          <w:rFonts w:asciiTheme="minorEastAsia" w:hAnsiTheme="minorEastAsia" w:eastAsiaTheme="minorEastAsia"/>
          <w:sz w:val="24"/>
          <w:szCs w:val="24"/>
        </w:rPr>
        <w:t>期间产生的全部费用</w:t>
      </w:r>
      <w:r>
        <w:rPr>
          <w:rFonts w:hint="eastAsia" w:asciiTheme="minorEastAsia" w:hAnsiTheme="minorEastAsia" w:eastAsiaTheme="minorEastAsia"/>
          <w:sz w:val="24"/>
          <w:szCs w:val="24"/>
        </w:rPr>
        <w:t>。</w:t>
      </w:r>
    </w:p>
    <w:p>
      <w:pPr>
        <w:widowControl/>
        <w:spacing w:line="480" w:lineRule="auto"/>
        <w:jc w:val="left"/>
        <w:rPr>
          <w:rFonts w:ascii="仿宋_GB2312" w:hAnsi="宋体" w:eastAsia="仿宋_GB2312"/>
          <w:sz w:val="28"/>
          <w:szCs w:val="24"/>
        </w:rPr>
      </w:pPr>
      <w:r>
        <w:rPr>
          <w:rFonts w:ascii="仿宋_GB2312" w:hAnsi="宋体" w:eastAsia="仿宋_GB2312"/>
          <w:sz w:val="28"/>
          <w:szCs w:val="24"/>
        </w:rPr>
        <w:br w:type="page"/>
      </w:r>
    </w:p>
    <w:p>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w:t>
      </w:r>
      <w:r>
        <w:rPr>
          <w:rFonts w:asciiTheme="minorEastAsia" w:hAnsiTheme="minorEastAsia" w:eastAsiaTheme="minorEastAsia"/>
          <w:sz w:val="24"/>
          <w:szCs w:val="24"/>
        </w:rPr>
        <w:t>二</w:t>
      </w:r>
    </w:p>
    <w:p>
      <w:pPr>
        <w:widowControl/>
        <w:jc w:val="center"/>
        <w:rPr>
          <w:rFonts w:asciiTheme="majorEastAsia" w:hAnsiTheme="majorEastAsia" w:eastAsiaTheme="majorEastAsia"/>
          <w:b/>
          <w:sz w:val="28"/>
          <w:szCs w:val="24"/>
        </w:rPr>
      </w:pPr>
      <w:r>
        <w:rPr>
          <w:rFonts w:hint="eastAsia" w:asciiTheme="majorEastAsia" w:hAnsiTheme="majorEastAsia" w:eastAsiaTheme="majorEastAsia"/>
          <w:b/>
          <w:sz w:val="32"/>
          <w:szCs w:val="24"/>
        </w:rPr>
        <w:t>基本情况表</w:t>
      </w:r>
      <w:bookmarkEnd w:id="0"/>
    </w:p>
    <w:tbl>
      <w:tblPr>
        <w:tblStyle w:val="12"/>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8"/>
        <w:gridCol w:w="1799"/>
        <w:gridCol w:w="2095"/>
        <w:gridCol w:w="2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48" w:type="dxa"/>
            <w:tcBorders>
              <w:top w:val="single" w:color="auto" w:sz="4" w:space="0"/>
              <w:left w:val="single" w:color="auto" w:sz="4" w:space="0"/>
              <w:bottom w:val="single" w:color="auto" w:sz="4" w:space="0"/>
              <w:right w:val="single" w:color="auto" w:sz="4" w:space="0"/>
            </w:tcBorders>
            <w:vAlign w:val="center"/>
          </w:tcPr>
          <w:p>
            <w:pPr>
              <w:tabs>
                <w:tab w:val="right" w:leader="dot" w:pos="8810"/>
              </w:tabs>
              <w:snapToGrid w:val="0"/>
              <w:spacing w:line="288" w:lineRule="auto"/>
              <w:ind w:left="42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单位名称</w:t>
            </w:r>
          </w:p>
        </w:tc>
        <w:tc>
          <w:tcPr>
            <w:tcW w:w="5948" w:type="dxa"/>
            <w:gridSpan w:val="3"/>
            <w:tcBorders>
              <w:top w:val="single" w:color="auto" w:sz="4" w:space="0"/>
              <w:left w:val="single" w:color="auto" w:sz="4" w:space="0"/>
              <w:bottom w:val="single" w:color="auto" w:sz="4" w:space="0"/>
              <w:right w:val="single" w:color="auto" w:sz="4" w:space="0"/>
            </w:tcBorders>
            <w:vAlign w:val="center"/>
          </w:tcPr>
          <w:p>
            <w:pPr>
              <w:tabs>
                <w:tab w:val="right" w:leader="dot" w:pos="8810"/>
              </w:tabs>
              <w:snapToGrid w:val="0"/>
              <w:spacing w:line="288" w:lineRule="auto"/>
              <w:ind w:left="420"/>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48" w:type="dxa"/>
            <w:tcBorders>
              <w:top w:val="single" w:color="auto" w:sz="4" w:space="0"/>
              <w:left w:val="single" w:color="auto" w:sz="4" w:space="0"/>
              <w:bottom w:val="single" w:color="auto" w:sz="4" w:space="0"/>
              <w:right w:val="single" w:color="auto" w:sz="4" w:space="0"/>
            </w:tcBorders>
            <w:vAlign w:val="center"/>
          </w:tcPr>
          <w:p>
            <w:pPr>
              <w:tabs>
                <w:tab w:val="right" w:leader="dot" w:pos="8810"/>
              </w:tabs>
              <w:snapToGrid w:val="0"/>
              <w:spacing w:line="288" w:lineRule="auto"/>
              <w:ind w:left="42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营业范围</w:t>
            </w:r>
          </w:p>
        </w:tc>
        <w:tc>
          <w:tcPr>
            <w:tcW w:w="5948" w:type="dxa"/>
            <w:gridSpan w:val="3"/>
            <w:tcBorders>
              <w:top w:val="single" w:color="auto" w:sz="4" w:space="0"/>
              <w:left w:val="single" w:color="auto" w:sz="4" w:space="0"/>
              <w:bottom w:val="single" w:color="auto" w:sz="4" w:space="0"/>
              <w:right w:val="single" w:color="auto" w:sz="4" w:space="0"/>
            </w:tcBorders>
            <w:vAlign w:val="center"/>
          </w:tcPr>
          <w:p>
            <w:pPr>
              <w:tabs>
                <w:tab w:val="right" w:leader="dot" w:pos="8810"/>
              </w:tabs>
              <w:snapToGrid w:val="0"/>
              <w:spacing w:line="288" w:lineRule="auto"/>
              <w:ind w:left="420"/>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48" w:type="dxa"/>
            <w:tcBorders>
              <w:top w:val="single" w:color="auto" w:sz="4" w:space="0"/>
              <w:left w:val="single" w:color="auto" w:sz="4" w:space="0"/>
              <w:bottom w:val="single" w:color="auto" w:sz="4" w:space="0"/>
              <w:right w:val="single" w:color="auto" w:sz="4" w:space="0"/>
            </w:tcBorders>
            <w:vAlign w:val="center"/>
          </w:tcPr>
          <w:p>
            <w:pPr>
              <w:tabs>
                <w:tab w:val="right" w:leader="dot" w:pos="8810"/>
              </w:tabs>
              <w:snapToGrid w:val="0"/>
              <w:spacing w:line="288" w:lineRule="auto"/>
              <w:ind w:left="42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单位地址</w:t>
            </w:r>
          </w:p>
        </w:tc>
        <w:tc>
          <w:tcPr>
            <w:tcW w:w="5948" w:type="dxa"/>
            <w:gridSpan w:val="3"/>
            <w:tcBorders>
              <w:top w:val="single" w:color="auto" w:sz="4" w:space="0"/>
              <w:left w:val="single" w:color="auto" w:sz="4" w:space="0"/>
              <w:bottom w:val="single" w:color="auto" w:sz="4" w:space="0"/>
              <w:right w:val="single" w:color="auto" w:sz="4" w:space="0"/>
            </w:tcBorders>
            <w:vAlign w:val="center"/>
          </w:tcPr>
          <w:p>
            <w:pPr>
              <w:tabs>
                <w:tab w:val="right" w:leader="dot" w:pos="8810"/>
              </w:tabs>
              <w:snapToGrid w:val="0"/>
              <w:spacing w:line="288" w:lineRule="auto"/>
              <w:ind w:left="420"/>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48" w:type="dxa"/>
            <w:tcBorders>
              <w:top w:val="single" w:color="auto" w:sz="4" w:space="0"/>
              <w:left w:val="single" w:color="auto" w:sz="4" w:space="0"/>
              <w:bottom w:val="single" w:color="auto" w:sz="4" w:space="0"/>
              <w:right w:val="single" w:color="auto" w:sz="4" w:space="0"/>
            </w:tcBorders>
            <w:vAlign w:val="center"/>
          </w:tcPr>
          <w:p>
            <w:pPr>
              <w:tabs>
                <w:tab w:val="right" w:leader="dot" w:pos="8810"/>
              </w:tabs>
              <w:snapToGrid w:val="0"/>
              <w:spacing w:line="288" w:lineRule="auto"/>
              <w:ind w:left="42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w:t>
            </w:r>
          </w:p>
        </w:tc>
        <w:tc>
          <w:tcPr>
            <w:tcW w:w="5948" w:type="dxa"/>
            <w:gridSpan w:val="3"/>
            <w:tcBorders>
              <w:top w:val="single" w:color="auto" w:sz="4" w:space="0"/>
              <w:left w:val="single" w:color="auto" w:sz="4" w:space="0"/>
              <w:bottom w:val="single" w:color="auto" w:sz="4" w:space="0"/>
              <w:right w:val="single" w:color="auto" w:sz="4" w:space="0"/>
            </w:tcBorders>
            <w:vAlign w:val="center"/>
          </w:tcPr>
          <w:p>
            <w:pPr>
              <w:tabs>
                <w:tab w:val="right" w:leader="dot" w:pos="8810"/>
              </w:tabs>
              <w:snapToGrid w:val="0"/>
              <w:spacing w:line="288" w:lineRule="auto"/>
              <w:ind w:left="420"/>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48" w:type="dxa"/>
            <w:tcBorders>
              <w:top w:val="single" w:color="auto" w:sz="4" w:space="0"/>
              <w:left w:val="single" w:color="auto" w:sz="4" w:space="0"/>
              <w:bottom w:val="single" w:color="auto" w:sz="4" w:space="0"/>
              <w:right w:val="single" w:color="auto" w:sz="4" w:space="0"/>
            </w:tcBorders>
            <w:vAlign w:val="center"/>
          </w:tcPr>
          <w:p>
            <w:pPr>
              <w:tabs>
                <w:tab w:val="right" w:leader="dot" w:pos="8810"/>
              </w:tabs>
              <w:snapToGrid w:val="0"/>
              <w:spacing w:line="288" w:lineRule="auto"/>
              <w:ind w:left="42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开户银行及帐号</w:t>
            </w:r>
          </w:p>
        </w:tc>
        <w:tc>
          <w:tcPr>
            <w:tcW w:w="5948" w:type="dxa"/>
            <w:gridSpan w:val="3"/>
            <w:tcBorders>
              <w:top w:val="single" w:color="auto" w:sz="4" w:space="0"/>
              <w:left w:val="single" w:color="auto" w:sz="4" w:space="0"/>
              <w:bottom w:val="single" w:color="auto" w:sz="4" w:space="0"/>
              <w:right w:val="single" w:color="auto" w:sz="4" w:space="0"/>
            </w:tcBorders>
            <w:vAlign w:val="center"/>
          </w:tcPr>
          <w:p>
            <w:pPr>
              <w:tabs>
                <w:tab w:val="right" w:leader="dot" w:pos="8810"/>
              </w:tabs>
              <w:snapToGrid w:val="0"/>
              <w:spacing w:line="288" w:lineRule="auto"/>
              <w:ind w:left="420"/>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48" w:type="dxa"/>
            <w:tcBorders>
              <w:top w:val="single" w:color="auto" w:sz="4" w:space="0"/>
              <w:left w:val="single" w:color="auto" w:sz="4" w:space="0"/>
              <w:bottom w:val="single" w:color="auto" w:sz="4" w:space="0"/>
              <w:right w:val="single" w:color="auto" w:sz="4" w:space="0"/>
            </w:tcBorders>
            <w:vAlign w:val="center"/>
          </w:tcPr>
          <w:p>
            <w:pPr>
              <w:tabs>
                <w:tab w:val="right" w:leader="dot" w:pos="8810"/>
              </w:tabs>
              <w:snapToGrid w:val="0"/>
              <w:spacing w:line="288" w:lineRule="auto"/>
              <w:ind w:left="42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联系人</w:t>
            </w:r>
          </w:p>
        </w:tc>
        <w:tc>
          <w:tcPr>
            <w:tcW w:w="1799" w:type="dxa"/>
            <w:tcBorders>
              <w:top w:val="single" w:color="auto" w:sz="4" w:space="0"/>
              <w:left w:val="single" w:color="auto" w:sz="4" w:space="0"/>
              <w:bottom w:val="single" w:color="auto" w:sz="4" w:space="0"/>
              <w:right w:val="single" w:color="auto" w:sz="4" w:space="0"/>
            </w:tcBorders>
            <w:vAlign w:val="center"/>
          </w:tcPr>
          <w:p>
            <w:pPr>
              <w:tabs>
                <w:tab w:val="right" w:leader="dot" w:pos="8810"/>
              </w:tabs>
              <w:snapToGrid w:val="0"/>
              <w:spacing w:line="288" w:lineRule="auto"/>
              <w:ind w:left="420"/>
              <w:jc w:val="center"/>
              <w:rPr>
                <w:rFonts w:asciiTheme="minorEastAsia" w:hAnsiTheme="minorEastAsia" w:eastAsiaTheme="minorEastAsia"/>
                <w:sz w:val="24"/>
                <w:szCs w:val="24"/>
              </w:rPr>
            </w:pPr>
          </w:p>
        </w:tc>
        <w:tc>
          <w:tcPr>
            <w:tcW w:w="2095" w:type="dxa"/>
            <w:tcBorders>
              <w:top w:val="single" w:color="auto" w:sz="4" w:space="0"/>
              <w:left w:val="single" w:color="auto" w:sz="4" w:space="0"/>
              <w:bottom w:val="single" w:color="auto" w:sz="4" w:space="0"/>
              <w:right w:val="single" w:color="auto" w:sz="4" w:space="0"/>
            </w:tcBorders>
            <w:vAlign w:val="center"/>
          </w:tcPr>
          <w:p>
            <w:pPr>
              <w:tabs>
                <w:tab w:val="right" w:leader="dot" w:pos="8810"/>
              </w:tabs>
              <w:snapToGrid w:val="0"/>
              <w:spacing w:line="288" w:lineRule="auto"/>
              <w:ind w:left="42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联系电话</w:t>
            </w:r>
          </w:p>
        </w:tc>
        <w:tc>
          <w:tcPr>
            <w:tcW w:w="2054" w:type="dxa"/>
            <w:tcBorders>
              <w:top w:val="single" w:color="auto" w:sz="4" w:space="0"/>
              <w:left w:val="single" w:color="auto" w:sz="4" w:space="0"/>
              <w:bottom w:val="single" w:color="auto" w:sz="4" w:space="0"/>
              <w:right w:val="single" w:color="auto" w:sz="4" w:space="0"/>
            </w:tcBorders>
            <w:vAlign w:val="center"/>
          </w:tcPr>
          <w:p>
            <w:pPr>
              <w:tabs>
                <w:tab w:val="right" w:leader="dot" w:pos="8810"/>
              </w:tabs>
              <w:snapToGrid w:val="0"/>
              <w:spacing w:line="288" w:lineRule="auto"/>
              <w:ind w:left="420"/>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48" w:type="dxa"/>
            <w:tcBorders>
              <w:top w:val="single" w:color="auto" w:sz="4" w:space="0"/>
              <w:left w:val="single" w:color="auto" w:sz="4" w:space="0"/>
              <w:bottom w:val="single" w:color="auto" w:sz="4" w:space="0"/>
              <w:right w:val="single" w:color="auto" w:sz="4" w:space="0"/>
            </w:tcBorders>
            <w:vAlign w:val="center"/>
          </w:tcPr>
          <w:p>
            <w:pPr>
              <w:tabs>
                <w:tab w:val="right" w:leader="dot" w:pos="8810"/>
              </w:tabs>
              <w:snapToGrid w:val="0"/>
              <w:spacing w:line="288" w:lineRule="auto"/>
              <w:ind w:left="42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传真号</w:t>
            </w:r>
          </w:p>
        </w:tc>
        <w:tc>
          <w:tcPr>
            <w:tcW w:w="1799" w:type="dxa"/>
            <w:tcBorders>
              <w:top w:val="single" w:color="auto" w:sz="4" w:space="0"/>
              <w:left w:val="single" w:color="auto" w:sz="4" w:space="0"/>
              <w:bottom w:val="single" w:color="auto" w:sz="4" w:space="0"/>
              <w:right w:val="single" w:color="auto" w:sz="4" w:space="0"/>
            </w:tcBorders>
            <w:vAlign w:val="center"/>
          </w:tcPr>
          <w:p>
            <w:pPr>
              <w:tabs>
                <w:tab w:val="right" w:leader="dot" w:pos="8810"/>
              </w:tabs>
              <w:snapToGrid w:val="0"/>
              <w:spacing w:line="288" w:lineRule="auto"/>
              <w:ind w:left="420"/>
              <w:jc w:val="center"/>
              <w:rPr>
                <w:rFonts w:asciiTheme="minorEastAsia" w:hAnsiTheme="minorEastAsia" w:eastAsiaTheme="minorEastAsia"/>
                <w:sz w:val="24"/>
                <w:szCs w:val="24"/>
              </w:rPr>
            </w:pPr>
          </w:p>
        </w:tc>
        <w:tc>
          <w:tcPr>
            <w:tcW w:w="2095" w:type="dxa"/>
            <w:tcBorders>
              <w:top w:val="single" w:color="auto" w:sz="4" w:space="0"/>
              <w:left w:val="single" w:color="auto" w:sz="4" w:space="0"/>
              <w:bottom w:val="single" w:color="auto" w:sz="4" w:space="0"/>
              <w:right w:val="single" w:color="auto" w:sz="4" w:space="0"/>
            </w:tcBorders>
            <w:vAlign w:val="center"/>
          </w:tcPr>
          <w:p>
            <w:pPr>
              <w:tabs>
                <w:tab w:val="right" w:leader="dot" w:pos="8810"/>
              </w:tabs>
              <w:snapToGrid w:val="0"/>
              <w:spacing w:line="288" w:lineRule="auto"/>
              <w:ind w:left="42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电子邮箱</w:t>
            </w:r>
          </w:p>
        </w:tc>
        <w:tc>
          <w:tcPr>
            <w:tcW w:w="2054" w:type="dxa"/>
            <w:tcBorders>
              <w:top w:val="single" w:color="auto" w:sz="4" w:space="0"/>
              <w:left w:val="single" w:color="auto" w:sz="4" w:space="0"/>
              <w:bottom w:val="single" w:color="auto" w:sz="4" w:space="0"/>
              <w:right w:val="single" w:color="auto" w:sz="4" w:space="0"/>
            </w:tcBorders>
            <w:vAlign w:val="center"/>
          </w:tcPr>
          <w:p>
            <w:pPr>
              <w:tabs>
                <w:tab w:val="right" w:leader="dot" w:pos="8810"/>
              </w:tabs>
              <w:snapToGrid w:val="0"/>
              <w:spacing w:line="288" w:lineRule="auto"/>
              <w:ind w:left="420"/>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6" w:hRule="atLeast"/>
        </w:trPr>
        <w:tc>
          <w:tcPr>
            <w:tcW w:w="2348" w:type="dxa"/>
            <w:tcBorders>
              <w:top w:val="single" w:color="auto" w:sz="4" w:space="0"/>
              <w:left w:val="single" w:color="auto" w:sz="4" w:space="0"/>
              <w:bottom w:val="single" w:color="auto" w:sz="4" w:space="0"/>
              <w:right w:val="single" w:color="auto" w:sz="4" w:space="0"/>
            </w:tcBorders>
            <w:vAlign w:val="center"/>
          </w:tcPr>
          <w:p>
            <w:pPr>
              <w:tabs>
                <w:tab w:val="right" w:leader="dot" w:pos="8810"/>
              </w:tabs>
              <w:snapToGrid w:val="0"/>
              <w:spacing w:line="288" w:lineRule="auto"/>
              <w:ind w:left="42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说明</w:t>
            </w:r>
          </w:p>
        </w:tc>
        <w:tc>
          <w:tcPr>
            <w:tcW w:w="5948" w:type="dxa"/>
            <w:gridSpan w:val="3"/>
            <w:tcBorders>
              <w:top w:val="single" w:color="auto" w:sz="4" w:space="0"/>
              <w:left w:val="single" w:color="auto" w:sz="4" w:space="0"/>
              <w:bottom w:val="single" w:color="auto" w:sz="4" w:space="0"/>
              <w:right w:val="single" w:color="auto" w:sz="4" w:space="0"/>
            </w:tcBorders>
            <w:vAlign w:val="center"/>
          </w:tcPr>
          <w:p>
            <w:pPr>
              <w:tabs>
                <w:tab w:val="right" w:leader="dot" w:pos="8810"/>
              </w:tabs>
              <w:snapToGrid w:val="0"/>
              <w:spacing w:line="288" w:lineRule="auto"/>
              <w:rPr>
                <w:rFonts w:asciiTheme="minorEastAsia" w:hAnsiTheme="minorEastAsia" w:eastAsiaTheme="minorEastAsia"/>
                <w:sz w:val="24"/>
                <w:szCs w:val="24"/>
              </w:rPr>
            </w:pPr>
          </w:p>
          <w:p>
            <w:pPr>
              <w:tabs>
                <w:tab w:val="right" w:leader="dot" w:pos="8810"/>
              </w:tabs>
              <w:snapToGrid w:val="0"/>
              <w:spacing w:line="288" w:lineRule="auto"/>
              <w:ind w:left="420"/>
              <w:jc w:val="center"/>
              <w:rPr>
                <w:rFonts w:asciiTheme="minorEastAsia" w:hAnsiTheme="minorEastAsia" w:eastAsiaTheme="minorEastAsia"/>
                <w:sz w:val="24"/>
                <w:szCs w:val="24"/>
              </w:rPr>
            </w:pPr>
          </w:p>
          <w:p>
            <w:pPr>
              <w:tabs>
                <w:tab w:val="right" w:leader="dot" w:pos="8810"/>
              </w:tabs>
              <w:snapToGrid w:val="0"/>
              <w:spacing w:line="288" w:lineRule="auto"/>
              <w:ind w:left="420"/>
              <w:jc w:val="center"/>
              <w:rPr>
                <w:rFonts w:asciiTheme="minorEastAsia" w:hAnsiTheme="minorEastAsia" w:eastAsiaTheme="minorEastAsia"/>
                <w:sz w:val="24"/>
                <w:szCs w:val="24"/>
              </w:rPr>
            </w:pPr>
          </w:p>
          <w:p>
            <w:pPr>
              <w:tabs>
                <w:tab w:val="right" w:leader="dot" w:pos="8810"/>
              </w:tabs>
              <w:snapToGrid w:val="0"/>
              <w:spacing w:line="288" w:lineRule="auto"/>
              <w:ind w:left="420"/>
              <w:jc w:val="center"/>
              <w:rPr>
                <w:rFonts w:asciiTheme="minorEastAsia" w:hAnsiTheme="minorEastAsia" w:eastAsiaTheme="minorEastAsia"/>
                <w:sz w:val="24"/>
                <w:szCs w:val="24"/>
              </w:rPr>
            </w:pPr>
          </w:p>
        </w:tc>
      </w:tr>
    </w:tbl>
    <w:p>
      <w:pPr>
        <w:widowControl/>
        <w:jc w:val="left"/>
        <w:rPr>
          <w:rFonts w:ascii="仿宋_GB2312" w:hAnsi="宋体" w:eastAsia="仿宋_GB2312"/>
          <w:b/>
          <w:sz w:val="24"/>
          <w:szCs w:val="24"/>
        </w:rPr>
      </w:pPr>
      <w:bookmarkStart w:id="1" w:name="_Toc251069705"/>
      <w:bookmarkEnd w:id="1"/>
    </w:p>
    <w:p>
      <w:pPr>
        <w:widowControl/>
        <w:jc w:val="left"/>
        <w:rPr>
          <w:rFonts w:ascii="仿宋_GB2312" w:hAnsi="宋体" w:eastAsia="仿宋_GB2312"/>
          <w:b/>
          <w:sz w:val="24"/>
          <w:szCs w:val="24"/>
        </w:rPr>
        <w:sectPr>
          <w:pgSz w:w="11906" w:h="16838"/>
          <w:pgMar w:top="1440" w:right="1800" w:bottom="1440" w:left="1800" w:header="851" w:footer="992" w:gutter="0"/>
          <w:cols w:space="425" w:num="1"/>
          <w:docGrid w:type="lines" w:linePitch="312" w:charSpace="0"/>
        </w:sectPr>
      </w:pPr>
      <w:r>
        <w:rPr>
          <w:rFonts w:ascii="仿宋_GB2312" w:hAnsi="宋体" w:eastAsia="仿宋_GB2312"/>
          <w:b/>
          <w:sz w:val="24"/>
          <w:szCs w:val="24"/>
        </w:rPr>
        <w:br w:type="page"/>
      </w:r>
    </w:p>
    <w:p>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附件三：</w:t>
      </w:r>
    </w:p>
    <w:p>
      <w:pPr>
        <w:widowControl/>
        <w:jc w:val="center"/>
        <w:rPr>
          <w:rFonts w:ascii="宋体" w:hAnsi="宋体"/>
          <w:b/>
          <w:sz w:val="36"/>
        </w:rPr>
      </w:pPr>
      <w:r>
        <w:rPr>
          <w:rFonts w:hint="eastAsia" w:ascii="宋体" w:hAnsi="宋体"/>
          <w:b/>
          <w:sz w:val="36"/>
        </w:rPr>
        <w:t>项目要求</w:t>
      </w:r>
    </w:p>
    <w:p>
      <w:pPr>
        <w:widowControl/>
        <w:adjustRightInd w:val="0"/>
        <w:snapToGrid w:val="0"/>
        <w:spacing w:line="480" w:lineRule="auto"/>
        <w:jc w:val="left"/>
        <w:textAlignment w:val="center"/>
        <w:rPr>
          <w:rFonts w:ascii="宋体" w:hAnsi="宋体" w:cs="宋体"/>
          <w:color w:val="000000"/>
          <w:sz w:val="28"/>
          <w:szCs w:val="28"/>
        </w:rPr>
      </w:pPr>
      <w:r>
        <w:rPr>
          <w:rFonts w:hint="eastAsia" w:ascii="宋体" w:hAnsi="宋体" w:cs="宋体"/>
          <w:color w:val="000000"/>
          <w:sz w:val="28"/>
          <w:szCs w:val="28"/>
        </w:rPr>
        <w:t>1、版式为学校设计版式，证书纸张特有黑水印防伪对光可见水印，字晰需清楚、干净无污迹。</w:t>
      </w:r>
    </w:p>
    <w:p>
      <w:pPr>
        <w:widowControl/>
        <w:adjustRightInd w:val="0"/>
        <w:snapToGrid w:val="0"/>
        <w:spacing w:line="480" w:lineRule="auto"/>
        <w:jc w:val="left"/>
        <w:textAlignment w:val="center"/>
        <w:rPr>
          <w:rFonts w:ascii="宋体" w:hAnsi="宋体" w:cs="宋体"/>
          <w:color w:val="000000"/>
          <w:sz w:val="28"/>
          <w:szCs w:val="28"/>
        </w:rPr>
      </w:pPr>
      <w:r>
        <w:rPr>
          <w:rFonts w:hint="eastAsia" w:ascii="宋体" w:hAnsi="宋体" w:cs="宋体"/>
          <w:color w:val="000000"/>
          <w:sz w:val="28"/>
          <w:szCs w:val="28"/>
        </w:rPr>
        <w:t>2、证书印制完毕后提供学生信息（含彩照）印刷服务、并按班级分包，证书内芯中制入无色荧光防伪。</w:t>
      </w:r>
    </w:p>
    <w:p>
      <w:pPr>
        <w:widowControl/>
        <w:adjustRightInd w:val="0"/>
        <w:snapToGrid w:val="0"/>
        <w:spacing w:line="480" w:lineRule="auto"/>
        <w:jc w:val="left"/>
        <w:textAlignment w:val="center"/>
        <w:rPr>
          <w:rFonts w:ascii="宋体" w:hAnsi="宋体" w:cs="宋体"/>
          <w:color w:val="000000"/>
          <w:sz w:val="28"/>
          <w:szCs w:val="28"/>
        </w:rPr>
      </w:pPr>
      <w:r>
        <w:rPr>
          <w:rFonts w:hint="eastAsia" w:ascii="宋体" w:hAnsi="宋体" w:cs="宋体"/>
          <w:color w:val="000000"/>
          <w:sz w:val="28"/>
          <w:szCs w:val="28"/>
        </w:rPr>
        <w:t>3、内芯规格横向17.6*24.6,选用不小于150克证券纸，浸泡水中24小时干后还原。</w:t>
      </w:r>
    </w:p>
    <w:p>
      <w:pPr>
        <w:widowControl/>
        <w:adjustRightInd w:val="0"/>
        <w:snapToGrid w:val="0"/>
        <w:spacing w:line="480" w:lineRule="auto"/>
        <w:jc w:val="left"/>
        <w:textAlignment w:val="center"/>
        <w:rPr>
          <w:rFonts w:ascii="宋体" w:hAnsi="宋体" w:cs="宋体"/>
          <w:color w:val="000000"/>
          <w:sz w:val="28"/>
          <w:szCs w:val="28"/>
        </w:rPr>
      </w:pPr>
      <w:r>
        <w:rPr>
          <w:rFonts w:hint="eastAsia" w:ascii="宋体" w:hAnsi="宋体" w:cs="宋体"/>
          <w:color w:val="000000"/>
          <w:sz w:val="28"/>
          <w:szCs w:val="28"/>
        </w:rPr>
        <w:t>4、证书封面规格19.7*26.5cm，选用蓝色仿皮装帧。面上烫相关字或压印文字。</w:t>
      </w:r>
    </w:p>
    <w:p>
      <w:pPr>
        <w:widowControl/>
        <w:adjustRightInd w:val="0"/>
        <w:snapToGrid w:val="0"/>
        <w:spacing w:line="480" w:lineRule="auto"/>
        <w:jc w:val="left"/>
        <w:textAlignment w:val="center"/>
        <w:rPr>
          <w:rFonts w:ascii="宋体" w:hAnsi="宋体" w:cs="宋体"/>
          <w:color w:val="000000"/>
          <w:sz w:val="28"/>
          <w:szCs w:val="28"/>
        </w:rPr>
      </w:pPr>
      <w:r>
        <w:rPr>
          <w:rFonts w:hint="eastAsia" w:ascii="宋体" w:hAnsi="宋体" w:cs="宋体"/>
          <w:color w:val="000000"/>
          <w:sz w:val="28"/>
          <w:szCs w:val="28"/>
        </w:rPr>
        <w:t>5、，证书封面不易褪色或掉色，无气味，符合国家环保规定要求。</w:t>
      </w:r>
    </w:p>
    <w:p>
      <w:pPr>
        <w:widowControl/>
        <w:adjustRightInd w:val="0"/>
        <w:snapToGrid w:val="0"/>
        <w:spacing w:line="480" w:lineRule="auto"/>
        <w:jc w:val="left"/>
        <w:textAlignment w:val="center"/>
        <w:rPr>
          <w:rFonts w:ascii="宋体" w:hAnsi="宋体" w:cs="宋体"/>
          <w:color w:val="000000"/>
          <w:sz w:val="28"/>
          <w:szCs w:val="28"/>
        </w:rPr>
      </w:pPr>
      <w:r>
        <w:rPr>
          <w:rFonts w:hint="eastAsia" w:ascii="宋体" w:hAnsi="宋体" w:cs="宋体"/>
          <w:color w:val="000000"/>
          <w:sz w:val="28"/>
          <w:szCs w:val="28"/>
        </w:rPr>
        <w:t>6、内衬纸板不小于1500克高密度灰工业纸板，要求纸面匀细、平滑适中、挺度好、平直、厚度足、坚韧不变形；</w:t>
      </w:r>
    </w:p>
    <w:p>
      <w:pPr>
        <w:spacing w:line="480" w:lineRule="auto"/>
        <w:rPr>
          <w:rFonts w:ascii="宋体" w:hAnsi="宋体" w:cs="宋体"/>
          <w:color w:val="000000"/>
          <w:sz w:val="28"/>
          <w:szCs w:val="28"/>
        </w:rPr>
      </w:pPr>
      <w:r>
        <w:rPr>
          <w:rFonts w:hint="eastAsia" w:ascii="宋体" w:hAnsi="宋体" w:cs="宋体"/>
          <w:color w:val="000000"/>
          <w:sz w:val="28"/>
          <w:szCs w:val="28"/>
        </w:rPr>
        <w:t>7、胶水符合国家环保规定要求，易干不发霉。</w:t>
      </w:r>
    </w:p>
    <w:p>
      <w:pPr>
        <w:spacing w:line="480" w:lineRule="auto"/>
        <w:rPr>
          <w:rFonts w:hint="eastAsia" w:ascii="宋体" w:hAnsi="宋体" w:cs="宋体"/>
          <w:color w:val="000000"/>
          <w:sz w:val="28"/>
          <w:szCs w:val="28"/>
          <w:lang w:eastAsia="zh-CN"/>
        </w:rPr>
      </w:pPr>
      <w:r>
        <w:rPr>
          <w:rFonts w:hint="eastAsia" w:ascii="宋体" w:hAnsi="宋体" w:cs="宋体"/>
          <w:color w:val="000000"/>
          <w:sz w:val="28"/>
          <w:szCs w:val="28"/>
        </w:rPr>
        <w:t>8、采购数量是</w:t>
      </w:r>
      <w:r>
        <w:rPr>
          <w:rFonts w:hint="eastAsia" w:ascii="宋体" w:hAnsi="宋体" w:cs="宋体"/>
          <w:color w:val="000000"/>
          <w:sz w:val="28"/>
          <w:szCs w:val="28"/>
          <w:lang w:val="en-US" w:eastAsia="zh-CN"/>
        </w:rPr>
        <w:t>2272</w:t>
      </w:r>
      <w:r>
        <w:rPr>
          <w:rFonts w:hint="eastAsia" w:ascii="宋体" w:hAnsi="宋体" w:cs="宋体"/>
          <w:color w:val="000000"/>
          <w:sz w:val="28"/>
          <w:szCs w:val="28"/>
        </w:rPr>
        <w:t>份</w:t>
      </w:r>
      <w:r>
        <w:rPr>
          <w:rFonts w:hint="eastAsia" w:ascii="宋体" w:hAnsi="宋体" w:cs="宋体"/>
          <w:color w:val="000000"/>
          <w:sz w:val="28"/>
          <w:szCs w:val="28"/>
          <w:lang w:eastAsia="zh-CN"/>
        </w:rPr>
        <w:t>。</w:t>
      </w:r>
    </w:p>
    <w:p>
      <w:pPr>
        <w:spacing w:line="480" w:lineRule="auto"/>
        <w:rPr>
          <w:rFonts w:hint="eastAsia" w:ascii="宋体" w:hAnsi="宋体" w:cs="宋体"/>
          <w:color w:val="000000"/>
          <w:sz w:val="28"/>
          <w:szCs w:val="28"/>
        </w:rPr>
      </w:pPr>
      <w:r>
        <w:rPr>
          <w:rFonts w:hint="eastAsia" w:ascii="宋体" w:hAnsi="宋体" w:cs="宋体"/>
          <w:color w:val="000000"/>
          <w:sz w:val="28"/>
          <w:szCs w:val="28"/>
          <w:lang w:val="en-US" w:eastAsia="zh-CN"/>
        </w:rPr>
        <w:t xml:space="preserve">9. </w:t>
      </w:r>
      <w:r>
        <w:rPr>
          <w:rFonts w:hint="eastAsia" w:ascii="宋体" w:hAnsi="宋体" w:cs="宋体"/>
          <w:color w:val="000000"/>
          <w:sz w:val="28"/>
          <w:szCs w:val="28"/>
        </w:rPr>
        <w:t>预算金额</w:t>
      </w:r>
      <w:r>
        <w:rPr>
          <w:rFonts w:hint="eastAsia" w:ascii="宋体" w:hAnsi="宋体" w:cs="宋体"/>
          <w:color w:val="000000"/>
          <w:sz w:val="28"/>
          <w:szCs w:val="28"/>
          <w:lang w:val="en-US" w:eastAsia="zh-CN"/>
        </w:rPr>
        <w:t>总额为23000</w:t>
      </w:r>
      <w:r>
        <w:rPr>
          <w:rFonts w:hint="eastAsia" w:ascii="宋体" w:hAnsi="宋体" w:cs="宋体"/>
          <w:color w:val="000000"/>
          <w:sz w:val="28"/>
          <w:szCs w:val="28"/>
        </w:rPr>
        <w:t>元。</w:t>
      </w:r>
    </w:p>
    <w:p>
      <w:pPr>
        <w:spacing w:line="480" w:lineRule="auto"/>
        <w:rPr>
          <w:rFonts w:hint="eastAsia" w:ascii="宋体" w:hAnsi="宋体" w:cs="宋体"/>
          <w:color w:val="000000"/>
          <w:sz w:val="28"/>
          <w:szCs w:val="28"/>
        </w:rPr>
      </w:pPr>
    </w:p>
    <w:p>
      <w:pPr>
        <w:spacing w:line="480" w:lineRule="auto"/>
        <w:rPr>
          <w:rFonts w:hint="eastAsia" w:ascii="宋体" w:hAnsi="宋体" w:cs="宋体"/>
          <w:color w:val="000000"/>
          <w:sz w:val="28"/>
          <w:szCs w:val="28"/>
        </w:rPr>
      </w:pPr>
    </w:p>
    <w:p>
      <w:pPr>
        <w:spacing w:line="480" w:lineRule="auto"/>
        <w:rPr>
          <w:rFonts w:hint="eastAsia" w:ascii="宋体" w:hAnsi="宋体" w:cs="宋体"/>
          <w:color w:val="000000"/>
          <w:sz w:val="28"/>
          <w:szCs w:val="28"/>
        </w:rPr>
      </w:pPr>
    </w:p>
    <w:p>
      <w:pPr>
        <w:spacing w:line="480" w:lineRule="auto"/>
        <w:rPr>
          <w:rFonts w:hint="eastAsia" w:ascii="宋体" w:hAnsi="宋体" w:cs="宋体"/>
          <w:color w:val="000000"/>
          <w:sz w:val="28"/>
          <w:szCs w:val="28"/>
        </w:rPr>
      </w:pPr>
    </w:p>
    <w:p>
      <w:pPr>
        <w:spacing w:line="480" w:lineRule="auto"/>
        <w:rPr>
          <w:rFonts w:hint="eastAsia" w:ascii="宋体" w:hAnsi="宋体" w:cs="宋体"/>
          <w:color w:val="000000"/>
          <w:sz w:val="28"/>
          <w:szCs w:val="28"/>
        </w:rPr>
      </w:pPr>
    </w:p>
    <w:p>
      <w:pPr>
        <w:keepNext w:val="0"/>
        <w:keepLines w:val="0"/>
        <w:widowControl/>
        <w:suppressLineNumbers w:val="0"/>
        <w:spacing w:before="75" w:beforeAutospacing="0" w:after="75" w:afterAutospacing="0" w:line="315" w:lineRule="atLeast"/>
        <w:ind w:left="0" w:right="0"/>
        <w:jc w:val="left"/>
        <w:rPr>
          <w:rFonts w:hint="eastAsia" w:ascii="宋体" w:hAnsi="宋体" w:eastAsia="宋体"/>
          <w:sz w:val="24"/>
          <w:szCs w:val="24"/>
        </w:rPr>
      </w:pPr>
      <w:r>
        <w:rPr>
          <w:rFonts w:hint="eastAsia" w:ascii="宋体" w:hAnsi="宋体" w:eastAsia="宋体" w:cs="宋体"/>
          <w:kern w:val="0"/>
          <w:sz w:val="28"/>
          <w:szCs w:val="28"/>
          <w:lang w:val="en-US" w:eastAsia="zh-CN" w:bidi="ar"/>
        </w:rPr>
        <w:t>附件四：</w:t>
      </w:r>
    </w:p>
    <w:p>
      <w:pPr>
        <w:rPr>
          <w:rFonts w:hint="eastAsia" w:ascii="宋体" w:hAnsi="宋体" w:eastAsia="宋体"/>
          <w:sz w:val="24"/>
          <w:szCs w:val="24"/>
        </w:rPr>
      </w:pPr>
    </w:p>
    <w:p>
      <w:pPr>
        <w:ind w:firstLine="243" w:firstLineChars="100"/>
        <w:rPr>
          <w:rFonts w:hint="eastAsia" w:ascii="宋体" w:hAnsi="宋体" w:eastAsia="宋体"/>
          <w:sz w:val="24"/>
          <w:szCs w:val="24"/>
        </w:rPr>
      </w:pPr>
    </w:p>
    <w:p>
      <w:pPr>
        <w:widowControl/>
        <w:spacing w:line="460" w:lineRule="exact"/>
        <w:jc w:val="center"/>
        <w:rPr>
          <w:rFonts w:ascii="宋体" w:hAnsi="宋体" w:eastAsia="宋体" w:cs="宋体"/>
          <w:kern w:val="0"/>
          <w:sz w:val="32"/>
          <w:szCs w:val="32"/>
        </w:rPr>
      </w:pPr>
      <w:r>
        <w:rPr>
          <w:rFonts w:hint="eastAsia" w:ascii="宋体" w:hAnsi="宋体" w:eastAsia="宋体" w:cs="宋体"/>
          <w:b/>
          <w:bCs/>
          <w:kern w:val="0"/>
          <w:sz w:val="32"/>
          <w:szCs w:val="32"/>
        </w:rPr>
        <w:t>承诺函</w:t>
      </w:r>
    </w:p>
    <w:p>
      <w:pPr>
        <w:widowControl/>
        <w:spacing w:line="460" w:lineRule="exact"/>
        <w:ind w:firstLine="418"/>
        <w:jc w:val="center"/>
        <w:rPr>
          <w:rFonts w:ascii="宋体" w:hAnsi="宋体" w:eastAsia="宋体" w:cs="宋体"/>
          <w:kern w:val="0"/>
          <w:szCs w:val="21"/>
        </w:rPr>
      </w:pPr>
    </w:p>
    <w:p>
      <w:pPr>
        <w:widowControl/>
        <w:spacing w:line="460" w:lineRule="exact"/>
        <w:jc w:val="left"/>
        <w:rPr>
          <w:rFonts w:ascii="宋体" w:hAnsi="宋体" w:eastAsia="宋体" w:cs="宋体"/>
          <w:kern w:val="0"/>
          <w:szCs w:val="21"/>
        </w:rPr>
      </w:pPr>
      <w:r>
        <w:rPr>
          <w:rFonts w:hint="eastAsia" w:ascii="宋体" w:hAnsi="宋体" w:eastAsia="宋体" w:cs="宋体"/>
          <w:b/>
          <w:bCs/>
          <w:kern w:val="0"/>
          <w:sz w:val="24"/>
        </w:rPr>
        <w:t>致：</w:t>
      </w:r>
      <w:r>
        <w:rPr>
          <w:rFonts w:hint="eastAsia" w:ascii="宋体" w:hAnsi="宋体" w:eastAsia="宋体" w:cs="宋体"/>
          <w:b/>
          <w:bCs/>
          <w:kern w:val="0"/>
          <w:sz w:val="24"/>
          <w:u w:val="single"/>
        </w:rPr>
        <w:t>(招标人名称)</w:t>
      </w:r>
    </w:p>
    <w:p>
      <w:pPr>
        <w:widowControl/>
        <w:spacing w:line="460" w:lineRule="exact"/>
        <w:ind w:firstLine="662"/>
        <w:jc w:val="left"/>
        <w:rPr>
          <w:rFonts w:ascii="宋体" w:hAnsi="宋体" w:eastAsia="宋体" w:cs="宋体"/>
          <w:kern w:val="0"/>
          <w:szCs w:val="21"/>
        </w:rPr>
      </w:pPr>
    </w:p>
    <w:p>
      <w:pPr>
        <w:widowControl/>
        <w:spacing w:line="460" w:lineRule="exact"/>
        <w:ind w:firstLine="662"/>
        <w:jc w:val="left"/>
        <w:rPr>
          <w:rFonts w:ascii="宋体" w:hAnsi="宋体" w:eastAsia="宋体" w:cs="宋体"/>
          <w:kern w:val="0"/>
          <w:szCs w:val="21"/>
        </w:rPr>
      </w:pPr>
      <w:r>
        <w:rPr>
          <w:rFonts w:hint="eastAsia" w:ascii="宋体" w:hAnsi="宋体" w:eastAsia="宋体" w:cs="宋体"/>
          <w:kern w:val="0"/>
          <w:sz w:val="24"/>
        </w:rPr>
        <w:t>本公司愿意参加贵方组织实施的</w:t>
      </w:r>
      <w:r>
        <w:rPr>
          <w:rFonts w:hint="eastAsia" w:ascii="宋体" w:hAnsi="宋体" w:eastAsia="宋体" w:cs="宋体"/>
          <w:kern w:val="0"/>
          <w:sz w:val="24"/>
          <w:u w:val="single"/>
        </w:rPr>
        <w:t xml:space="preserve">                       </w:t>
      </w:r>
      <w:r>
        <w:rPr>
          <w:rFonts w:hint="eastAsia" w:ascii="宋体" w:hAnsi="宋体" w:eastAsia="宋体" w:cs="宋体"/>
          <w:kern w:val="0"/>
          <w:sz w:val="24"/>
        </w:rPr>
        <w:t>项目的采购活动。本公司承诺：</w:t>
      </w:r>
    </w:p>
    <w:p>
      <w:pPr>
        <w:widowControl/>
        <w:spacing w:line="460" w:lineRule="exact"/>
        <w:ind w:firstLine="475"/>
        <w:jc w:val="left"/>
        <w:rPr>
          <w:rFonts w:ascii="宋体" w:hAnsi="宋体" w:eastAsia="宋体" w:cs="宋体"/>
          <w:kern w:val="0"/>
          <w:szCs w:val="21"/>
        </w:rPr>
      </w:pPr>
      <w:r>
        <w:rPr>
          <w:rFonts w:hint="eastAsia" w:ascii="宋体" w:hAnsi="宋体" w:eastAsia="宋体" w:cs="宋体"/>
          <w:kern w:val="0"/>
          <w:sz w:val="24"/>
        </w:rPr>
        <w:t>1、本公司依法缴纳税收和社会保障资金；</w:t>
      </w:r>
    </w:p>
    <w:p>
      <w:pPr>
        <w:widowControl/>
        <w:spacing w:line="460" w:lineRule="exact"/>
        <w:ind w:firstLine="475"/>
        <w:jc w:val="left"/>
        <w:rPr>
          <w:rFonts w:ascii="宋体" w:hAnsi="宋体" w:eastAsia="宋体" w:cs="宋体"/>
          <w:kern w:val="0"/>
          <w:szCs w:val="21"/>
        </w:rPr>
      </w:pPr>
      <w:r>
        <w:rPr>
          <w:rFonts w:hint="eastAsia" w:ascii="宋体" w:hAnsi="宋体" w:eastAsia="宋体" w:cs="宋体"/>
          <w:kern w:val="0"/>
          <w:sz w:val="24"/>
        </w:rPr>
        <w:t>2、本公司参加采购活动前二年内，在经营活动中无重大违法记录，无不良行为记录，无其他法律、行政法规规定的禁止参与招投标活动的行为；</w:t>
      </w:r>
    </w:p>
    <w:p>
      <w:pPr>
        <w:widowControl/>
        <w:spacing w:line="460" w:lineRule="exact"/>
        <w:ind w:firstLine="475"/>
        <w:jc w:val="left"/>
        <w:rPr>
          <w:rFonts w:ascii="宋体" w:hAnsi="宋体" w:eastAsia="宋体" w:cs="宋体"/>
          <w:kern w:val="0"/>
          <w:szCs w:val="21"/>
        </w:rPr>
      </w:pPr>
      <w:r>
        <w:rPr>
          <w:rFonts w:hint="eastAsia" w:ascii="宋体" w:hAnsi="宋体" w:eastAsia="宋体" w:cs="宋体"/>
          <w:kern w:val="0"/>
          <w:sz w:val="24"/>
        </w:rPr>
        <w:t>3、本公司提交的投标文件中所有关于投标人资格的文件、证明和陈述均是真实的、准确的，并承诺在中标后提供投标文件中所有资质的原件备查，如贵校发现我方有虚假</w:t>
      </w:r>
      <w:r>
        <w:rPr>
          <w:rFonts w:hint="eastAsia" w:ascii="宋体" w:hAnsi="宋体" w:eastAsia="宋体" w:cs="宋体"/>
          <w:color w:val="000000"/>
          <w:kern w:val="0"/>
          <w:sz w:val="24"/>
        </w:rPr>
        <w:t>资料，可做废标处理。</w:t>
      </w:r>
    </w:p>
    <w:p>
      <w:pPr>
        <w:widowControl/>
        <w:spacing w:line="460" w:lineRule="exact"/>
        <w:ind w:firstLine="475"/>
        <w:jc w:val="left"/>
        <w:rPr>
          <w:rFonts w:ascii="宋体" w:hAnsi="宋体" w:eastAsia="宋体" w:cs="宋体"/>
          <w:kern w:val="0"/>
          <w:szCs w:val="21"/>
        </w:rPr>
      </w:pPr>
      <w:r>
        <w:rPr>
          <w:rFonts w:hint="eastAsia" w:ascii="宋体" w:hAnsi="宋体" w:eastAsia="宋体" w:cs="宋体"/>
          <w:kern w:val="0"/>
          <w:sz w:val="24"/>
        </w:rPr>
        <w:t>4、本公司承诺中标后所供产品与投标文件中的品牌、型号规格一致，否则我们愿意承担一切经济与法律上的责任。</w:t>
      </w:r>
    </w:p>
    <w:p>
      <w:pPr>
        <w:widowControl/>
        <w:spacing w:line="460" w:lineRule="exact"/>
        <w:ind w:firstLine="475"/>
        <w:jc w:val="left"/>
        <w:rPr>
          <w:rFonts w:ascii="宋体" w:hAnsi="宋体" w:eastAsia="宋体" w:cs="宋体"/>
          <w:kern w:val="0"/>
          <w:szCs w:val="21"/>
        </w:rPr>
      </w:pPr>
      <w:r>
        <w:rPr>
          <w:rFonts w:hint="eastAsia" w:ascii="宋体" w:hAnsi="宋体" w:eastAsia="宋体" w:cs="宋体"/>
          <w:kern w:val="0"/>
          <w:sz w:val="24"/>
        </w:rPr>
        <w:t>5、本公司承诺在使用我公司提供的本项目软硬件设备或其任何一部分时，不会引起因第三方提出侵犯其专利权、版权、商标权和工业设计权等知识产权，而遭受起诉。一旦出现侵权，一律由我公司承担全部责任。</w:t>
      </w:r>
    </w:p>
    <w:p>
      <w:pPr>
        <w:widowControl/>
        <w:spacing w:line="460" w:lineRule="exact"/>
        <w:ind w:firstLine="475"/>
        <w:jc w:val="left"/>
        <w:rPr>
          <w:rFonts w:ascii="宋体" w:hAnsi="宋体" w:eastAsia="宋体" w:cs="宋体"/>
          <w:kern w:val="0"/>
          <w:szCs w:val="21"/>
        </w:rPr>
      </w:pPr>
    </w:p>
    <w:p>
      <w:pPr>
        <w:widowControl/>
        <w:spacing w:line="460" w:lineRule="exact"/>
        <w:ind w:firstLine="475"/>
        <w:jc w:val="left"/>
        <w:rPr>
          <w:rFonts w:ascii="宋体" w:hAnsi="宋体" w:eastAsia="宋体" w:cs="宋体"/>
          <w:kern w:val="0"/>
          <w:szCs w:val="21"/>
        </w:rPr>
      </w:pPr>
      <w:r>
        <w:rPr>
          <w:rFonts w:hint="eastAsia" w:ascii="宋体" w:hAnsi="宋体" w:eastAsia="宋体" w:cs="宋体"/>
          <w:kern w:val="0"/>
          <w:sz w:val="24"/>
        </w:rPr>
        <w:t>若与真实情况不符，本公司愿意承担由此而产生的一切后果。</w:t>
      </w:r>
    </w:p>
    <w:p>
      <w:pPr>
        <w:widowControl/>
        <w:spacing w:line="460" w:lineRule="exact"/>
        <w:ind w:firstLine="418"/>
        <w:jc w:val="left"/>
        <w:rPr>
          <w:rFonts w:ascii="宋体" w:hAnsi="宋体" w:eastAsia="宋体" w:cs="宋体"/>
          <w:kern w:val="0"/>
          <w:szCs w:val="21"/>
        </w:rPr>
      </w:pPr>
    </w:p>
    <w:p>
      <w:pPr>
        <w:widowControl/>
        <w:spacing w:line="460" w:lineRule="exact"/>
        <w:ind w:firstLine="418"/>
        <w:jc w:val="left"/>
        <w:rPr>
          <w:rFonts w:ascii="宋体" w:hAnsi="宋体" w:eastAsia="宋体" w:cs="宋体"/>
          <w:kern w:val="0"/>
          <w:szCs w:val="21"/>
        </w:rPr>
      </w:pPr>
      <w:r>
        <w:rPr>
          <w:rFonts w:hint="eastAsia" w:ascii="宋体" w:hAnsi="宋体" w:eastAsia="宋体" w:cs="宋体"/>
          <w:kern w:val="0"/>
          <w:sz w:val="24"/>
        </w:rPr>
        <w:t>法定代表人或代理人（签字或盖章）：</w:t>
      </w:r>
    </w:p>
    <w:p>
      <w:pPr>
        <w:widowControl/>
        <w:spacing w:line="460" w:lineRule="exact"/>
        <w:ind w:left="1699" w:firstLine="432"/>
        <w:jc w:val="left"/>
        <w:rPr>
          <w:rFonts w:ascii="宋体" w:hAnsi="宋体" w:eastAsia="宋体" w:cs="宋体"/>
          <w:kern w:val="0"/>
          <w:szCs w:val="21"/>
        </w:rPr>
      </w:pPr>
      <w:r>
        <w:rPr>
          <w:rFonts w:hint="eastAsia" w:ascii="宋体" w:hAnsi="宋体" w:eastAsia="宋体" w:cs="宋体"/>
          <w:kern w:val="0"/>
          <w:sz w:val="24"/>
        </w:rPr>
        <w:t>投标人（盖章）：</w:t>
      </w:r>
    </w:p>
    <w:p>
      <w:pPr>
        <w:widowControl/>
        <w:spacing w:line="460" w:lineRule="exact"/>
        <w:ind w:firstLine="418"/>
        <w:jc w:val="left"/>
        <w:rPr>
          <w:rFonts w:ascii="宋体" w:hAnsi="宋体" w:eastAsia="宋体" w:cs="宋体"/>
          <w:kern w:val="0"/>
          <w:szCs w:val="21"/>
        </w:rPr>
      </w:pPr>
    </w:p>
    <w:p>
      <w:pPr>
        <w:widowControl/>
        <w:spacing w:line="460" w:lineRule="exact"/>
        <w:ind w:left="3514" w:firstLine="1152"/>
        <w:jc w:val="right"/>
        <w:rPr>
          <w:rFonts w:ascii="宋体" w:hAnsi="宋体" w:eastAsia="宋体" w:cs="宋体"/>
          <w:kern w:val="0"/>
          <w:szCs w:val="21"/>
        </w:rPr>
      </w:pPr>
      <w:r>
        <w:rPr>
          <w:rFonts w:hint="eastAsia" w:ascii="宋体" w:hAnsi="宋体" w:eastAsia="宋体" w:cs="宋体"/>
          <w:kern w:val="0"/>
          <w:sz w:val="24"/>
        </w:rPr>
        <w:t>年  月 日</w:t>
      </w:r>
    </w:p>
    <w:p>
      <w:pPr>
        <w:spacing w:line="360" w:lineRule="auto"/>
        <w:ind w:firstLine="486" w:firstLineChars="200"/>
        <w:rPr>
          <w:rFonts w:ascii="宋体" w:hAnsi="宋体" w:eastAsia="宋体" w:cs="宋体"/>
          <w:bCs/>
          <w:kern w:val="0"/>
          <w:sz w:val="24"/>
          <w:szCs w:val="72"/>
        </w:rPr>
      </w:pPr>
    </w:p>
    <w:p>
      <w:pPr>
        <w:widowControl/>
        <w:ind w:firstLine="420"/>
        <w:jc w:val="left"/>
        <w:rPr>
          <w:rFonts w:ascii="宋体" w:hAnsi="宋体" w:eastAsia="宋体" w:cs="宋体"/>
          <w:kern w:val="0"/>
          <w:sz w:val="24"/>
          <w:shd w:val="clear" w:color="auto" w:fill="FFFFFF"/>
        </w:rPr>
      </w:pPr>
      <w:r>
        <w:rPr>
          <w:rFonts w:hint="eastAsia" w:ascii="宋体" w:hAnsi="宋体" w:eastAsia="宋体" w:cs="宋体"/>
          <w:kern w:val="0"/>
          <w:sz w:val="24"/>
          <w:shd w:val="clear" w:color="auto" w:fill="FFFFFF"/>
        </w:rPr>
        <w:br w:type="page"/>
      </w:r>
    </w:p>
    <w:p>
      <w:pPr>
        <w:ind w:firstLine="243" w:firstLineChars="100"/>
        <w:rPr>
          <w:rFonts w:hint="eastAsia" w:ascii="宋体" w:hAnsi="宋体" w:eastAsia="宋体"/>
          <w:sz w:val="24"/>
          <w:szCs w:val="24"/>
        </w:rPr>
      </w:pPr>
      <w:bookmarkStart w:id="2" w:name="_Toc484545556"/>
    </w:p>
    <w:p>
      <w:pPr>
        <w:keepNext w:val="0"/>
        <w:keepLines w:val="0"/>
        <w:widowControl/>
        <w:suppressLineNumbers w:val="0"/>
        <w:spacing w:before="75" w:beforeAutospacing="0" w:after="75" w:afterAutospacing="0" w:line="315" w:lineRule="atLeast"/>
        <w:ind w:left="0" w:right="0"/>
        <w:jc w:val="left"/>
        <w:rPr>
          <w:rFonts w:hint="eastAsia" w:ascii="宋体" w:hAnsi="宋体" w:eastAsia="宋体" w:cs="宋体"/>
          <w:szCs w:val="32"/>
        </w:rPr>
      </w:pPr>
      <w:r>
        <w:rPr>
          <w:rFonts w:hint="eastAsia" w:ascii="宋体" w:hAnsi="宋体" w:eastAsia="宋体" w:cs="宋体"/>
          <w:kern w:val="0"/>
          <w:sz w:val="28"/>
          <w:szCs w:val="28"/>
          <w:lang w:val="en-US" w:eastAsia="zh-CN" w:bidi="ar"/>
        </w:rPr>
        <w:t>附件五：</w:t>
      </w:r>
    </w:p>
    <w:p>
      <w:pPr>
        <w:pStyle w:val="4"/>
        <w:spacing w:line="540" w:lineRule="exact"/>
        <w:jc w:val="center"/>
        <w:rPr>
          <w:rFonts w:ascii="宋体" w:hAnsi="宋体" w:eastAsia="宋体" w:cs="宋体"/>
          <w:szCs w:val="32"/>
        </w:rPr>
      </w:pPr>
      <w:r>
        <w:rPr>
          <w:rFonts w:hint="eastAsia" w:ascii="宋体" w:hAnsi="宋体" w:eastAsia="宋体" w:cs="宋体"/>
          <w:szCs w:val="32"/>
        </w:rPr>
        <w:t>投标书</w:t>
      </w:r>
      <w:bookmarkEnd w:id="2"/>
    </w:p>
    <w:p>
      <w:pPr>
        <w:spacing w:line="540" w:lineRule="exact"/>
        <w:ind w:left="426" w:hanging="426"/>
        <w:rPr>
          <w:rFonts w:ascii="宋体" w:hAnsi="宋体" w:eastAsia="宋体" w:cs="宋体"/>
          <w:sz w:val="24"/>
        </w:rPr>
      </w:pPr>
      <w:r>
        <w:rPr>
          <w:rFonts w:hint="eastAsia" w:ascii="宋体" w:hAnsi="宋体" w:eastAsia="宋体" w:cs="宋体"/>
          <w:sz w:val="28"/>
          <w:u w:val="single"/>
        </w:rPr>
        <w:t xml:space="preserve">                          ：</w:t>
      </w:r>
      <w:r>
        <w:rPr>
          <w:rFonts w:hint="eastAsia" w:ascii="宋体" w:hAnsi="宋体" w:eastAsia="宋体" w:cs="宋体"/>
          <w:sz w:val="24"/>
        </w:rPr>
        <w:t>（招标人名称）</w:t>
      </w:r>
    </w:p>
    <w:p>
      <w:pPr>
        <w:snapToGrid w:val="0"/>
        <w:spacing w:line="540" w:lineRule="exact"/>
        <w:ind w:firstLine="420"/>
        <w:rPr>
          <w:rFonts w:ascii="宋体" w:hAnsi="宋体" w:eastAsia="宋体" w:cs="宋体"/>
          <w:sz w:val="24"/>
        </w:rPr>
      </w:pPr>
      <w:r>
        <w:rPr>
          <w:rFonts w:hint="eastAsia" w:ascii="宋体" w:hAnsi="宋体" w:eastAsia="宋体" w:cs="宋体"/>
          <w:b/>
          <w:bCs/>
          <w:kern w:val="0"/>
          <w:sz w:val="24"/>
        </w:rPr>
        <w:t>我公司于  年   月  日收到贵单位</w:t>
      </w:r>
      <w:r>
        <w:rPr>
          <w:rFonts w:hint="eastAsia" w:ascii="宋体" w:hAnsi="宋体" w:eastAsia="宋体" w:cs="宋体"/>
          <w:b/>
          <w:bCs/>
          <w:kern w:val="0"/>
          <w:sz w:val="24"/>
          <w:u w:val="single"/>
        </w:rPr>
        <w:t xml:space="preserve">          </w:t>
      </w:r>
      <w:r>
        <w:rPr>
          <w:rFonts w:hint="eastAsia" w:ascii="宋体" w:hAnsi="宋体" w:eastAsia="宋体" w:cs="宋体"/>
          <w:b/>
          <w:bCs/>
          <w:color w:val="000000"/>
          <w:kern w:val="0"/>
          <w:sz w:val="24"/>
        </w:rPr>
        <w:t>招</w:t>
      </w:r>
      <w:r>
        <w:rPr>
          <w:rFonts w:hint="eastAsia" w:ascii="宋体" w:hAnsi="宋体" w:eastAsia="宋体" w:cs="宋体"/>
          <w:b/>
          <w:bCs/>
          <w:kern w:val="0"/>
          <w:sz w:val="24"/>
        </w:rPr>
        <w:t>标文件，经过仔细分析和研究，对招标文件条款全部确认。</w:t>
      </w:r>
      <w:r>
        <w:rPr>
          <w:rFonts w:hint="eastAsia" w:ascii="宋体" w:hAnsi="宋体" w:eastAsia="宋体" w:cs="宋体"/>
          <w:sz w:val="24"/>
        </w:rPr>
        <w:t>我们兹以：</w:t>
      </w:r>
    </w:p>
    <w:p>
      <w:pPr>
        <w:snapToGrid w:val="0"/>
        <w:spacing w:line="540" w:lineRule="exact"/>
        <w:ind w:firstLine="420"/>
        <w:rPr>
          <w:rFonts w:ascii="宋体" w:hAnsi="宋体" w:eastAsia="宋体" w:cs="宋体"/>
          <w:sz w:val="24"/>
        </w:rPr>
      </w:pPr>
      <w:r>
        <w:rPr>
          <w:rFonts w:hint="eastAsia" w:ascii="宋体" w:hAnsi="宋体" w:eastAsia="宋体" w:cs="宋体"/>
          <w:sz w:val="24"/>
        </w:rPr>
        <w:t>人民币：</w:t>
      </w:r>
      <w:r>
        <w:rPr>
          <w:rFonts w:hint="eastAsia" w:ascii="宋体" w:hAnsi="宋体" w:eastAsia="宋体" w:cs="宋体"/>
          <w:sz w:val="24"/>
          <w:u w:val="single"/>
        </w:rPr>
        <w:t xml:space="preserve">                </w:t>
      </w:r>
      <w:r>
        <w:rPr>
          <w:rFonts w:hint="eastAsia" w:ascii="宋体" w:hAnsi="宋体" w:eastAsia="宋体" w:cs="宋体"/>
          <w:sz w:val="24"/>
        </w:rPr>
        <w:t>，大  写：</w:t>
      </w:r>
      <w:r>
        <w:rPr>
          <w:rFonts w:hint="eastAsia" w:ascii="宋体" w:hAnsi="宋体" w:eastAsia="宋体" w:cs="宋体"/>
          <w:sz w:val="24"/>
          <w:u w:val="single"/>
        </w:rPr>
        <w:t xml:space="preserve">               </w:t>
      </w:r>
      <w:r>
        <w:rPr>
          <w:rFonts w:hint="eastAsia" w:ascii="宋体" w:hAnsi="宋体" w:eastAsia="宋体" w:cs="宋体"/>
          <w:sz w:val="24"/>
        </w:rPr>
        <w:t>元整的投标价格、技术规范和要求以及其它构成合同文件组成部分的条件和要求承揽上述项目的课程及材料的运输、保险、交付、验收、技术服务和质量保修责任。</w:t>
      </w:r>
    </w:p>
    <w:p>
      <w:pPr>
        <w:snapToGrid w:val="0"/>
        <w:spacing w:line="540" w:lineRule="exact"/>
        <w:ind w:firstLine="420"/>
        <w:rPr>
          <w:rFonts w:ascii="宋体" w:hAnsi="宋体" w:eastAsia="宋体" w:cs="宋体"/>
          <w:sz w:val="24"/>
        </w:rPr>
      </w:pPr>
      <w:r>
        <w:rPr>
          <w:rFonts w:hint="eastAsia" w:ascii="宋体" w:hAnsi="宋体" w:eastAsia="宋体" w:cs="宋体"/>
          <w:sz w:val="24"/>
        </w:rPr>
        <w:t>我公司有资格和能力承担该项目的供货、技术服务等工作，如我公司中标，愿意接受该招标文件中的各项内容。</w:t>
      </w:r>
    </w:p>
    <w:p>
      <w:pPr>
        <w:snapToGrid w:val="0"/>
        <w:spacing w:line="540" w:lineRule="exact"/>
        <w:ind w:firstLine="420"/>
        <w:rPr>
          <w:rFonts w:ascii="宋体" w:hAnsi="宋体" w:eastAsia="宋体" w:cs="宋体"/>
          <w:sz w:val="24"/>
        </w:rPr>
      </w:pPr>
      <w:r>
        <w:rPr>
          <w:rFonts w:hint="eastAsia" w:ascii="宋体" w:hAnsi="宋体" w:eastAsia="宋体" w:cs="宋体"/>
          <w:sz w:val="24"/>
        </w:rPr>
        <w:t>同意该招标文件作为合同附件，与合同具有同等法律效力。</w:t>
      </w:r>
    </w:p>
    <w:p>
      <w:pPr>
        <w:snapToGrid w:val="0"/>
        <w:spacing w:line="540" w:lineRule="exact"/>
        <w:ind w:firstLine="420"/>
        <w:rPr>
          <w:rFonts w:ascii="宋体" w:hAnsi="宋体" w:eastAsia="宋体" w:cs="宋体"/>
          <w:sz w:val="24"/>
        </w:rPr>
      </w:pPr>
      <w:r>
        <w:rPr>
          <w:rFonts w:hint="eastAsia" w:ascii="宋体" w:hAnsi="宋体" w:eastAsia="宋体" w:cs="宋体"/>
          <w:sz w:val="24"/>
        </w:rPr>
        <w:t>如果我们的投标书被接纳，我们保证在签订合同后，积极配合招标方的工作安排，按招标方的耗材使用计划要求，保证按时供货。</w:t>
      </w:r>
    </w:p>
    <w:p>
      <w:pPr>
        <w:snapToGrid w:val="0"/>
        <w:spacing w:line="540" w:lineRule="exact"/>
        <w:ind w:firstLine="420"/>
        <w:rPr>
          <w:rFonts w:ascii="宋体" w:hAnsi="宋体" w:eastAsia="宋体" w:cs="宋体"/>
          <w:sz w:val="24"/>
        </w:rPr>
      </w:pPr>
      <w:r>
        <w:rPr>
          <w:rFonts w:hint="eastAsia" w:ascii="宋体" w:hAnsi="宋体" w:eastAsia="宋体" w:cs="宋体"/>
          <w:sz w:val="24"/>
        </w:rPr>
        <w:t>我们不会把本投标价格告知其它任何第三方。</w:t>
      </w:r>
    </w:p>
    <w:p>
      <w:pPr>
        <w:snapToGrid w:val="0"/>
        <w:spacing w:line="540" w:lineRule="exact"/>
        <w:ind w:firstLine="420"/>
        <w:rPr>
          <w:rFonts w:ascii="宋体" w:hAnsi="宋体" w:eastAsia="宋体" w:cs="宋体"/>
          <w:sz w:val="24"/>
        </w:rPr>
      </w:pPr>
      <w:r>
        <w:rPr>
          <w:rFonts w:hint="eastAsia" w:ascii="宋体" w:hAnsi="宋体" w:eastAsia="宋体" w:cs="宋体"/>
          <w:sz w:val="24"/>
        </w:rPr>
        <w:t>法人及法人代表对合同条件和实施合同承担责任，并在授权书中以及在投标书和确认函（如果中标）中作相应的声明。</w:t>
      </w:r>
    </w:p>
    <w:p>
      <w:pPr>
        <w:snapToGrid w:val="0"/>
        <w:spacing w:line="540" w:lineRule="exact"/>
        <w:ind w:firstLine="420"/>
        <w:rPr>
          <w:rFonts w:ascii="宋体" w:hAnsi="宋体" w:eastAsia="宋体" w:cs="宋体"/>
          <w:sz w:val="24"/>
        </w:rPr>
      </w:pPr>
    </w:p>
    <w:p>
      <w:pPr>
        <w:snapToGrid w:val="0"/>
        <w:spacing w:line="540" w:lineRule="exact"/>
        <w:ind w:firstLine="420"/>
        <w:rPr>
          <w:rFonts w:ascii="宋体" w:hAnsi="宋体" w:eastAsia="宋体" w:cs="宋体"/>
          <w:sz w:val="24"/>
        </w:rPr>
      </w:pPr>
      <w:r>
        <w:rPr>
          <w:rFonts w:hint="eastAsia" w:ascii="宋体" w:hAnsi="宋体" w:eastAsia="宋体" w:cs="宋体"/>
          <w:sz w:val="24"/>
        </w:rPr>
        <w:t>法人代表签字：       （公司盖章）</w:t>
      </w:r>
    </w:p>
    <w:p>
      <w:pPr>
        <w:snapToGrid w:val="0"/>
        <w:spacing w:line="540" w:lineRule="exact"/>
        <w:ind w:firstLine="420"/>
        <w:rPr>
          <w:rFonts w:ascii="宋体" w:hAnsi="宋体" w:eastAsia="宋体" w:cs="宋体"/>
          <w:sz w:val="24"/>
        </w:rPr>
      </w:pPr>
    </w:p>
    <w:p>
      <w:pPr>
        <w:snapToGrid w:val="0"/>
        <w:spacing w:line="540" w:lineRule="exact"/>
        <w:ind w:firstLine="420"/>
        <w:rPr>
          <w:rFonts w:ascii="宋体" w:hAnsi="宋体" w:eastAsia="宋体" w:cs="宋体"/>
          <w:sz w:val="24"/>
        </w:rPr>
      </w:pPr>
      <w:r>
        <w:rPr>
          <w:rFonts w:hint="eastAsia" w:ascii="宋体" w:hAnsi="宋体" w:eastAsia="宋体" w:cs="宋体"/>
          <w:sz w:val="24"/>
        </w:rPr>
        <w:t>被授权人签字：       </w:t>
      </w:r>
    </w:p>
    <w:p>
      <w:pPr>
        <w:snapToGrid w:val="0"/>
        <w:spacing w:line="540" w:lineRule="exact"/>
        <w:ind w:firstLine="420"/>
        <w:rPr>
          <w:rFonts w:ascii="宋体" w:hAnsi="宋体" w:eastAsia="宋体" w:cs="宋体"/>
          <w:sz w:val="24"/>
        </w:rPr>
      </w:pPr>
    </w:p>
    <w:p>
      <w:pPr>
        <w:snapToGrid w:val="0"/>
        <w:spacing w:line="540" w:lineRule="exact"/>
        <w:ind w:firstLine="420"/>
        <w:rPr>
          <w:rFonts w:ascii="宋体" w:hAnsi="宋体" w:eastAsia="宋体" w:cs="宋体"/>
          <w:sz w:val="24"/>
        </w:rPr>
      </w:pPr>
    </w:p>
    <w:p>
      <w:pPr>
        <w:snapToGrid w:val="0"/>
        <w:spacing w:line="540" w:lineRule="exact"/>
        <w:ind w:firstLine="420"/>
        <w:jc w:val="left"/>
        <w:rPr>
          <w:rFonts w:ascii="宋体" w:hAnsi="宋体" w:eastAsia="宋体" w:cs="宋体"/>
          <w:sz w:val="24"/>
        </w:rPr>
      </w:pPr>
      <w:r>
        <w:rPr>
          <w:rFonts w:hint="eastAsia" w:ascii="宋体" w:hAnsi="宋体" w:eastAsia="宋体" w:cs="宋体"/>
          <w:sz w:val="24"/>
        </w:rPr>
        <w:t>年    月    日</w:t>
      </w:r>
      <w:bookmarkStart w:id="3" w:name="_Toc447712226"/>
    </w:p>
    <w:p>
      <w:pPr>
        <w:snapToGrid w:val="0"/>
        <w:spacing w:line="540" w:lineRule="exact"/>
        <w:ind w:firstLine="420"/>
        <w:jc w:val="center"/>
        <w:rPr>
          <w:rFonts w:hint="eastAsia" w:ascii="宋体" w:hAnsi="宋体" w:eastAsia="宋体" w:cs="宋体"/>
        </w:rPr>
      </w:pPr>
      <w:r>
        <w:rPr>
          <w:rFonts w:hint="eastAsia" w:ascii="宋体" w:hAnsi="宋体" w:eastAsia="宋体" w:cs="宋体"/>
        </w:rPr>
        <w:br w:type="page"/>
      </w:r>
      <w:bookmarkStart w:id="4" w:name="_Toc484545557"/>
    </w:p>
    <w:p>
      <w:pPr>
        <w:rPr>
          <w:rFonts w:hint="eastAsia" w:ascii="宋体" w:hAnsi="宋体" w:eastAsia="宋体"/>
          <w:sz w:val="24"/>
          <w:szCs w:val="24"/>
        </w:rPr>
      </w:pPr>
    </w:p>
    <w:p>
      <w:pPr>
        <w:keepNext w:val="0"/>
        <w:keepLines w:val="0"/>
        <w:widowControl/>
        <w:suppressLineNumbers w:val="0"/>
        <w:spacing w:before="75" w:beforeAutospacing="0" w:after="75" w:afterAutospacing="0" w:line="315" w:lineRule="atLeast"/>
        <w:ind w:left="0" w:right="0"/>
        <w:jc w:val="left"/>
        <w:rPr>
          <w:rFonts w:hint="eastAsia" w:ascii="宋体" w:hAnsi="宋体" w:eastAsia="宋体"/>
          <w:sz w:val="24"/>
          <w:szCs w:val="24"/>
        </w:rPr>
      </w:pPr>
      <w:r>
        <w:rPr>
          <w:rFonts w:hint="eastAsia" w:ascii="宋体" w:hAnsi="宋体" w:eastAsia="宋体" w:cs="宋体"/>
          <w:kern w:val="0"/>
          <w:sz w:val="28"/>
          <w:szCs w:val="28"/>
          <w:lang w:val="en-US" w:eastAsia="zh-CN" w:bidi="ar"/>
        </w:rPr>
        <w:t>附件六：</w:t>
      </w:r>
    </w:p>
    <w:p>
      <w:pPr>
        <w:snapToGrid w:val="0"/>
        <w:spacing w:line="540" w:lineRule="exact"/>
        <w:ind w:firstLine="420"/>
        <w:jc w:val="center"/>
        <w:rPr>
          <w:rFonts w:ascii="宋体" w:hAnsi="宋体" w:eastAsia="宋体" w:cs="宋体"/>
          <w:b/>
          <w:bCs/>
          <w:sz w:val="32"/>
          <w:szCs w:val="32"/>
        </w:rPr>
      </w:pPr>
      <w:r>
        <w:rPr>
          <w:rFonts w:hint="eastAsia" w:ascii="宋体" w:hAnsi="宋体" w:eastAsia="宋体" w:cs="宋体"/>
          <w:b/>
          <w:bCs/>
          <w:sz w:val="32"/>
          <w:szCs w:val="32"/>
        </w:rPr>
        <w:t>授权委托书</w:t>
      </w:r>
      <w:bookmarkEnd w:id="3"/>
      <w:bookmarkEnd w:id="4"/>
    </w:p>
    <w:p>
      <w:pPr>
        <w:spacing w:line="360" w:lineRule="auto"/>
        <w:rPr>
          <w:rFonts w:ascii="宋体" w:hAnsi="宋体" w:eastAsia="宋体" w:cs="宋体"/>
          <w:b/>
          <w:sz w:val="28"/>
        </w:rPr>
      </w:pPr>
    </w:p>
    <w:p>
      <w:pPr>
        <w:spacing w:line="520" w:lineRule="exact"/>
        <w:rPr>
          <w:rFonts w:ascii="宋体" w:hAnsi="宋体" w:eastAsia="宋体" w:cs="宋体"/>
          <w:sz w:val="24"/>
        </w:rPr>
      </w:pPr>
      <w:r>
        <w:rPr>
          <w:rFonts w:hint="eastAsia" w:ascii="宋体" w:hAnsi="宋体" w:eastAsia="宋体" w:cs="宋体"/>
          <w:sz w:val="24"/>
        </w:rPr>
        <w:t xml:space="preserve">     本授权委托书声明：我</w:t>
      </w:r>
      <w:r>
        <w:rPr>
          <w:rFonts w:hint="eastAsia" w:ascii="宋体" w:hAnsi="宋体" w:eastAsia="宋体" w:cs="宋体"/>
          <w:sz w:val="24"/>
          <w:u w:val="single"/>
        </w:rPr>
        <w:t xml:space="preserve">           </w:t>
      </w:r>
      <w:r>
        <w:rPr>
          <w:rFonts w:hint="eastAsia" w:ascii="宋体" w:hAnsi="宋体" w:eastAsia="宋体" w:cs="宋体"/>
          <w:sz w:val="24"/>
        </w:rPr>
        <w:t>（姓名）系________________________（投标单位名称）的法定代表人，现授权委托__________________________（单位名称）________________（姓名）为我授权委托人，以本公司的名义参加___________</w:t>
      </w:r>
    </w:p>
    <w:p>
      <w:pPr>
        <w:spacing w:line="520" w:lineRule="exact"/>
        <w:rPr>
          <w:rFonts w:ascii="宋体" w:hAnsi="宋体" w:eastAsia="宋体" w:cs="宋体"/>
          <w:sz w:val="24"/>
        </w:rPr>
      </w:pPr>
      <w:r>
        <w:rPr>
          <w:rFonts w:hint="eastAsia" w:ascii="宋体" w:hAnsi="宋体" w:eastAsia="宋体" w:cs="宋体"/>
          <w:sz w:val="24"/>
        </w:rPr>
        <w:t>____________________（招标人名称）的____________________________项目的投标。授权委托人所签署的一切文件和处理与之有关的一切事务，我均予以承认。</w:t>
      </w:r>
    </w:p>
    <w:p>
      <w:pPr>
        <w:spacing w:line="520" w:lineRule="exact"/>
        <w:rPr>
          <w:rFonts w:ascii="宋体" w:hAnsi="宋体" w:eastAsia="宋体" w:cs="宋体"/>
          <w:sz w:val="24"/>
        </w:rPr>
      </w:pPr>
      <w:r>
        <w:rPr>
          <w:rFonts w:hint="eastAsia" w:ascii="宋体" w:hAnsi="宋体" w:eastAsia="宋体" w:cs="宋体"/>
          <w:sz w:val="24"/>
        </w:rPr>
        <w:t xml:space="preserve">     授权委托人无转委托权，特此委托。</w:t>
      </w:r>
    </w:p>
    <w:p>
      <w:pPr>
        <w:spacing w:line="520" w:lineRule="exact"/>
        <w:rPr>
          <w:rFonts w:ascii="宋体" w:hAnsi="宋体" w:eastAsia="宋体" w:cs="宋体"/>
          <w:sz w:val="24"/>
        </w:rPr>
      </w:pPr>
    </w:p>
    <w:p>
      <w:pPr>
        <w:spacing w:line="520" w:lineRule="exact"/>
        <w:rPr>
          <w:rFonts w:ascii="宋体" w:hAnsi="宋体" w:eastAsia="宋体" w:cs="宋体"/>
          <w:sz w:val="24"/>
        </w:rPr>
      </w:pPr>
    </w:p>
    <w:p>
      <w:pPr>
        <w:spacing w:line="520" w:lineRule="exact"/>
        <w:rPr>
          <w:rFonts w:ascii="宋体" w:hAnsi="宋体" w:eastAsia="宋体" w:cs="宋体"/>
          <w:sz w:val="24"/>
        </w:rPr>
      </w:pPr>
    </w:p>
    <w:p>
      <w:pPr>
        <w:spacing w:line="520" w:lineRule="exact"/>
        <w:rPr>
          <w:rFonts w:ascii="宋体" w:hAnsi="宋体" w:eastAsia="宋体" w:cs="宋体"/>
          <w:sz w:val="24"/>
        </w:rPr>
      </w:pPr>
    </w:p>
    <w:p>
      <w:pPr>
        <w:spacing w:line="520" w:lineRule="exact"/>
        <w:rPr>
          <w:rFonts w:ascii="宋体" w:hAnsi="宋体" w:eastAsia="宋体" w:cs="宋体"/>
          <w:sz w:val="24"/>
        </w:rPr>
      </w:pPr>
      <w:r>
        <w:rPr>
          <w:rFonts w:hint="eastAsia" w:ascii="宋体" w:hAnsi="宋体" w:eastAsia="宋体" w:cs="宋体"/>
          <w:sz w:val="24"/>
        </w:rPr>
        <w:t>授权委托人：</w:t>
      </w:r>
      <w:r>
        <w:rPr>
          <w:rFonts w:hint="eastAsia" w:ascii="宋体" w:hAnsi="宋体" w:eastAsia="宋体" w:cs="宋体"/>
          <w:sz w:val="24"/>
          <w:u w:val="single"/>
        </w:rPr>
        <w:t xml:space="preserve">                      </w:t>
      </w:r>
      <w:r>
        <w:rPr>
          <w:rFonts w:hint="eastAsia" w:ascii="宋体" w:hAnsi="宋体" w:eastAsia="宋体" w:cs="宋体"/>
          <w:sz w:val="24"/>
        </w:rPr>
        <w:t>性别：_____________年龄：__________</w:t>
      </w:r>
    </w:p>
    <w:p>
      <w:pPr>
        <w:spacing w:line="520" w:lineRule="exact"/>
        <w:rPr>
          <w:rFonts w:ascii="宋体" w:hAnsi="宋体" w:eastAsia="宋体" w:cs="宋体"/>
          <w:sz w:val="24"/>
        </w:rPr>
      </w:pPr>
      <w:r>
        <w:rPr>
          <w:rFonts w:hint="eastAsia" w:ascii="宋体" w:hAnsi="宋体" w:eastAsia="宋体" w:cs="宋体"/>
          <w:sz w:val="24"/>
        </w:rPr>
        <w:t>单位（盖章）：_____________________部门：_____________职务：__________</w:t>
      </w:r>
    </w:p>
    <w:p>
      <w:pPr>
        <w:spacing w:line="520" w:lineRule="exact"/>
        <w:rPr>
          <w:rFonts w:ascii="宋体" w:hAnsi="宋体" w:eastAsia="宋体" w:cs="宋体"/>
          <w:sz w:val="24"/>
        </w:rPr>
      </w:pPr>
      <w:r>
        <w:rPr>
          <w:rFonts w:hint="eastAsia" w:ascii="宋体" w:hAnsi="宋体" w:eastAsia="宋体" w:cs="宋体"/>
          <w:sz w:val="24"/>
        </w:rPr>
        <w:t>投标单位（盖法人章）：____________________________________</w:t>
      </w:r>
    </w:p>
    <w:p>
      <w:pPr>
        <w:spacing w:line="520" w:lineRule="exact"/>
        <w:rPr>
          <w:rFonts w:ascii="宋体" w:hAnsi="宋体" w:eastAsia="宋体" w:cs="宋体"/>
          <w:sz w:val="24"/>
        </w:rPr>
      </w:pPr>
      <w:r>
        <w:rPr>
          <w:rFonts w:hint="eastAsia" w:ascii="宋体" w:hAnsi="宋体" w:eastAsia="宋体" w:cs="宋体"/>
          <w:sz w:val="24"/>
        </w:rPr>
        <w:t>法人代表人（签字或盖章）：________________________________</w:t>
      </w:r>
    </w:p>
    <w:p>
      <w:pPr>
        <w:spacing w:line="520" w:lineRule="exact"/>
        <w:rPr>
          <w:rFonts w:ascii="宋体" w:hAnsi="宋体" w:eastAsia="宋体" w:cs="宋体"/>
          <w:sz w:val="24"/>
        </w:rPr>
      </w:pPr>
    </w:p>
    <w:p>
      <w:pPr>
        <w:spacing w:line="520" w:lineRule="exact"/>
        <w:rPr>
          <w:rFonts w:ascii="宋体" w:hAnsi="宋体" w:eastAsia="宋体" w:cs="宋体"/>
          <w:sz w:val="24"/>
        </w:rPr>
      </w:pPr>
    </w:p>
    <w:p>
      <w:pPr>
        <w:spacing w:line="520" w:lineRule="exact"/>
        <w:rPr>
          <w:rFonts w:ascii="宋体" w:hAnsi="宋体" w:eastAsia="宋体" w:cs="宋体"/>
          <w:sz w:val="24"/>
        </w:rPr>
      </w:pPr>
    </w:p>
    <w:p>
      <w:pPr>
        <w:spacing w:line="520" w:lineRule="exact"/>
        <w:rPr>
          <w:rFonts w:ascii="宋体" w:hAnsi="宋体" w:eastAsia="宋体" w:cs="宋体"/>
          <w:sz w:val="24"/>
        </w:rPr>
      </w:pPr>
    </w:p>
    <w:p>
      <w:pPr>
        <w:spacing w:line="520" w:lineRule="exact"/>
        <w:rPr>
          <w:rFonts w:ascii="仿宋_GB2312" w:hAnsi="宋体" w:eastAsia="仿宋_GB2312"/>
          <w:b/>
          <w:sz w:val="24"/>
          <w:szCs w:val="24"/>
        </w:rPr>
      </w:pPr>
      <w:r>
        <w:rPr>
          <w:rFonts w:hint="eastAsia" w:ascii="宋体" w:hAnsi="宋体" w:eastAsia="宋体" w:cs="宋体"/>
          <w:sz w:val="24"/>
        </w:rPr>
        <w:t xml:space="preserve">                                                                                        日期：    年     月    日</w:t>
      </w:r>
    </w:p>
    <w:sectPr>
      <w:pgSz w:w="11906" w:h="16838"/>
      <w:pgMar w:top="1440" w:right="1797" w:bottom="1440" w:left="1797" w:header="851" w:footer="992" w:gutter="0"/>
      <w:cols w:space="0" w:num="1"/>
      <w:docGrid w:type="linesAndChars" w:linePitch="312" w:charSpace="6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7"/>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ExZGVhMmNjYmE2MTA4MmExZjk0OTYyNWRlZmIzNTQifQ=="/>
  </w:docVars>
  <w:rsids>
    <w:rsidRoot w:val="005F6D6B"/>
    <w:rsid w:val="000044F2"/>
    <w:rsid w:val="00013177"/>
    <w:rsid w:val="00027D2E"/>
    <w:rsid w:val="00037547"/>
    <w:rsid w:val="00045831"/>
    <w:rsid w:val="00050AEE"/>
    <w:rsid w:val="000602CC"/>
    <w:rsid w:val="00084ABA"/>
    <w:rsid w:val="0009092A"/>
    <w:rsid w:val="000A60C4"/>
    <w:rsid w:val="000B6A0E"/>
    <w:rsid w:val="000D5529"/>
    <w:rsid w:val="000D5E6B"/>
    <w:rsid w:val="000D7755"/>
    <w:rsid w:val="000E2162"/>
    <w:rsid w:val="000E2355"/>
    <w:rsid w:val="000F04AC"/>
    <w:rsid w:val="000F2FA6"/>
    <w:rsid w:val="0010154D"/>
    <w:rsid w:val="00101F0E"/>
    <w:rsid w:val="00147A18"/>
    <w:rsid w:val="00160996"/>
    <w:rsid w:val="00180E36"/>
    <w:rsid w:val="00185A84"/>
    <w:rsid w:val="00186306"/>
    <w:rsid w:val="00190648"/>
    <w:rsid w:val="0019084B"/>
    <w:rsid w:val="00195A52"/>
    <w:rsid w:val="001D6618"/>
    <w:rsid w:val="001E648D"/>
    <w:rsid w:val="00200930"/>
    <w:rsid w:val="00202E0A"/>
    <w:rsid w:val="00203E24"/>
    <w:rsid w:val="00205A76"/>
    <w:rsid w:val="002237DB"/>
    <w:rsid w:val="00224766"/>
    <w:rsid w:val="00224A8E"/>
    <w:rsid w:val="00254CB2"/>
    <w:rsid w:val="00255912"/>
    <w:rsid w:val="00277FCB"/>
    <w:rsid w:val="00282622"/>
    <w:rsid w:val="00285622"/>
    <w:rsid w:val="00291D0E"/>
    <w:rsid w:val="0029571B"/>
    <w:rsid w:val="002B1FDB"/>
    <w:rsid w:val="002C0C18"/>
    <w:rsid w:val="002D0B78"/>
    <w:rsid w:val="002D4146"/>
    <w:rsid w:val="002D71E6"/>
    <w:rsid w:val="00326392"/>
    <w:rsid w:val="003279C1"/>
    <w:rsid w:val="0033232F"/>
    <w:rsid w:val="00333FB8"/>
    <w:rsid w:val="003436F4"/>
    <w:rsid w:val="0035638E"/>
    <w:rsid w:val="00361E8D"/>
    <w:rsid w:val="00365C71"/>
    <w:rsid w:val="00395324"/>
    <w:rsid w:val="003A5F5E"/>
    <w:rsid w:val="003F26C0"/>
    <w:rsid w:val="003F2B44"/>
    <w:rsid w:val="003F4EBB"/>
    <w:rsid w:val="004221F2"/>
    <w:rsid w:val="004361B7"/>
    <w:rsid w:val="00440878"/>
    <w:rsid w:val="0045028B"/>
    <w:rsid w:val="00456C41"/>
    <w:rsid w:val="00457C5F"/>
    <w:rsid w:val="00463CFD"/>
    <w:rsid w:val="00476B77"/>
    <w:rsid w:val="00494D8D"/>
    <w:rsid w:val="004A7F4A"/>
    <w:rsid w:val="004F191E"/>
    <w:rsid w:val="005002FB"/>
    <w:rsid w:val="0051320B"/>
    <w:rsid w:val="00522BCF"/>
    <w:rsid w:val="00522EDD"/>
    <w:rsid w:val="0053567E"/>
    <w:rsid w:val="0053781D"/>
    <w:rsid w:val="0054057D"/>
    <w:rsid w:val="00552119"/>
    <w:rsid w:val="00557C7A"/>
    <w:rsid w:val="00570915"/>
    <w:rsid w:val="00573871"/>
    <w:rsid w:val="005E1A47"/>
    <w:rsid w:val="005F6D6B"/>
    <w:rsid w:val="005F7CAC"/>
    <w:rsid w:val="00601829"/>
    <w:rsid w:val="00616686"/>
    <w:rsid w:val="00643739"/>
    <w:rsid w:val="00644522"/>
    <w:rsid w:val="00653B5F"/>
    <w:rsid w:val="00665136"/>
    <w:rsid w:val="00697EAD"/>
    <w:rsid w:val="006A47D7"/>
    <w:rsid w:val="006B30C2"/>
    <w:rsid w:val="006C3AF8"/>
    <w:rsid w:val="006E4B7C"/>
    <w:rsid w:val="006E66D2"/>
    <w:rsid w:val="006F043E"/>
    <w:rsid w:val="00702FA6"/>
    <w:rsid w:val="00731219"/>
    <w:rsid w:val="007513CE"/>
    <w:rsid w:val="00763DB8"/>
    <w:rsid w:val="007720BE"/>
    <w:rsid w:val="0078591B"/>
    <w:rsid w:val="00794593"/>
    <w:rsid w:val="00794DE5"/>
    <w:rsid w:val="007A3233"/>
    <w:rsid w:val="007A727E"/>
    <w:rsid w:val="007B43CB"/>
    <w:rsid w:val="007F0FF8"/>
    <w:rsid w:val="00806938"/>
    <w:rsid w:val="008330B6"/>
    <w:rsid w:val="00850219"/>
    <w:rsid w:val="00856434"/>
    <w:rsid w:val="00866E23"/>
    <w:rsid w:val="00872425"/>
    <w:rsid w:val="00872770"/>
    <w:rsid w:val="008B3BC3"/>
    <w:rsid w:val="008B7023"/>
    <w:rsid w:val="008E0624"/>
    <w:rsid w:val="008E167E"/>
    <w:rsid w:val="008E18DE"/>
    <w:rsid w:val="008F5D2F"/>
    <w:rsid w:val="00915770"/>
    <w:rsid w:val="009159BE"/>
    <w:rsid w:val="00936553"/>
    <w:rsid w:val="009426CD"/>
    <w:rsid w:val="00945157"/>
    <w:rsid w:val="00957BFA"/>
    <w:rsid w:val="00963B28"/>
    <w:rsid w:val="00973224"/>
    <w:rsid w:val="00975AB7"/>
    <w:rsid w:val="009A7EC3"/>
    <w:rsid w:val="009D3A55"/>
    <w:rsid w:val="009D55A1"/>
    <w:rsid w:val="009F1899"/>
    <w:rsid w:val="009F1EE2"/>
    <w:rsid w:val="00A05181"/>
    <w:rsid w:val="00A235BD"/>
    <w:rsid w:val="00A34F1E"/>
    <w:rsid w:val="00A351B4"/>
    <w:rsid w:val="00A46CB0"/>
    <w:rsid w:val="00A57C78"/>
    <w:rsid w:val="00A611A2"/>
    <w:rsid w:val="00AA14FC"/>
    <w:rsid w:val="00AC2474"/>
    <w:rsid w:val="00AC73A9"/>
    <w:rsid w:val="00AD2CB8"/>
    <w:rsid w:val="00B01C63"/>
    <w:rsid w:val="00B50AF2"/>
    <w:rsid w:val="00B53F00"/>
    <w:rsid w:val="00B5535A"/>
    <w:rsid w:val="00B65D7C"/>
    <w:rsid w:val="00B72D7F"/>
    <w:rsid w:val="00B87543"/>
    <w:rsid w:val="00BC4722"/>
    <w:rsid w:val="00BD5B9A"/>
    <w:rsid w:val="00BE1F2D"/>
    <w:rsid w:val="00BE5731"/>
    <w:rsid w:val="00BF1270"/>
    <w:rsid w:val="00C044D7"/>
    <w:rsid w:val="00C0635A"/>
    <w:rsid w:val="00C31F41"/>
    <w:rsid w:val="00C37A15"/>
    <w:rsid w:val="00C86657"/>
    <w:rsid w:val="00CA2284"/>
    <w:rsid w:val="00CA7C89"/>
    <w:rsid w:val="00CB0BBA"/>
    <w:rsid w:val="00CC3D58"/>
    <w:rsid w:val="00CC6D2C"/>
    <w:rsid w:val="00CD5F0B"/>
    <w:rsid w:val="00CE407B"/>
    <w:rsid w:val="00CE50F8"/>
    <w:rsid w:val="00CF6DB4"/>
    <w:rsid w:val="00D0542D"/>
    <w:rsid w:val="00D10D94"/>
    <w:rsid w:val="00D11138"/>
    <w:rsid w:val="00D574DE"/>
    <w:rsid w:val="00D63C8B"/>
    <w:rsid w:val="00D7745B"/>
    <w:rsid w:val="00D779C9"/>
    <w:rsid w:val="00D80496"/>
    <w:rsid w:val="00D863F1"/>
    <w:rsid w:val="00DA3D38"/>
    <w:rsid w:val="00DB3847"/>
    <w:rsid w:val="00DC4A1D"/>
    <w:rsid w:val="00DD44C5"/>
    <w:rsid w:val="00DE07C1"/>
    <w:rsid w:val="00DE1B42"/>
    <w:rsid w:val="00DE4873"/>
    <w:rsid w:val="00DE7C94"/>
    <w:rsid w:val="00E265F6"/>
    <w:rsid w:val="00E321AC"/>
    <w:rsid w:val="00E36DCD"/>
    <w:rsid w:val="00E552A6"/>
    <w:rsid w:val="00E636FD"/>
    <w:rsid w:val="00E849D7"/>
    <w:rsid w:val="00E908FE"/>
    <w:rsid w:val="00EA446C"/>
    <w:rsid w:val="00EA7DB5"/>
    <w:rsid w:val="00EC015C"/>
    <w:rsid w:val="00EC6703"/>
    <w:rsid w:val="00ED44E8"/>
    <w:rsid w:val="00EF06E0"/>
    <w:rsid w:val="00EF1BEA"/>
    <w:rsid w:val="00F113AE"/>
    <w:rsid w:val="00F33728"/>
    <w:rsid w:val="00F40219"/>
    <w:rsid w:val="00F709DB"/>
    <w:rsid w:val="00F82828"/>
    <w:rsid w:val="00FA4A64"/>
    <w:rsid w:val="00FC0F95"/>
    <w:rsid w:val="01AE082B"/>
    <w:rsid w:val="022F197B"/>
    <w:rsid w:val="026C6166"/>
    <w:rsid w:val="076318AB"/>
    <w:rsid w:val="09F334DD"/>
    <w:rsid w:val="0FF85414"/>
    <w:rsid w:val="1254021B"/>
    <w:rsid w:val="17EC3B49"/>
    <w:rsid w:val="19F96965"/>
    <w:rsid w:val="1A1743B6"/>
    <w:rsid w:val="1B8742C3"/>
    <w:rsid w:val="1E615E4A"/>
    <w:rsid w:val="21BC120D"/>
    <w:rsid w:val="27807F4C"/>
    <w:rsid w:val="27A054EB"/>
    <w:rsid w:val="2A9E7CDC"/>
    <w:rsid w:val="2D442F63"/>
    <w:rsid w:val="33221A8B"/>
    <w:rsid w:val="37B52484"/>
    <w:rsid w:val="38E45CC7"/>
    <w:rsid w:val="3C8A0611"/>
    <w:rsid w:val="401A3683"/>
    <w:rsid w:val="40D02E54"/>
    <w:rsid w:val="40F433E6"/>
    <w:rsid w:val="44C10065"/>
    <w:rsid w:val="49BD4351"/>
    <w:rsid w:val="4A333481"/>
    <w:rsid w:val="4CF31295"/>
    <w:rsid w:val="554176B5"/>
    <w:rsid w:val="572F32F2"/>
    <w:rsid w:val="5A1B3A21"/>
    <w:rsid w:val="5A5E7680"/>
    <w:rsid w:val="673D60EB"/>
    <w:rsid w:val="67833B1E"/>
    <w:rsid w:val="695232F7"/>
    <w:rsid w:val="6B6B709E"/>
    <w:rsid w:val="70B67769"/>
    <w:rsid w:val="71066CFA"/>
    <w:rsid w:val="74CF58B3"/>
    <w:rsid w:val="76A80D21"/>
    <w:rsid w:val="7CDF3CA4"/>
    <w:rsid w:val="7F0E10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4">
    <w:name w:val="heading 2"/>
    <w:basedOn w:val="1"/>
    <w:next w:val="5"/>
    <w:link w:val="20"/>
    <w:qFormat/>
    <w:uiPriority w:val="0"/>
    <w:pPr>
      <w:keepNext/>
      <w:keepLines/>
      <w:spacing w:before="260" w:after="260" w:line="416" w:lineRule="auto"/>
      <w:jc w:val="center"/>
      <w:outlineLvl w:val="1"/>
    </w:pPr>
    <w:rPr>
      <w:rFonts w:ascii="Arial" w:hAnsi="Arial" w:eastAsia="楷体_GB2312"/>
      <w:b/>
      <w:bCs/>
      <w:sz w:val="36"/>
      <w:szCs w:val="32"/>
    </w:rPr>
  </w:style>
  <w:style w:type="paragraph" w:styleId="6">
    <w:name w:val="heading 3"/>
    <w:basedOn w:val="1"/>
    <w:next w:val="1"/>
    <w:link w:val="21"/>
    <w:qFormat/>
    <w:uiPriority w:val="0"/>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1"/>
    <w:link w:val="17"/>
    <w:qFormat/>
    <w:uiPriority w:val="0"/>
    <w:pPr>
      <w:adjustRightInd w:val="0"/>
      <w:snapToGrid w:val="0"/>
      <w:spacing w:line="360" w:lineRule="auto"/>
      <w:ind w:firstLine="560" w:firstLineChars="200"/>
    </w:pPr>
    <w:rPr>
      <w:sz w:val="28"/>
      <w:szCs w:val="24"/>
    </w:rPr>
  </w:style>
  <w:style w:type="paragraph" w:styleId="5">
    <w:name w:val="Normal Indent"/>
    <w:basedOn w:val="1"/>
    <w:qFormat/>
    <w:uiPriority w:val="0"/>
    <w:pPr>
      <w:ind w:firstLine="420"/>
    </w:pPr>
  </w:style>
  <w:style w:type="paragraph" w:styleId="7">
    <w:name w:val="Body Text"/>
    <w:basedOn w:val="1"/>
    <w:link w:val="19"/>
    <w:semiHidden/>
    <w:unhideWhenUsed/>
    <w:qFormat/>
    <w:uiPriority w:val="99"/>
    <w:pPr>
      <w:spacing w:after="120"/>
    </w:pPr>
  </w:style>
  <w:style w:type="paragraph" w:styleId="8">
    <w:name w:val="Plain Text"/>
    <w:basedOn w:val="1"/>
    <w:link w:val="25"/>
    <w:unhideWhenUsed/>
    <w:qFormat/>
    <w:uiPriority w:val="0"/>
    <w:pPr>
      <w:ind w:firstLine="200" w:firstLineChars="200"/>
    </w:pPr>
    <w:rPr>
      <w:rFonts w:ascii="宋体" w:hAnsi="Courier New" w:eastAsia="仿宋_GB2312" w:cs="Courier New"/>
      <w:sz w:val="28"/>
      <w:szCs w:val="21"/>
    </w:rPr>
  </w:style>
  <w:style w:type="paragraph" w:styleId="9">
    <w:name w:val="Balloon Text"/>
    <w:basedOn w:val="1"/>
    <w:link w:val="18"/>
    <w:semiHidden/>
    <w:unhideWhenUsed/>
    <w:qFormat/>
    <w:uiPriority w:val="99"/>
    <w:rPr>
      <w:sz w:val="18"/>
      <w:szCs w:val="18"/>
    </w:rPr>
  </w:style>
  <w:style w:type="paragraph" w:styleId="10">
    <w:name w:val="footer"/>
    <w:basedOn w:val="1"/>
    <w:link w:val="16"/>
    <w:unhideWhenUsed/>
    <w:qFormat/>
    <w:uiPriority w:val="99"/>
    <w:pPr>
      <w:tabs>
        <w:tab w:val="center" w:pos="4153"/>
        <w:tab w:val="right" w:pos="8306"/>
      </w:tabs>
      <w:snapToGrid w:val="0"/>
      <w:jc w:val="left"/>
    </w:pPr>
    <w:rPr>
      <w:sz w:val="18"/>
      <w:szCs w:val="18"/>
    </w:rPr>
  </w:style>
  <w:style w:type="paragraph" w:styleId="11">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页眉 Char"/>
    <w:basedOn w:val="14"/>
    <w:link w:val="11"/>
    <w:qFormat/>
    <w:uiPriority w:val="99"/>
    <w:rPr>
      <w:rFonts w:ascii="Times New Roman" w:hAnsi="Times New Roman" w:eastAsia="宋体" w:cs="Times New Roman"/>
      <w:sz w:val="18"/>
      <w:szCs w:val="18"/>
    </w:rPr>
  </w:style>
  <w:style w:type="character" w:customStyle="1" w:styleId="16">
    <w:name w:val="页脚 Char"/>
    <w:basedOn w:val="14"/>
    <w:link w:val="10"/>
    <w:qFormat/>
    <w:uiPriority w:val="99"/>
    <w:rPr>
      <w:rFonts w:ascii="Times New Roman" w:hAnsi="Times New Roman" w:eastAsia="宋体" w:cs="Times New Roman"/>
      <w:sz w:val="18"/>
      <w:szCs w:val="18"/>
    </w:rPr>
  </w:style>
  <w:style w:type="character" w:customStyle="1" w:styleId="17">
    <w:name w:val="正文文本缩进 Char"/>
    <w:basedOn w:val="14"/>
    <w:link w:val="2"/>
    <w:qFormat/>
    <w:uiPriority w:val="0"/>
    <w:rPr>
      <w:rFonts w:ascii="Times New Roman" w:hAnsi="Times New Roman" w:eastAsia="宋体" w:cs="Times New Roman"/>
      <w:sz w:val="28"/>
      <w:szCs w:val="24"/>
    </w:rPr>
  </w:style>
  <w:style w:type="character" w:customStyle="1" w:styleId="18">
    <w:name w:val="批注框文本 Char"/>
    <w:basedOn w:val="14"/>
    <w:link w:val="9"/>
    <w:semiHidden/>
    <w:qFormat/>
    <w:uiPriority w:val="99"/>
    <w:rPr>
      <w:rFonts w:ascii="Times New Roman" w:hAnsi="Times New Roman" w:eastAsia="宋体" w:cs="Times New Roman"/>
      <w:sz w:val="18"/>
      <w:szCs w:val="18"/>
    </w:rPr>
  </w:style>
  <w:style w:type="character" w:customStyle="1" w:styleId="19">
    <w:name w:val="正文文本 Char"/>
    <w:basedOn w:val="14"/>
    <w:link w:val="7"/>
    <w:semiHidden/>
    <w:qFormat/>
    <w:uiPriority w:val="99"/>
    <w:rPr>
      <w:rFonts w:ascii="Times New Roman" w:hAnsi="Times New Roman" w:eastAsia="宋体" w:cs="Times New Roman"/>
      <w:szCs w:val="20"/>
    </w:rPr>
  </w:style>
  <w:style w:type="character" w:customStyle="1" w:styleId="20">
    <w:name w:val="标题 2 Char"/>
    <w:basedOn w:val="14"/>
    <w:link w:val="4"/>
    <w:qFormat/>
    <w:uiPriority w:val="0"/>
    <w:rPr>
      <w:rFonts w:ascii="Arial" w:hAnsi="Arial" w:eastAsia="楷体_GB2312" w:cs="Times New Roman"/>
      <w:b/>
      <w:bCs/>
      <w:sz w:val="36"/>
      <w:szCs w:val="32"/>
    </w:rPr>
  </w:style>
  <w:style w:type="character" w:customStyle="1" w:styleId="21">
    <w:name w:val="标题 3 Char"/>
    <w:basedOn w:val="14"/>
    <w:link w:val="6"/>
    <w:qFormat/>
    <w:uiPriority w:val="0"/>
    <w:rPr>
      <w:rFonts w:ascii="Times New Roman" w:hAnsi="Times New Roman" w:eastAsia="宋体" w:cs="Times New Roman"/>
      <w:b/>
      <w:bCs/>
      <w:sz w:val="32"/>
      <w:szCs w:val="32"/>
    </w:rPr>
  </w:style>
  <w:style w:type="character" w:customStyle="1" w:styleId="22">
    <w:name w:val="标题 1 Char"/>
    <w:basedOn w:val="14"/>
    <w:link w:val="3"/>
    <w:qFormat/>
    <w:uiPriority w:val="9"/>
    <w:rPr>
      <w:rFonts w:ascii="Times New Roman" w:hAnsi="Times New Roman" w:eastAsia="宋体" w:cs="Times New Roman"/>
      <w:b/>
      <w:bCs/>
      <w:kern w:val="44"/>
      <w:sz w:val="44"/>
      <w:szCs w:val="44"/>
    </w:rPr>
  </w:style>
  <w:style w:type="paragraph" w:styleId="23">
    <w:name w:val="List Paragraph"/>
    <w:basedOn w:val="1"/>
    <w:qFormat/>
    <w:uiPriority w:val="34"/>
    <w:pPr>
      <w:ind w:firstLine="420" w:firstLineChars="200"/>
    </w:pPr>
  </w:style>
  <w:style w:type="paragraph" w:customStyle="1" w:styleId="24">
    <w:name w:val="Char Char1 Char Char Char Char Char Char"/>
    <w:basedOn w:val="1"/>
    <w:qFormat/>
    <w:uiPriority w:val="0"/>
    <w:pPr>
      <w:widowControl/>
      <w:spacing w:after="160" w:line="240" w:lineRule="exact"/>
      <w:jc w:val="left"/>
    </w:pPr>
  </w:style>
  <w:style w:type="character" w:customStyle="1" w:styleId="25">
    <w:name w:val="纯文本 Char"/>
    <w:link w:val="8"/>
    <w:qFormat/>
    <w:uiPriority w:val="0"/>
    <w:rPr>
      <w:rFonts w:ascii="宋体" w:hAnsi="Courier New" w:eastAsia="仿宋_GB2312" w:cs="Courier New"/>
      <w:sz w:val="28"/>
      <w:szCs w:val="21"/>
    </w:rPr>
  </w:style>
  <w:style w:type="character" w:customStyle="1" w:styleId="26">
    <w:name w:val="纯文本 字符1"/>
    <w:basedOn w:val="14"/>
    <w:semiHidden/>
    <w:qFormat/>
    <w:uiPriority w:val="99"/>
    <w:rPr>
      <w:rFonts w:hAnsi="Courier New" w:cs="Courier New" w:asciiTheme="minorEastAsia"/>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1584</Words>
  <Characters>1886</Characters>
  <Lines>5</Lines>
  <Paragraphs>1</Paragraphs>
  <TotalTime>8</TotalTime>
  <ScaleCrop>false</ScaleCrop>
  <LinksUpToDate>false</LinksUpToDate>
  <CharactersWithSpaces>2187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2018-05-03T07:36:00Z</dcterms:created>
  <dc:creator>user</dc:creator>
  <cp:lastModifiedBy>左其阳</cp:lastModifiedBy>
  <cp:lastPrinted>2017-09-14T08:54:00Z</cp:lastPrinted>
  <dcterms:modified xsi:type="dcterms:W3CDTF">2022-06-10T02:52:33Z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4393D603D2A04CE49DE9C18E5BC5ADFA</vt:lpwstr>
  </property>
</Properties>
</file>