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BDD" w:rsidRDefault="00CD2BDD" w:rsidP="00620B7C">
      <w:pPr>
        <w:pStyle w:val="2"/>
        <w:numPr>
          <w:ilvl w:val="0"/>
          <w:numId w:val="1"/>
        </w:numPr>
        <w:jc w:val="center"/>
      </w:pPr>
      <w:r>
        <w:rPr>
          <w:rFonts w:hint="eastAsia"/>
        </w:rPr>
        <w:t>招标情况</w:t>
      </w:r>
    </w:p>
    <w:p w:rsidR="00DC3443" w:rsidRPr="005A72B2" w:rsidRDefault="00DC3443" w:rsidP="00CD2BDD">
      <w:pPr>
        <w:pStyle w:val="3"/>
        <w:numPr>
          <w:ilvl w:val="0"/>
          <w:numId w:val="3"/>
        </w:numPr>
      </w:pPr>
      <w:r w:rsidRPr="00CA31CE">
        <w:rPr>
          <w:rFonts w:hint="eastAsia"/>
        </w:rPr>
        <w:t>项目基本情况</w:t>
      </w:r>
    </w:p>
    <w:p w:rsidR="00DC3443" w:rsidRPr="00D5602E" w:rsidRDefault="00D904C8" w:rsidP="00BA4D82">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DC3443" w:rsidRPr="00CA31CE">
        <w:rPr>
          <w:rFonts w:asciiTheme="minorEastAsia" w:eastAsiaTheme="minorEastAsia" w:hAnsiTheme="minorEastAsia" w:hint="eastAsia"/>
          <w:sz w:val="21"/>
          <w:szCs w:val="21"/>
        </w:rPr>
        <w:t>.项目名称：</w:t>
      </w:r>
      <w:proofErr w:type="gramStart"/>
      <w:r w:rsidR="00BA4D82" w:rsidRPr="00D5602E">
        <w:rPr>
          <w:rFonts w:asciiTheme="minorEastAsia" w:eastAsiaTheme="minorEastAsia" w:hAnsiTheme="minorEastAsia" w:hint="eastAsia"/>
          <w:sz w:val="21"/>
          <w:szCs w:val="21"/>
        </w:rPr>
        <w:t>苏州健雄职业学院科创大楼</w:t>
      </w:r>
      <w:proofErr w:type="gramEnd"/>
      <w:r w:rsidR="00BA4D82" w:rsidRPr="00D5602E">
        <w:rPr>
          <w:rFonts w:asciiTheme="minorEastAsia" w:eastAsiaTheme="minorEastAsia" w:hAnsiTheme="minorEastAsia" w:hint="eastAsia"/>
          <w:sz w:val="21"/>
          <w:szCs w:val="21"/>
        </w:rPr>
        <w:t>辅楼信息化改造项目监理服务</w:t>
      </w:r>
    </w:p>
    <w:p w:rsidR="00DC3443" w:rsidRPr="00D5602E" w:rsidRDefault="00D904C8" w:rsidP="00374831">
      <w:pPr>
        <w:ind w:firstLineChars="200" w:firstLine="420"/>
        <w:rPr>
          <w:rFonts w:asciiTheme="minorEastAsia" w:eastAsiaTheme="minorEastAsia" w:hAnsiTheme="minorEastAsia"/>
          <w:sz w:val="21"/>
          <w:szCs w:val="21"/>
        </w:rPr>
      </w:pPr>
      <w:r w:rsidRPr="00D5602E">
        <w:rPr>
          <w:rFonts w:asciiTheme="minorEastAsia" w:eastAsiaTheme="minorEastAsia" w:hAnsiTheme="minorEastAsia" w:hint="eastAsia"/>
          <w:sz w:val="21"/>
          <w:szCs w:val="21"/>
        </w:rPr>
        <w:t>2</w:t>
      </w:r>
      <w:r w:rsidR="00DC3443" w:rsidRPr="00D5602E">
        <w:rPr>
          <w:rFonts w:asciiTheme="minorEastAsia" w:eastAsiaTheme="minorEastAsia" w:hAnsiTheme="minorEastAsia" w:hint="eastAsia"/>
          <w:sz w:val="21"/>
          <w:szCs w:val="21"/>
        </w:rPr>
        <w:t>.预算金额：人民币</w:t>
      </w:r>
      <w:r w:rsidR="00D5602E" w:rsidRPr="00D5602E">
        <w:rPr>
          <w:rFonts w:asciiTheme="minorEastAsia" w:eastAsiaTheme="minorEastAsia" w:hAnsiTheme="minorEastAsia" w:hint="eastAsia"/>
          <w:sz w:val="21"/>
          <w:szCs w:val="21"/>
        </w:rPr>
        <w:t>（￥）</w:t>
      </w:r>
      <w:r w:rsidR="008F5C69" w:rsidRPr="00D5602E">
        <w:rPr>
          <w:rFonts w:asciiTheme="minorEastAsia" w:eastAsiaTheme="minorEastAsia" w:hAnsiTheme="minorEastAsia"/>
          <w:sz w:val="21"/>
          <w:szCs w:val="21"/>
        </w:rPr>
        <w:t>32000</w:t>
      </w:r>
      <w:r w:rsidR="00DC3443" w:rsidRPr="00D5602E">
        <w:rPr>
          <w:rFonts w:asciiTheme="minorEastAsia" w:eastAsiaTheme="minorEastAsia" w:hAnsiTheme="minorEastAsia" w:hint="eastAsia"/>
          <w:sz w:val="21"/>
          <w:szCs w:val="21"/>
        </w:rPr>
        <w:t>；</w:t>
      </w:r>
    </w:p>
    <w:p w:rsidR="00DC3443" w:rsidRPr="00AA43EC" w:rsidRDefault="00D904C8" w:rsidP="00374831">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DC3443" w:rsidRPr="00AA43EC">
        <w:rPr>
          <w:rFonts w:asciiTheme="minorEastAsia" w:eastAsiaTheme="minorEastAsia" w:hAnsiTheme="minorEastAsia" w:hint="eastAsia"/>
          <w:sz w:val="21"/>
          <w:szCs w:val="21"/>
        </w:rPr>
        <w:t>.合同时限要求：从签订合同之日起，对本项目所包含监理项目从实施开始到所有监理项目验收合格；</w:t>
      </w:r>
    </w:p>
    <w:p w:rsidR="00DC3443" w:rsidRPr="005A72B2" w:rsidRDefault="00D904C8" w:rsidP="00374831">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4</w:t>
      </w:r>
      <w:bookmarkStart w:id="0" w:name="_GoBack"/>
      <w:bookmarkEnd w:id="0"/>
      <w:r w:rsidR="00DC3443" w:rsidRPr="00CA31CE">
        <w:rPr>
          <w:rFonts w:asciiTheme="minorEastAsia" w:eastAsiaTheme="minorEastAsia" w:hAnsiTheme="minorEastAsia" w:hint="eastAsia"/>
          <w:sz w:val="21"/>
          <w:szCs w:val="21"/>
        </w:rPr>
        <w:t>.本项目不接受联合体投标。</w:t>
      </w:r>
    </w:p>
    <w:p w:rsidR="00DC3443" w:rsidRPr="007D2D84" w:rsidRDefault="00DC3443" w:rsidP="007D2D84">
      <w:pPr>
        <w:pStyle w:val="3"/>
        <w:numPr>
          <w:ilvl w:val="0"/>
          <w:numId w:val="3"/>
        </w:numPr>
      </w:pPr>
      <w:r w:rsidRPr="00CD2BDD">
        <w:rPr>
          <w:rFonts w:hint="eastAsia"/>
        </w:rPr>
        <w:t>报名及招标文件的获取</w:t>
      </w:r>
      <w:r w:rsidR="007D2D84" w:rsidRPr="007D2D84">
        <w:rPr>
          <w:rFonts w:asciiTheme="minorEastAsia" w:eastAsiaTheme="minorEastAsia" w:hAnsiTheme="minorEastAsia" w:cs="宋体"/>
          <w:sz w:val="21"/>
          <w:szCs w:val="21"/>
        </w:rPr>
        <w:t xml:space="preserve"> </w:t>
      </w:r>
    </w:p>
    <w:p w:rsidR="007D2D84" w:rsidRDefault="007D2D84" w:rsidP="00374831">
      <w:pPr>
        <w:ind w:firstLineChars="200" w:firstLine="420"/>
        <w:rPr>
          <w:rFonts w:asciiTheme="minorEastAsia" w:eastAsiaTheme="minorEastAsia" w:hAnsiTheme="minorEastAsia" w:cs="宋体" w:hint="eastAsia"/>
          <w:sz w:val="21"/>
          <w:szCs w:val="21"/>
        </w:rPr>
      </w:pPr>
      <w:r>
        <w:rPr>
          <w:rFonts w:asciiTheme="minorEastAsia" w:eastAsiaTheme="minorEastAsia" w:hAnsiTheme="minorEastAsia" w:cs="宋体" w:hint="eastAsia"/>
          <w:sz w:val="21"/>
          <w:szCs w:val="21"/>
        </w:rPr>
        <w:t>采购文件获取：</w:t>
      </w:r>
      <w:proofErr w:type="gramStart"/>
      <w:r>
        <w:rPr>
          <w:rFonts w:asciiTheme="minorEastAsia" w:eastAsiaTheme="minorEastAsia" w:hAnsiTheme="minorEastAsia" w:cs="宋体" w:hint="eastAsia"/>
          <w:sz w:val="21"/>
          <w:szCs w:val="21"/>
        </w:rPr>
        <w:t>苏州健雄职业技术学院官网招标</w:t>
      </w:r>
      <w:proofErr w:type="gramEnd"/>
      <w:r>
        <w:rPr>
          <w:rFonts w:asciiTheme="minorEastAsia" w:eastAsiaTheme="minorEastAsia" w:hAnsiTheme="minorEastAsia" w:cs="宋体" w:hint="eastAsia"/>
          <w:sz w:val="21"/>
          <w:szCs w:val="21"/>
        </w:rPr>
        <w:t>公告下载招标文件。</w:t>
      </w:r>
    </w:p>
    <w:p w:rsidR="00DC3443" w:rsidRPr="00365559" w:rsidRDefault="007D2D84" w:rsidP="007D2D84">
      <w:pPr>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报名方式：按招标公告要求，网上报名。</w:t>
      </w:r>
    </w:p>
    <w:p w:rsidR="00DC3443" w:rsidRPr="00CD2BDD" w:rsidRDefault="00DC3443" w:rsidP="00CD2BDD">
      <w:pPr>
        <w:pStyle w:val="3"/>
        <w:numPr>
          <w:ilvl w:val="0"/>
          <w:numId w:val="3"/>
        </w:numPr>
      </w:pPr>
      <w:r w:rsidRPr="00CD2BDD">
        <w:rPr>
          <w:rFonts w:hint="eastAsia"/>
        </w:rPr>
        <w:t>提交投标文件截止时间、开标时间和地点</w:t>
      </w:r>
    </w:p>
    <w:p w:rsidR="00DC3443" w:rsidRPr="007D2D84" w:rsidRDefault="00DC3443" w:rsidP="00374831">
      <w:pPr>
        <w:ind w:firstLineChars="200" w:firstLine="420"/>
        <w:rPr>
          <w:rFonts w:asciiTheme="minorEastAsia" w:eastAsiaTheme="minorEastAsia" w:hAnsiTheme="minorEastAsia"/>
          <w:sz w:val="21"/>
          <w:szCs w:val="21"/>
        </w:rPr>
      </w:pPr>
      <w:r w:rsidRPr="007D2D84">
        <w:rPr>
          <w:rFonts w:asciiTheme="minorEastAsia" w:eastAsiaTheme="minorEastAsia" w:hAnsiTheme="minorEastAsia" w:hint="eastAsia"/>
          <w:sz w:val="21"/>
          <w:szCs w:val="21"/>
        </w:rPr>
        <w:t>提交投标文件</w:t>
      </w:r>
      <w:r w:rsidRPr="007D2D84">
        <w:rPr>
          <w:rFonts w:asciiTheme="minorEastAsia" w:eastAsiaTheme="minorEastAsia" w:hAnsiTheme="minorEastAsia"/>
          <w:sz w:val="21"/>
          <w:szCs w:val="21"/>
        </w:rPr>
        <w:t>截止时间：</w:t>
      </w:r>
      <w:r w:rsidR="007D2D84">
        <w:rPr>
          <w:rFonts w:asciiTheme="minorEastAsia" w:eastAsiaTheme="minorEastAsia" w:hAnsiTheme="minorEastAsia" w:hint="eastAsia"/>
          <w:sz w:val="21"/>
          <w:szCs w:val="21"/>
        </w:rPr>
        <w:t>2022年1月4日14:00</w:t>
      </w:r>
      <w:r w:rsidR="00AA43EC" w:rsidRPr="007D2D84">
        <w:rPr>
          <w:rFonts w:asciiTheme="minorEastAsia" w:eastAsiaTheme="minorEastAsia" w:hAnsiTheme="minorEastAsia"/>
          <w:sz w:val="21"/>
          <w:szCs w:val="21"/>
        </w:rPr>
        <w:t xml:space="preserve"> </w:t>
      </w:r>
      <w:r w:rsidRPr="007D2D84">
        <w:rPr>
          <w:rFonts w:asciiTheme="minorEastAsia" w:eastAsiaTheme="minorEastAsia" w:hAnsiTheme="minorEastAsia" w:hint="eastAsia"/>
          <w:sz w:val="21"/>
          <w:szCs w:val="21"/>
        </w:rPr>
        <w:t>（北京时间）；</w:t>
      </w:r>
    </w:p>
    <w:p w:rsidR="00DC3443" w:rsidRPr="007D2D84" w:rsidRDefault="00DC3443" w:rsidP="00374831">
      <w:pPr>
        <w:ind w:firstLineChars="200" w:firstLine="420"/>
        <w:rPr>
          <w:rFonts w:asciiTheme="minorEastAsia" w:eastAsiaTheme="minorEastAsia" w:hAnsiTheme="minorEastAsia"/>
          <w:sz w:val="21"/>
          <w:szCs w:val="21"/>
        </w:rPr>
      </w:pPr>
      <w:r w:rsidRPr="007D2D84">
        <w:rPr>
          <w:rFonts w:asciiTheme="minorEastAsia" w:eastAsiaTheme="minorEastAsia" w:hAnsiTheme="minorEastAsia"/>
          <w:sz w:val="21"/>
          <w:szCs w:val="21"/>
        </w:rPr>
        <w:t>投标文件</w:t>
      </w:r>
      <w:r w:rsidRPr="007D2D84">
        <w:rPr>
          <w:rFonts w:asciiTheme="minorEastAsia" w:eastAsiaTheme="minorEastAsia" w:hAnsiTheme="minorEastAsia" w:hint="eastAsia"/>
          <w:sz w:val="21"/>
          <w:szCs w:val="21"/>
        </w:rPr>
        <w:t>提</w:t>
      </w:r>
      <w:r w:rsidRPr="007D2D84">
        <w:rPr>
          <w:rFonts w:asciiTheme="minorEastAsia" w:eastAsiaTheme="minorEastAsia" w:hAnsiTheme="minorEastAsia"/>
          <w:sz w:val="21"/>
          <w:szCs w:val="21"/>
        </w:rPr>
        <w:t>交</w:t>
      </w:r>
      <w:r w:rsidRPr="007D2D84">
        <w:rPr>
          <w:rFonts w:asciiTheme="minorEastAsia" w:eastAsiaTheme="minorEastAsia" w:hAnsiTheme="minorEastAsia" w:hint="eastAsia"/>
          <w:sz w:val="21"/>
          <w:szCs w:val="21"/>
        </w:rPr>
        <w:t>时间：</w:t>
      </w:r>
      <w:r w:rsidR="00AA43EC" w:rsidRPr="007D2D84">
        <w:rPr>
          <w:rFonts w:asciiTheme="minorEastAsia" w:eastAsiaTheme="minorEastAsia" w:hAnsiTheme="minorEastAsia"/>
          <w:sz w:val="21"/>
          <w:szCs w:val="21"/>
        </w:rPr>
        <w:t xml:space="preserve"> </w:t>
      </w:r>
      <w:r w:rsidR="007D2D84">
        <w:rPr>
          <w:rFonts w:asciiTheme="minorEastAsia" w:eastAsiaTheme="minorEastAsia" w:hAnsiTheme="minorEastAsia" w:hint="eastAsia"/>
          <w:sz w:val="21"/>
          <w:szCs w:val="21"/>
        </w:rPr>
        <w:t>2022年1月4日13:00-14:00</w:t>
      </w:r>
      <w:r w:rsidRPr="007D2D84">
        <w:rPr>
          <w:rFonts w:asciiTheme="minorEastAsia" w:eastAsiaTheme="minorEastAsia" w:hAnsiTheme="minorEastAsia" w:hint="eastAsia"/>
          <w:sz w:val="21"/>
          <w:szCs w:val="21"/>
        </w:rPr>
        <w:t>（北京时间）；</w:t>
      </w:r>
    </w:p>
    <w:p w:rsidR="00DC3443" w:rsidRPr="007D2D84" w:rsidRDefault="00DC3443" w:rsidP="00374831">
      <w:pPr>
        <w:ind w:firstLineChars="200" w:firstLine="420"/>
        <w:rPr>
          <w:rFonts w:asciiTheme="minorEastAsia" w:eastAsiaTheme="minorEastAsia" w:hAnsiTheme="minorEastAsia"/>
          <w:sz w:val="21"/>
          <w:szCs w:val="21"/>
        </w:rPr>
      </w:pPr>
      <w:r w:rsidRPr="007D2D84">
        <w:rPr>
          <w:rFonts w:asciiTheme="minorEastAsia" w:eastAsiaTheme="minorEastAsia" w:hAnsiTheme="minorEastAsia"/>
          <w:sz w:val="21"/>
          <w:szCs w:val="21"/>
        </w:rPr>
        <w:t>开标时间：</w:t>
      </w:r>
      <w:r w:rsidR="007D2D84">
        <w:rPr>
          <w:rFonts w:asciiTheme="minorEastAsia" w:eastAsiaTheme="minorEastAsia" w:hAnsiTheme="minorEastAsia" w:hint="eastAsia"/>
          <w:sz w:val="21"/>
          <w:szCs w:val="21"/>
        </w:rPr>
        <w:t>2022年1月4日14:00</w:t>
      </w:r>
      <w:r w:rsidRPr="007D2D84">
        <w:rPr>
          <w:rFonts w:asciiTheme="minorEastAsia" w:eastAsiaTheme="minorEastAsia" w:hAnsiTheme="minorEastAsia" w:hint="eastAsia"/>
          <w:sz w:val="21"/>
          <w:szCs w:val="21"/>
        </w:rPr>
        <w:t>（北京时间）；</w:t>
      </w:r>
    </w:p>
    <w:p w:rsidR="00DC3443" w:rsidRPr="00AA43EC" w:rsidRDefault="00DC3443" w:rsidP="00374831">
      <w:pPr>
        <w:ind w:firstLineChars="200" w:firstLine="420"/>
        <w:rPr>
          <w:rFonts w:asciiTheme="minorEastAsia" w:eastAsiaTheme="minorEastAsia" w:hAnsiTheme="minorEastAsia"/>
          <w:bCs/>
          <w:sz w:val="21"/>
          <w:szCs w:val="21"/>
        </w:rPr>
      </w:pPr>
      <w:r w:rsidRPr="00AA43EC">
        <w:rPr>
          <w:rFonts w:asciiTheme="minorEastAsia" w:eastAsiaTheme="minorEastAsia" w:hAnsiTheme="minorEastAsia" w:hint="eastAsia"/>
          <w:sz w:val="21"/>
          <w:szCs w:val="21"/>
        </w:rPr>
        <w:t>地点：</w:t>
      </w:r>
      <w:r w:rsidR="009A656B" w:rsidRPr="00AA43EC">
        <w:rPr>
          <w:rFonts w:asciiTheme="minorEastAsia" w:eastAsiaTheme="minorEastAsia" w:hAnsiTheme="minorEastAsia" w:hint="eastAsia"/>
          <w:sz w:val="21"/>
          <w:szCs w:val="21"/>
        </w:rPr>
        <w:t>太仓</w:t>
      </w:r>
      <w:proofErr w:type="gramStart"/>
      <w:r w:rsidR="009A656B" w:rsidRPr="00AA43EC">
        <w:rPr>
          <w:rFonts w:asciiTheme="minorEastAsia" w:eastAsiaTheme="minorEastAsia" w:hAnsiTheme="minorEastAsia" w:hint="eastAsia"/>
          <w:sz w:val="21"/>
          <w:szCs w:val="21"/>
        </w:rPr>
        <w:t>市健雄路</w:t>
      </w:r>
      <w:proofErr w:type="gramEnd"/>
      <w:r w:rsidR="009A656B" w:rsidRPr="00AA43EC">
        <w:rPr>
          <w:rFonts w:asciiTheme="minorEastAsia" w:eastAsiaTheme="minorEastAsia" w:hAnsiTheme="minorEastAsia"/>
          <w:sz w:val="21"/>
          <w:szCs w:val="21"/>
        </w:rPr>
        <w:t>1</w:t>
      </w:r>
      <w:r w:rsidR="009A656B" w:rsidRPr="00AA43EC">
        <w:rPr>
          <w:rFonts w:asciiTheme="minorEastAsia" w:eastAsiaTheme="minorEastAsia" w:hAnsiTheme="minorEastAsia" w:hint="eastAsia"/>
          <w:sz w:val="21"/>
          <w:szCs w:val="21"/>
        </w:rPr>
        <w:t>号苏州健雄职业技术学院</w:t>
      </w:r>
      <w:r w:rsidR="007D2D84">
        <w:rPr>
          <w:rFonts w:asciiTheme="minorEastAsia" w:eastAsiaTheme="minorEastAsia" w:hAnsiTheme="minorEastAsia" w:hint="eastAsia"/>
          <w:sz w:val="21"/>
          <w:szCs w:val="21"/>
        </w:rPr>
        <w:t>C1-305</w:t>
      </w:r>
      <w:r w:rsidR="00374831" w:rsidRPr="00AA43EC">
        <w:rPr>
          <w:rFonts w:asciiTheme="minorEastAsia" w:eastAsiaTheme="minorEastAsia" w:hAnsiTheme="minorEastAsia" w:hint="eastAsia"/>
          <w:sz w:val="21"/>
          <w:szCs w:val="21"/>
        </w:rPr>
        <w:t>。</w:t>
      </w:r>
    </w:p>
    <w:p w:rsidR="00DC3443" w:rsidRPr="00CD2BDD" w:rsidRDefault="00DC3443" w:rsidP="00CD2BDD">
      <w:pPr>
        <w:pStyle w:val="3"/>
        <w:numPr>
          <w:ilvl w:val="0"/>
          <w:numId w:val="3"/>
        </w:numPr>
      </w:pPr>
      <w:r w:rsidRPr="00CD2BDD">
        <w:rPr>
          <w:rFonts w:hint="eastAsia"/>
        </w:rPr>
        <w:t>对本次招标提出询问，请按</w:t>
      </w:r>
      <w:r w:rsidRPr="00CD2BDD">
        <w:t>以下方式</w:t>
      </w:r>
      <w:r w:rsidRPr="00CD2BDD">
        <w:rPr>
          <w:rFonts w:hint="eastAsia"/>
        </w:rPr>
        <w:t>联系。</w:t>
      </w:r>
    </w:p>
    <w:p w:rsidR="00DC3443" w:rsidRPr="00365559" w:rsidRDefault="00DC3443" w:rsidP="00DC3443">
      <w:pPr>
        <w:ind w:firstLineChars="200" w:firstLine="422"/>
        <w:rPr>
          <w:rFonts w:asciiTheme="minorEastAsia" w:eastAsiaTheme="minorEastAsia" w:hAnsiTheme="minorEastAsia" w:cs="宋体"/>
          <w:b/>
          <w:kern w:val="0"/>
          <w:sz w:val="21"/>
          <w:szCs w:val="21"/>
        </w:rPr>
      </w:pPr>
      <w:r w:rsidRPr="00365559">
        <w:rPr>
          <w:rFonts w:asciiTheme="minorEastAsia" w:eastAsiaTheme="minorEastAsia" w:hAnsiTheme="minorEastAsia" w:cs="宋体" w:hint="eastAsia"/>
          <w:b/>
          <w:kern w:val="0"/>
          <w:sz w:val="21"/>
          <w:szCs w:val="21"/>
        </w:rPr>
        <w:t>1.采购人信息</w:t>
      </w:r>
    </w:p>
    <w:p w:rsidR="00DC3443" w:rsidRPr="00AA43EC" w:rsidRDefault="00DC3443" w:rsidP="00DC3443">
      <w:pPr>
        <w:spacing w:line="276" w:lineRule="auto"/>
        <w:ind w:firstLineChars="200" w:firstLine="420"/>
        <w:jc w:val="left"/>
        <w:rPr>
          <w:rFonts w:asciiTheme="minorEastAsia" w:eastAsiaTheme="minorEastAsia" w:hAnsiTheme="minorEastAsia"/>
          <w:sz w:val="21"/>
          <w:szCs w:val="21"/>
        </w:rPr>
      </w:pPr>
      <w:r w:rsidRPr="00AA43EC">
        <w:rPr>
          <w:rFonts w:asciiTheme="minorEastAsia" w:eastAsiaTheme="minorEastAsia" w:hAnsiTheme="minorEastAsia" w:hint="eastAsia"/>
          <w:sz w:val="21"/>
          <w:szCs w:val="21"/>
        </w:rPr>
        <w:t xml:space="preserve">名 </w:t>
      </w:r>
      <w:r w:rsidRPr="00AA43EC">
        <w:rPr>
          <w:rFonts w:asciiTheme="minorEastAsia" w:eastAsiaTheme="minorEastAsia" w:hAnsiTheme="minorEastAsia"/>
          <w:sz w:val="21"/>
          <w:szCs w:val="21"/>
        </w:rPr>
        <w:t xml:space="preserve">   </w:t>
      </w:r>
      <w:r w:rsidRPr="00AA43EC">
        <w:rPr>
          <w:rFonts w:asciiTheme="minorEastAsia" w:eastAsiaTheme="minorEastAsia" w:hAnsiTheme="minorEastAsia" w:hint="eastAsia"/>
          <w:sz w:val="21"/>
          <w:szCs w:val="21"/>
        </w:rPr>
        <w:t>称：</w:t>
      </w:r>
      <w:r w:rsidR="009A656B" w:rsidRPr="00AA43EC">
        <w:rPr>
          <w:rFonts w:asciiTheme="minorEastAsia" w:eastAsiaTheme="minorEastAsia" w:hAnsiTheme="minorEastAsia" w:hint="eastAsia"/>
          <w:sz w:val="21"/>
          <w:szCs w:val="21"/>
          <w:u w:val="single"/>
        </w:rPr>
        <w:t>苏州健雄职业技术学院</w:t>
      </w:r>
    </w:p>
    <w:p w:rsidR="00DC3443" w:rsidRPr="00AA43EC" w:rsidRDefault="00DC3443" w:rsidP="00DC3443">
      <w:pPr>
        <w:spacing w:line="276" w:lineRule="auto"/>
        <w:ind w:firstLineChars="200" w:firstLine="420"/>
        <w:jc w:val="left"/>
        <w:rPr>
          <w:rFonts w:asciiTheme="minorEastAsia" w:eastAsiaTheme="minorEastAsia" w:hAnsiTheme="minorEastAsia"/>
          <w:sz w:val="21"/>
          <w:szCs w:val="21"/>
        </w:rPr>
      </w:pPr>
      <w:r w:rsidRPr="00AA43EC">
        <w:rPr>
          <w:rFonts w:asciiTheme="minorEastAsia" w:eastAsiaTheme="minorEastAsia" w:hAnsiTheme="minorEastAsia" w:hint="eastAsia"/>
          <w:sz w:val="21"/>
          <w:szCs w:val="21"/>
        </w:rPr>
        <w:t>地    址：</w:t>
      </w:r>
      <w:r w:rsidR="009A656B" w:rsidRPr="00AA43EC">
        <w:rPr>
          <w:rFonts w:asciiTheme="minorEastAsia" w:eastAsiaTheme="minorEastAsia" w:hAnsiTheme="minorEastAsia" w:hint="eastAsia"/>
          <w:sz w:val="21"/>
          <w:szCs w:val="21"/>
          <w:u w:val="single"/>
        </w:rPr>
        <w:t>太仓</w:t>
      </w:r>
      <w:proofErr w:type="gramStart"/>
      <w:r w:rsidR="009A656B" w:rsidRPr="00AA43EC">
        <w:rPr>
          <w:rFonts w:asciiTheme="minorEastAsia" w:eastAsiaTheme="minorEastAsia" w:hAnsiTheme="minorEastAsia" w:hint="eastAsia"/>
          <w:sz w:val="21"/>
          <w:szCs w:val="21"/>
          <w:u w:val="single"/>
        </w:rPr>
        <w:t>市健雄路</w:t>
      </w:r>
      <w:proofErr w:type="gramEnd"/>
      <w:r w:rsidR="009A656B" w:rsidRPr="00AA43EC">
        <w:rPr>
          <w:rFonts w:asciiTheme="minorEastAsia" w:eastAsiaTheme="minorEastAsia" w:hAnsiTheme="minorEastAsia"/>
          <w:sz w:val="21"/>
          <w:szCs w:val="21"/>
          <w:u w:val="single"/>
        </w:rPr>
        <w:t>1</w:t>
      </w:r>
      <w:r w:rsidR="009A656B" w:rsidRPr="00AA43EC">
        <w:rPr>
          <w:rFonts w:asciiTheme="minorEastAsia" w:eastAsiaTheme="minorEastAsia" w:hAnsiTheme="minorEastAsia" w:hint="eastAsia"/>
          <w:sz w:val="21"/>
          <w:szCs w:val="21"/>
          <w:u w:val="single"/>
        </w:rPr>
        <w:t>号</w:t>
      </w:r>
      <w:r w:rsidRPr="00AA43EC">
        <w:rPr>
          <w:rFonts w:asciiTheme="minorEastAsia" w:eastAsiaTheme="minorEastAsia" w:hAnsiTheme="minorEastAsia" w:hint="eastAsia"/>
          <w:sz w:val="21"/>
          <w:szCs w:val="21"/>
          <w:u w:val="single"/>
        </w:rPr>
        <w:t xml:space="preserve"> </w:t>
      </w:r>
      <w:r w:rsidR="009A656B" w:rsidRPr="00AA43EC">
        <w:rPr>
          <w:rFonts w:asciiTheme="minorEastAsia" w:eastAsiaTheme="minorEastAsia" w:hAnsiTheme="minorEastAsia"/>
          <w:sz w:val="21"/>
          <w:szCs w:val="21"/>
          <w:u w:val="single"/>
        </w:rPr>
        <w:t xml:space="preserve">   </w:t>
      </w:r>
    </w:p>
    <w:p w:rsidR="00DC3443" w:rsidRPr="00AA43EC" w:rsidRDefault="00DC3443" w:rsidP="00DC3443">
      <w:pPr>
        <w:spacing w:line="276" w:lineRule="auto"/>
        <w:ind w:firstLineChars="200" w:firstLine="420"/>
        <w:jc w:val="left"/>
        <w:rPr>
          <w:rFonts w:asciiTheme="minorEastAsia" w:eastAsiaTheme="minorEastAsia" w:hAnsiTheme="minorEastAsia"/>
          <w:sz w:val="21"/>
          <w:szCs w:val="21"/>
        </w:rPr>
      </w:pPr>
      <w:r w:rsidRPr="00AA43EC">
        <w:rPr>
          <w:rFonts w:asciiTheme="minorEastAsia" w:eastAsiaTheme="minorEastAsia" w:hAnsiTheme="minorEastAsia" w:hint="eastAsia"/>
          <w:sz w:val="21"/>
          <w:szCs w:val="21"/>
        </w:rPr>
        <w:t>联系方式：</w:t>
      </w:r>
      <w:r w:rsidR="007D2D84" w:rsidRPr="007D2D84">
        <w:rPr>
          <w:rFonts w:asciiTheme="minorEastAsia" w:eastAsiaTheme="minorEastAsia" w:hAnsiTheme="minorEastAsia" w:hint="eastAsia"/>
          <w:sz w:val="21"/>
          <w:szCs w:val="21"/>
          <w:u w:val="single"/>
        </w:rPr>
        <w:t>18051236991</w:t>
      </w:r>
      <w:r w:rsidR="007D2D84">
        <w:rPr>
          <w:rFonts w:asciiTheme="minorEastAsia" w:eastAsiaTheme="minorEastAsia" w:hAnsiTheme="minorEastAsia" w:hint="eastAsia"/>
          <w:sz w:val="21"/>
          <w:szCs w:val="21"/>
          <w:u w:val="single"/>
        </w:rPr>
        <w:t xml:space="preserve"> 顾老师</w:t>
      </w:r>
    </w:p>
    <w:p w:rsidR="00DC3443" w:rsidRDefault="00DC3443"/>
    <w:p w:rsidR="00DC3443" w:rsidRDefault="00DC3443" w:rsidP="00DC3443">
      <w:pPr>
        <w:pStyle w:val="a0"/>
        <w:rPr>
          <w:rFonts w:hint="eastAsia"/>
        </w:rPr>
      </w:pPr>
    </w:p>
    <w:p w:rsidR="007D2D84" w:rsidRDefault="007D2D84" w:rsidP="00DC3443">
      <w:pPr>
        <w:pStyle w:val="a0"/>
        <w:rPr>
          <w:rFonts w:hint="eastAsia"/>
        </w:rPr>
      </w:pPr>
    </w:p>
    <w:p w:rsidR="007D2D84" w:rsidRDefault="007D2D84" w:rsidP="00DC3443">
      <w:pPr>
        <w:pStyle w:val="a0"/>
        <w:rPr>
          <w:rFonts w:hint="eastAsia"/>
        </w:rPr>
      </w:pPr>
    </w:p>
    <w:p w:rsidR="007D2D84" w:rsidRDefault="007D2D84" w:rsidP="00DC3443">
      <w:pPr>
        <w:pStyle w:val="a0"/>
        <w:rPr>
          <w:rFonts w:hint="eastAsia"/>
        </w:rPr>
      </w:pPr>
    </w:p>
    <w:p w:rsidR="007D2D84" w:rsidRDefault="007D2D84" w:rsidP="00DC3443">
      <w:pPr>
        <w:pStyle w:val="a0"/>
      </w:pPr>
    </w:p>
    <w:p w:rsidR="00DC3443" w:rsidRPr="00CD2BDD" w:rsidRDefault="004E0F06" w:rsidP="00620B7C">
      <w:pPr>
        <w:pStyle w:val="2"/>
        <w:numPr>
          <w:ilvl w:val="0"/>
          <w:numId w:val="1"/>
        </w:numPr>
        <w:jc w:val="center"/>
      </w:pPr>
      <w:r>
        <w:rPr>
          <w:rFonts w:hint="eastAsia"/>
        </w:rPr>
        <w:lastRenderedPageBreak/>
        <w:t>采购</w:t>
      </w:r>
      <w:r w:rsidR="00DC3443" w:rsidRPr="00CD2BDD">
        <w:rPr>
          <w:rFonts w:hint="eastAsia"/>
        </w:rPr>
        <w:t>监理服务内容</w:t>
      </w:r>
    </w:p>
    <w:p w:rsidR="00DC3443"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按照“四控制、三管理、一协调”的原则，保证项目在规定的时间内完成，并实现项目建设的目标。具体内容包括：</w:t>
      </w:r>
    </w:p>
    <w:p w:rsidR="00492242" w:rsidRPr="00492242" w:rsidRDefault="00492242" w:rsidP="00492242">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1、项目组织及技术总体方案的把关</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1.1参与项目建设方案的审核；</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1.2审核和确认承建单位的总体设计方案；</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1.3审核和确认项目建设过程中的各种关键技术方案；</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1.4审核和确认承建单位的组织和实施方案，和投标人提交的《项目计划》；</w:t>
      </w:r>
    </w:p>
    <w:p w:rsidR="00DC3443"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1.5审核和确认承建单位的项目质量保证计划、质量控制体系（含质量控制的关键性节点）；</w:t>
      </w:r>
    </w:p>
    <w:p w:rsidR="00296282" w:rsidRPr="00296282" w:rsidRDefault="00296282" w:rsidP="00296282">
      <w:pPr>
        <w:spacing w:line="276" w:lineRule="auto"/>
        <w:ind w:firstLineChars="201" w:firstLine="422"/>
        <w:jc w:val="left"/>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.6</w:t>
      </w:r>
      <w:r w:rsidRPr="00296282">
        <w:rPr>
          <w:rFonts w:ascii="宋体" w:eastAsia="宋体" w:hAnsi="宋体" w:hint="eastAsia"/>
          <w:sz w:val="21"/>
          <w:szCs w:val="21"/>
        </w:rPr>
        <w:t>审核和确认承建单位的源代码管理方案；</w:t>
      </w:r>
    </w:p>
    <w:p w:rsidR="00296282" w:rsidRPr="00296282" w:rsidRDefault="00296282" w:rsidP="00296282">
      <w:pPr>
        <w:spacing w:line="276" w:lineRule="auto"/>
        <w:ind w:firstLineChars="201" w:firstLine="422"/>
        <w:jc w:val="left"/>
        <w:rPr>
          <w:rFonts w:ascii="宋体" w:eastAsia="宋体" w:hAnsi="宋体"/>
          <w:sz w:val="21"/>
          <w:szCs w:val="21"/>
        </w:rPr>
      </w:pPr>
      <w:r>
        <w:rPr>
          <w:rFonts w:ascii="宋体" w:eastAsia="宋体" w:hAnsi="宋体"/>
          <w:sz w:val="21"/>
          <w:szCs w:val="21"/>
        </w:rPr>
        <w:t>1.7</w:t>
      </w:r>
      <w:r w:rsidRPr="00296282">
        <w:rPr>
          <w:rFonts w:ascii="宋体" w:eastAsia="宋体" w:hAnsi="宋体" w:hint="eastAsia"/>
          <w:sz w:val="21"/>
          <w:szCs w:val="21"/>
        </w:rPr>
        <w:t>审核和确认承建单位的测试计划；</w:t>
      </w:r>
    </w:p>
    <w:p w:rsidR="00DC3443" w:rsidRPr="003C7ACB" w:rsidRDefault="003F782D" w:rsidP="00DC3443">
      <w:pPr>
        <w:spacing w:line="276" w:lineRule="auto"/>
        <w:ind w:firstLineChars="201" w:firstLine="422"/>
        <w:jc w:val="left"/>
        <w:rPr>
          <w:rFonts w:ascii="宋体" w:eastAsia="宋体" w:hAnsi="宋体"/>
          <w:sz w:val="21"/>
          <w:szCs w:val="21"/>
        </w:rPr>
      </w:pPr>
      <w:r>
        <w:rPr>
          <w:rFonts w:ascii="宋体" w:eastAsia="宋体" w:hAnsi="宋体" w:hint="eastAsia"/>
          <w:sz w:val="21"/>
          <w:szCs w:val="21"/>
        </w:rPr>
        <w:t>1.</w:t>
      </w:r>
      <w:r w:rsidR="00296282">
        <w:rPr>
          <w:rFonts w:ascii="宋体" w:eastAsia="宋体" w:hAnsi="宋体"/>
          <w:sz w:val="21"/>
          <w:szCs w:val="21"/>
        </w:rPr>
        <w:t>8</w:t>
      </w:r>
      <w:r w:rsidR="00DC3443" w:rsidRPr="003C7ACB">
        <w:rPr>
          <w:rFonts w:ascii="宋体" w:eastAsia="宋体" w:hAnsi="宋体" w:hint="eastAsia"/>
          <w:sz w:val="21"/>
          <w:szCs w:val="21"/>
        </w:rPr>
        <w:t>审核和确认承建单位的项目进度计划和进度控制节点；</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w:t>
      </w:r>
      <w:r w:rsidR="00296282">
        <w:rPr>
          <w:rFonts w:ascii="宋体" w:eastAsia="宋体" w:hAnsi="宋体"/>
          <w:sz w:val="21"/>
          <w:szCs w:val="21"/>
        </w:rPr>
        <w:t>9</w:t>
      </w:r>
      <w:r w:rsidRPr="003C7ACB">
        <w:rPr>
          <w:rFonts w:ascii="宋体" w:eastAsia="宋体" w:hAnsi="宋体" w:hint="eastAsia"/>
          <w:sz w:val="21"/>
          <w:szCs w:val="21"/>
        </w:rPr>
        <w:t>审核和确认各承建单位的基础数据准备计划、安装调试计划、试运行计划、正式运行计划等；</w:t>
      </w:r>
    </w:p>
    <w:p w:rsidR="00DC3443" w:rsidRDefault="003F782D" w:rsidP="00DC3443">
      <w:pPr>
        <w:spacing w:line="276" w:lineRule="auto"/>
        <w:ind w:firstLineChars="201" w:firstLine="422"/>
        <w:jc w:val="left"/>
        <w:rPr>
          <w:rFonts w:ascii="宋体" w:eastAsia="宋体" w:hAnsi="宋体"/>
          <w:sz w:val="21"/>
          <w:szCs w:val="21"/>
        </w:rPr>
      </w:pPr>
      <w:r>
        <w:rPr>
          <w:rFonts w:ascii="宋体" w:eastAsia="宋体" w:hAnsi="宋体" w:hint="eastAsia"/>
          <w:sz w:val="21"/>
          <w:szCs w:val="21"/>
        </w:rPr>
        <w:t>1.</w:t>
      </w:r>
      <w:r w:rsidR="00296282">
        <w:rPr>
          <w:rFonts w:ascii="宋体" w:eastAsia="宋体" w:hAnsi="宋体"/>
          <w:sz w:val="21"/>
          <w:szCs w:val="21"/>
        </w:rPr>
        <w:t>10</w:t>
      </w:r>
      <w:r>
        <w:rPr>
          <w:rFonts w:ascii="宋体" w:eastAsia="宋体" w:hAnsi="宋体" w:hint="eastAsia"/>
          <w:sz w:val="21"/>
          <w:szCs w:val="21"/>
        </w:rPr>
        <w:t>辅助业主单位负责多家承建单位之间的工作协调安排。</w:t>
      </w:r>
    </w:p>
    <w:p w:rsidR="003F782D" w:rsidRPr="003F782D" w:rsidRDefault="003F782D" w:rsidP="003F782D">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2、项目质量控制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2.1系统集成质量的控制</w:t>
      </w:r>
    </w:p>
    <w:p w:rsidR="00DC3443"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sz w:val="21"/>
          <w:szCs w:val="21"/>
        </w:rPr>
        <w:t>2.1.1</w:t>
      </w:r>
      <w:r w:rsidRPr="003C7ACB">
        <w:rPr>
          <w:rFonts w:ascii="宋体" w:eastAsia="宋体" w:hAnsi="宋体" w:hint="eastAsia"/>
          <w:sz w:val="21"/>
          <w:szCs w:val="21"/>
        </w:rPr>
        <w:t>系统集成方案的审核和确认；</w:t>
      </w:r>
    </w:p>
    <w:p w:rsidR="00296282" w:rsidRPr="00296282" w:rsidRDefault="00296282" w:rsidP="00296282">
      <w:pPr>
        <w:spacing w:line="276" w:lineRule="auto"/>
        <w:ind w:firstLineChars="201" w:firstLine="422"/>
        <w:jc w:val="left"/>
        <w:rPr>
          <w:rFonts w:ascii="宋体" w:eastAsia="宋体" w:hAnsi="宋体"/>
          <w:sz w:val="21"/>
          <w:szCs w:val="21"/>
        </w:rPr>
      </w:pPr>
      <w:r w:rsidRPr="00296282">
        <w:rPr>
          <w:rFonts w:ascii="宋体" w:eastAsia="宋体" w:hAnsi="宋体" w:hint="eastAsia"/>
          <w:sz w:val="21"/>
          <w:szCs w:val="21"/>
        </w:rPr>
        <w:t>2</w:t>
      </w:r>
      <w:r w:rsidRPr="00296282">
        <w:rPr>
          <w:rFonts w:ascii="宋体" w:eastAsia="宋体" w:hAnsi="宋体"/>
          <w:sz w:val="21"/>
          <w:szCs w:val="21"/>
        </w:rPr>
        <w:t>.1.2</w:t>
      </w:r>
      <w:r w:rsidRPr="00296282">
        <w:rPr>
          <w:rFonts w:ascii="宋体" w:eastAsia="宋体" w:hAnsi="宋体" w:hint="eastAsia"/>
          <w:sz w:val="21"/>
          <w:szCs w:val="21"/>
        </w:rPr>
        <w:t>审核项目计算资源需求方案的合理性；</w:t>
      </w:r>
    </w:p>
    <w:p w:rsidR="00296282" w:rsidRPr="00296282" w:rsidRDefault="00296282" w:rsidP="00296282">
      <w:pPr>
        <w:spacing w:line="276" w:lineRule="auto"/>
        <w:ind w:firstLineChars="201" w:firstLine="422"/>
        <w:jc w:val="left"/>
        <w:rPr>
          <w:rFonts w:ascii="宋体" w:eastAsia="宋体" w:hAnsi="宋体"/>
          <w:sz w:val="21"/>
          <w:szCs w:val="21"/>
        </w:rPr>
      </w:pPr>
      <w:r w:rsidRPr="00296282">
        <w:rPr>
          <w:rFonts w:ascii="宋体" w:eastAsia="宋体" w:hAnsi="宋体" w:hint="eastAsia"/>
          <w:sz w:val="21"/>
          <w:szCs w:val="21"/>
        </w:rPr>
        <w:t>2</w:t>
      </w:r>
      <w:r w:rsidRPr="00296282">
        <w:rPr>
          <w:rFonts w:ascii="宋体" w:eastAsia="宋体" w:hAnsi="宋体"/>
          <w:sz w:val="21"/>
          <w:szCs w:val="21"/>
        </w:rPr>
        <w:t>.1.3</w:t>
      </w:r>
      <w:r w:rsidRPr="00296282">
        <w:rPr>
          <w:rFonts w:ascii="宋体" w:eastAsia="宋体" w:hAnsi="宋体" w:hint="eastAsia"/>
          <w:sz w:val="21"/>
          <w:szCs w:val="21"/>
        </w:rPr>
        <w:t>对提供的设备、存储、网络等进行检验、测试和验收；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sz w:val="21"/>
          <w:szCs w:val="21"/>
        </w:rPr>
        <w:t>2.1.</w:t>
      </w:r>
      <w:r w:rsidR="00296282">
        <w:rPr>
          <w:rFonts w:ascii="宋体" w:eastAsia="宋体" w:hAnsi="宋体"/>
          <w:sz w:val="21"/>
          <w:szCs w:val="21"/>
        </w:rPr>
        <w:t>4</w:t>
      </w:r>
      <w:r w:rsidRPr="003C7ACB">
        <w:rPr>
          <w:rFonts w:ascii="宋体" w:eastAsia="宋体" w:hAnsi="宋体" w:hint="eastAsia"/>
          <w:sz w:val="21"/>
          <w:szCs w:val="21"/>
        </w:rPr>
        <w:t>对系统软件的安装调试进行验收；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sz w:val="21"/>
          <w:szCs w:val="21"/>
        </w:rPr>
        <w:t>2.1.</w:t>
      </w:r>
      <w:r w:rsidR="00296282">
        <w:rPr>
          <w:rFonts w:ascii="宋体" w:eastAsia="宋体" w:hAnsi="宋体"/>
          <w:sz w:val="21"/>
          <w:szCs w:val="21"/>
        </w:rPr>
        <w:t>5</w:t>
      </w:r>
      <w:r w:rsidRPr="003C7ACB">
        <w:rPr>
          <w:rFonts w:ascii="宋体" w:eastAsia="宋体" w:hAnsi="宋体" w:hint="eastAsia"/>
          <w:sz w:val="21"/>
          <w:szCs w:val="21"/>
        </w:rPr>
        <w:t>对系统集成进行总体验收。</w:t>
      </w:r>
    </w:p>
    <w:p w:rsidR="00DC3443" w:rsidRPr="003C7ACB" w:rsidRDefault="003F782D" w:rsidP="00DC3443">
      <w:pPr>
        <w:spacing w:line="276" w:lineRule="auto"/>
        <w:ind w:firstLineChars="201" w:firstLine="422"/>
        <w:jc w:val="left"/>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1</w:t>
      </w:r>
      <w:r>
        <w:rPr>
          <w:rFonts w:ascii="宋体" w:eastAsia="宋体" w:hAnsi="宋体"/>
          <w:sz w:val="21"/>
          <w:szCs w:val="21"/>
        </w:rPr>
        <w:t>.</w:t>
      </w:r>
      <w:r w:rsidR="00296282">
        <w:rPr>
          <w:rFonts w:ascii="宋体" w:eastAsia="宋体" w:hAnsi="宋体"/>
          <w:sz w:val="21"/>
          <w:szCs w:val="21"/>
        </w:rPr>
        <w:t>6</w:t>
      </w:r>
      <w:r w:rsidR="00DC3443" w:rsidRPr="003C7ACB">
        <w:rPr>
          <w:rFonts w:ascii="宋体" w:eastAsia="宋体" w:hAnsi="宋体" w:hint="eastAsia"/>
          <w:sz w:val="21"/>
          <w:szCs w:val="21"/>
        </w:rPr>
        <w:t>监督承建单位实施其培训计划，并征求用户的反馈意见；</w:t>
      </w:r>
    </w:p>
    <w:p w:rsidR="00DC3443" w:rsidRDefault="003F782D" w:rsidP="00DC3443">
      <w:pPr>
        <w:spacing w:line="276" w:lineRule="auto"/>
        <w:ind w:firstLineChars="201" w:firstLine="422"/>
        <w:jc w:val="left"/>
        <w:rPr>
          <w:rFonts w:ascii="宋体" w:eastAsia="宋体" w:hAnsi="宋体"/>
          <w:sz w:val="21"/>
          <w:szCs w:val="21"/>
        </w:rPr>
      </w:pPr>
      <w:r>
        <w:rPr>
          <w:rFonts w:ascii="宋体" w:eastAsia="宋体" w:hAnsi="宋体"/>
          <w:sz w:val="21"/>
          <w:szCs w:val="21"/>
        </w:rPr>
        <w:t>2.3.</w:t>
      </w:r>
      <w:r w:rsidR="00296282">
        <w:rPr>
          <w:rFonts w:ascii="宋体" w:eastAsia="宋体" w:hAnsi="宋体"/>
          <w:sz w:val="21"/>
          <w:szCs w:val="21"/>
        </w:rPr>
        <w:t>7</w:t>
      </w:r>
      <w:r w:rsidR="00DC3443" w:rsidRPr="003C7ACB">
        <w:rPr>
          <w:rFonts w:ascii="宋体" w:eastAsia="宋体" w:hAnsi="宋体" w:hint="eastAsia"/>
          <w:sz w:val="21"/>
          <w:szCs w:val="21"/>
        </w:rPr>
        <w:t>审核确认承建单位的培训总结报告。</w:t>
      </w:r>
    </w:p>
    <w:p w:rsidR="003F782D" w:rsidRPr="003F782D" w:rsidRDefault="003F782D" w:rsidP="003F782D">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3、项目进度控制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3.1审核承建单位的进度分解计划，确认分解计划可以保证总体计划目标；</w:t>
      </w:r>
    </w:p>
    <w:p w:rsidR="00DC3443" w:rsidRPr="003C7ACB" w:rsidRDefault="00DC3443" w:rsidP="00DC3443">
      <w:pPr>
        <w:spacing w:line="276" w:lineRule="auto"/>
        <w:ind w:leftChars="163" w:left="424" w:firstLine="2"/>
        <w:jc w:val="left"/>
        <w:rPr>
          <w:rFonts w:ascii="宋体" w:eastAsia="宋体" w:hAnsi="宋体"/>
          <w:sz w:val="21"/>
          <w:szCs w:val="21"/>
        </w:rPr>
      </w:pPr>
      <w:r w:rsidRPr="003C7ACB">
        <w:rPr>
          <w:rFonts w:ascii="宋体" w:eastAsia="宋体" w:hAnsi="宋体" w:hint="eastAsia"/>
          <w:sz w:val="21"/>
          <w:szCs w:val="21"/>
        </w:rPr>
        <w:t>3.2对项目实施进度进行实时跟踪，并要求承建单位对进度计划进行动态调整，以确保项目的阶段和总体进度目标的实现；</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3.3当工期目标严重偏离时，应及时指出，并提出对策建议，同时督促承建单位尽快采取措施。</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4、项目投资控制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4.1通过对项目实施中的方案及设计的优化，确保投资控制在合理、性价比高的范围内；</w:t>
      </w:r>
    </w:p>
    <w:p w:rsidR="00DC3443"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lastRenderedPageBreak/>
        <w:t>4.2协助采购人做好项目支付预算的现金流量表，将付款进度与项目质量、项目进度结合起来。</w:t>
      </w:r>
    </w:p>
    <w:p w:rsidR="00492242" w:rsidRPr="00492242" w:rsidRDefault="00492242" w:rsidP="00492242">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5、项目变更控制</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5.1制定项目变更流程，严格按规程执行项目变更事项确认流程；</w:t>
      </w:r>
    </w:p>
    <w:p w:rsidR="00DC3443" w:rsidRDefault="00DC3443" w:rsidP="00DC3443">
      <w:pPr>
        <w:spacing w:line="276" w:lineRule="auto"/>
        <w:ind w:leftChars="163" w:left="424" w:firstLine="2"/>
        <w:jc w:val="left"/>
        <w:rPr>
          <w:rFonts w:ascii="宋体" w:eastAsia="宋体" w:hAnsi="宋体"/>
          <w:sz w:val="21"/>
          <w:szCs w:val="21"/>
        </w:rPr>
      </w:pPr>
      <w:r w:rsidRPr="003C7ACB">
        <w:rPr>
          <w:rFonts w:ascii="宋体" w:eastAsia="宋体" w:hAnsi="宋体" w:hint="eastAsia"/>
          <w:sz w:val="21"/>
          <w:szCs w:val="21"/>
        </w:rPr>
        <w:t>5.2参与对变更原因的审核确认，并对变更产生的费用、进度、质量等情况进行评估，给出监理审核意见。</w:t>
      </w:r>
    </w:p>
    <w:p w:rsidR="00492242" w:rsidRPr="00492242" w:rsidRDefault="00492242" w:rsidP="00492242">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6、项目合同管理</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6.1跟踪检查合同的执行情况，确保承建单位按时履约；</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6.2对合同工期的延误和延期进行审核确认；</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6.3对合同变更、索赔等事宜进行审核确认；</w:t>
      </w:r>
    </w:p>
    <w:p w:rsidR="00DC3443"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6.4根据合同约定，审核承建单位提交的支付申请，签发付款凭证。</w:t>
      </w:r>
    </w:p>
    <w:p w:rsidR="00492242" w:rsidRPr="00492242" w:rsidRDefault="00492242" w:rsidP="00492242">
      <w:pPr>
        <w:pStyle w:val="a0"/>
      </w:pP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7、信息管理/项目文档管理</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7.1做好监理日记及项目大事记；</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7.2做好合同批复等各类往来文件的批复和存档；</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7.3做好项目协调会、技术专题会的会议纪要；</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7.4管理好实施期间的各类技术文档；</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7.5项目周报；</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7.6监理建议书；</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7.7监理通知；</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7.8各种会议纪要；</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7.9阶段性项目总结；</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7.10</w:t>
      </w:r>
      <w:proofErr w:type="gramStart"/>
      <w:r w:rsidRPr="003C7ACB">
        <w:rPr>
          <w:rFonts w:ascii="宋体" w:eastAsia="宋体" w:hAnsi="宋体" w:hint="eastAsia"/>
          <w:sz w:val="21"/>
          <w:szCs w:val="21"/>
        </w:rPr>
        <w:t>各</w:t>
      </w:r>
      <w:proofErr w:type="gramEnd"/>
      <w:r w:rsidRPr="003C7ACB">
        <w:rPr>
          <w:rFonts w:ascii="宋体" w:eastAsia="宋体" w:hAnsi="宋体" w:hint="eastAsia"/>
          <w:sz w:val="21"/>
          <w:szCs w:val="21"/>
        </w:rPr>
        <w:t>承建方提交的技术文档。</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8、项目安全的管理</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8.1负责项目建设过程中所涉及的政府内部重要敏感数据和资料的保护，保证不被非授权使用；</w:t>
      </w:r>
    </w:p>
    <w:p w:rsidR="00DC3443" w:rsidRPr="003C7ACB" w:rsidRDefault="00DC3443" w:rsidP="00DC3443">
      <w:pPr>
        <w:spacing w:line="276" w:lineRule="auto"/>
        <w:ind w:leftChars="163" w:left="424" w:firstLine="2"/>
        <w:jc w:val="left"/>
        <w:rPr>
          <w:rFonts w:ascii="宋体" w:eastAsia="宋体" w:hAnsi="宋体"/>
          <w:sz w:val="21"/>
          <w:szCs w:val="21"/>
        </w:rPr>
      </w:pPr>
      <w:r w:rsidRPr="003C7ACB">
        <w:rPr>
          <w:rFonts w:ascii="宋体" w:eastAsia="宋体" w:hAnsi="宋体" w:hint="eastAsia"/>
          <w:sz w:val="21"/>
          <w:szCs w:val="21"/>
        </w:rPr>
        <w:t>8.2审核承建单位安全生产管理体系、施工安全专项方案；负责项目建设施工过程中安全控制，确保不出现安全事故。</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9、实施协调</w:t>
      </w:r>
    </w:p>
    <w:p w:rsidR="00DC3443" w:rsidRPr="003C7ACB" w:rsidRDefault="00DC3443" w:rsidP="00DC3443">
      <w:pPr>
        <w:spacing w:line="276" w:lineRule="auto"/>
        <w:ind w:leftChars="163" w:left="424" w:firstLine="2"/>
        <w:jc w:val="left"/>
        <w:rPr>
          <w:rFonts w:ascii="宋体" w:eastAsia="宋体" w:hAnsi="宋体"/>
          <w:sz w:val="21"/>
          <w:szCs w:val="21"/>
        </w:rPr>
      </w:pPr>
      <w:r w:rsidRPr="003C7ACB">
        <w:rPr>
          <w:rFonts w:ascii="宋体" w:eastAsia="宋体" w:hAnsi="宋体" w:hint="eastAsia"/>
          <w:sz w:val="21"/>
          <w:szCs w:val="21"/>
        </w:rPr>
        <w:t>经业主委托，负责协调本项目所涉及的各承建单位之间的工作关系，并协调解决项目建设过程中的各类纠纷。</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监理方应该通过必要的会议制度来实施协调工作，主要包括：</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1）现场会；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2）监理交底会；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3）周例会；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4）监理协调会；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lastRenderedPageBreak/>
        <w:t>5）专题讨论会；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6）专家论证会；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7）阶段工作总结会；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8）问题通报会；</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9）阶段及最终验收会。</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10、项目知识产权的管理</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10.1负责项目建设过程中所产生成果的知识产权保护，保证不被非授权使用；</w:t>
      </w:r>
    </w:p>
    <w:p w:rsidR="00DC3443" w:rsidRPr="003C7ACB" w:rsidRDefault="00DC3443" w:rsidP="00DC3443">
      <w:pPr>
        <w:spacing w:line="276" w:lineRule="auto"/>
        <w:ind w:leftChars="163" w:left="424" w:firstLine="2"/>
        <w:jc w:val="left"/>
        <w:rPr>
          <w:rFonts w:ascii="宋体" w:eastAsia="宋体" w:hAnsi="宋体"/>
          <w:sz w:val="21"/>
          <w:szCs w:val="21"/>
        </w:rPr>
      </w:pPr>
      <w:r w:rsidRPr="003C7ACB">
        <w:rPr>
          <w:rFonts w:ascii="宋体" w:eastAsia="宋体" w:hAnsi="宋体" w:hint="eastAsia"/>
          <w:sz w:val="21"/>
          <w:szCs w:val="21"/>
        </w:rPr>
        <w:t>10.2负责项目建设过程中涉及知识产权的产品和系统的使用审核，保证业主方不在本项目建设中出现违反知识产权的行为。</w:t>
      </w:r>
    </w:p>
    <w:p w:rsidR="00DC3443" w:rsidRPr="003C7ACB" w:rsidRDefault="00DC3443" w:rsidP="00DC3443">
      <w:pPr>
        <w:spacing w:line="276" w:lineRule="auto"/>
        <w:jc w:val="left"/>
        <w:outlineLvl w:val="2"/>
        <w:rPr>
          <w:rFonts w:ascii="宋体" w:eastAsia="宋体" w:hAnsi="宋体"/>
          <w:b/>
          <w:bCs/>
          <w:sz w:val="21"/>
          <w:szCs w:val="21"/>
        </w:rPr>
      </w:pPr>
      <w:r w:rsidRPr="003C7ACB">
        <w:rPr>
          <w:rFonts w:ascii="宋体" w:eastAsia="宋体" w:hAnsi="宋体" w:hint="eastAsia"/>
          <w:b/>
          <w:bCs/>
          <w:sz w:val="21"/>
          <w:szCs w:val="21"/>
        </w:rPr>
        <w:t>（六）监理服务依据及准则</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1、监理服务依据</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1）国家工业和信息化部和我省、我市有关信息系统项目建设和监理管理规范；</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2）采购人与项目承建单位签订的合同；</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3）采购人与监理单位签订的监理合同；</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4）有关国家、省、市技术规范和标准。</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2、监理服务准则</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遵照国家工业和信息化部《信息系统项目监理暂行规定》和《苏州市信息系统项目监理管理暂行办法》的规定，以“守法、诚信、公正、科学”的准则执业，维护建设方与承建方的合法权益。具体应做到：</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1）执行有关项目建设的法律、法规、规范、标准和制度，履行监理合同规定的义务和职责。</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2）</w:t>
      </w:r>
      <w:proofErr w:type="gramStart"/>
      <w:r w:rsidRPr="003C7ACB">
        <w:rPr>
          <w:rFonts w:ascii="宋体" w:eastAsia="宋体" w:hAnsi="宋体" w:hint="eastAsia"/>
          <w:sz w:val="21"/>
          <w:szCs w:val="21"/>
        </w:rPr>
        <w:t>不</w:t>
      </w:r>
      <w:proofErr w:type="gramEnd"/>
      <w:r w:rsidRPr="003C7ACB">
        <w:rPr>
          <w:rFonts w:ascii="宋体" w:eastAsia="宋体" w:hAnsi="宋体" w:hint="eastAsia"/>
          <w:sz w:val="21"/>
          <w:szCs w:val="21"/>
        </w:rPr>
        <w:t>收受被监理单位的任何礼金。</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3）</w:t>
      </w:r>
      <w:proofErr w:type="gramStart"/>
      <w:r w:rsidRPr="003C7ACB">
        <w:rPr>
          <w:rFonts w:ascii="宋体" w:eastAsia="宋体" w:hAnsi="宋体" w:hint="eastAsia"/>
          <w:sz w:val="21"/>
          <w:szCs w:val="21"/>
        </w:rPr>
        <w:t>不</w:t>
      </w:r>
      <w:proofErr w:type="gramEnd"/>
      <w:r w:rsidRPr="003C7ACB">
        <w:rPr>
          <w:rFonts w:ascii="宋体" w:eastAsia="宋体" w:hAnsi="宋体" w:hint="eastAsia"/>
          <w:sz w:val="21"/>
          <w:szCs w:val="21"/>
        </w:rPr>
        <w:t>泄漏所监理项目各方认为需要保密的事项。</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4）遵守国家的法律和政府的有关条例、规定和办法等。</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5）坚持公正的立场，独立、公正地处理有关各方的争议。</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6）坚持科学的态度和实事求是的原则。</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7）在坚持按监理合同的规定向采购人提供技术服务的同时，帮助被监理单位完成起担负的建设任务。</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8）</w:t>
      </w:r>
      <w:proofErr w:type="gramStart"/>
      <w:r w:rsidRPr="003C7ACB">
        <w:rPr>
          <w:rFonts w:ascii="宋体" w:eastAsia="宋体" w:hAnsi="宋体" w:hint="eastAsia"/>
          <w:sz w:val="21"/>
          <w:szCs w:val="21"/>
        </w:rPr>
        <w:t>不</w:t>
      </w:r>
      <w:proofErr w:type="gramEnd"/>
      <w:r w:rsidRPr="003C7ACB">
        <w:rPr>
          <w:rFonts w:ascii="宋体" w:eastAsia="宋体" w:hAnsi="宋体" w:hint="eastAsia"/>
          <w:sz w:val="21"/>
          <w:szCs w:val="21"/>
        </w:rPr>
        <w:t>泄漏所监理的项目需保密的事项。</w:t>
      </w:r>
    </w:p>
    <w:p w:rsidR="00DC3443" w:rsidRPr="003C7ACB" w:rsidRDefault="00DC3443" w:rsidP="00DC3443">
      <w:pPr>
        <w:spacing w:line="276" w:lineRule="auto"/>
        <w:jc w:val="left"/>
        <w:outlineLvl w:val="2"/>
        <w:rPr>
          <w:rFonts w:ascii="宋体" w:eastAsia="宋体" w:hAnsi="宋体"/>
          <w:b/>
          <w:bCs/>
          <w:sz w:val="21"/>
          <w:szCs w:val="21"/>
        </w:rPr>
      </w:pPr>
      <w:r w:rsidRPr="003C7ACB">
        <w:rPr>
          <w:rFonts w:ascii="宋体" w:eastAsia="宋体" w:hAnsi="宋体" w:hint="eastAsia"/>
          <w:b/>
          <w:bCs/>
          <w:sz w:val="21"/>
          <w:szCs w:val="21"/>
        </w:rPr>
        <w:t>（七）质量要求及验收标准</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1、质量要求：</w:t>
      </w:r>
    </w:p>
    <w:p w:rsidR="00DC3443" w:rsidRPr="003C7ACB" w:rsidRDefault="00DC3443" w:rsidP="00DC3443">
      <w:pPr>
        <w:spacing w:line="276" w:lineRule="auto"/>
        <w:ind w:firstLineChars="200" w:firstLine="420"/>
        <w:jc w:val="left"/>
        <w:rPr>
          <w:rFonts w:ascii="宋体" w:eastAsia="宋体" w:hAnsi="宋体"/>
          <w:bCs/>
          <w:sz w:val="21"/>
          <w:szCs w:val="21"/>
        </w:rPr>
      </w:pPr>
      <w:r w:rsidRPr="003C7ACB">
        <w:rPr>
          <w:rFonts w:ascii="宋体" w:eastAsia="宋体" w:hAnsi="宋体" w:hint="eastAsia"/>
          <w:bCs/>
          <w:sz w:val="21"/>
          <w:szCs w:val="21"/>
        </w:rPr>
        <w:t>1）投标人中标后提供服务均须按照国家规格条例、符合设计规范要求。</w:t>
      </w:r>
    </w:p>
    <w:p w:rsidR="00DC3443" w:rsidRPr="003C7ACB" w:rsidRDefault="00DC3443" w:rsidP="00DC3443">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2）应能保证所提供服务涉及到的知识产权是合法取得，并享有完整的知识产权，不会因为采购人的使用而被责令停止使用、追偿或要求赔偿损失，如出现此情况，一切经济和法律责任均由中标人承担。中标人提供的服务须符合国家通用标准。</w:t>
      </w:r>
    </w:p>
    <w:p w:rsidR="00DC3443" w:rsidRPr="003C7ACB" w:rsidRDefault="00DC3443" w:rsidP="00DC3443">
      <w:pPr>
        <w:spacing w:line="276" w:lineRule="auto"/>
        <w:ind w:firstLineChars="200" w:firstLine="422"/>
        <w:jc w:val="left"/>
        <w:rPr>
          <w:rFonts w:ascii="宋体" w:eastAsia="宋体" w:hAnsi="宋体"/>
          <w:b/>
          <w:bCs/>
          <w:color w:val="000000"/>
          <w:sz w:val="21"/>
          <w:szCs w:val="21"/>
        </w:rPr>
      </w:pPr>
      <w:r w:rsidRPr="003C7ACB">
        <w:rPr>
          <w:rFonts w:ascii="宋体" w:eastAsia="宋体" w:hAnsi="宋体" w:hint="eastAsia"/>
          <w:b/>
          <w:bCs/>
          <w:color w:val="000000"/>
          <w:sz w:val="21"/>
          <w:szCs w:val="21"/>
        </w:rPr>
        <w:t>2、验收标准：</w:t>
      </w:r>
    </w:p>
    <w:p w:rsidR="00DC3443" w:rsidRPr="00B36E6D" w:rsidRDefault="00DC3443" w:rsidP="00B36E6D">
      <w:pPr>
        <w:spacing w:line="276" w:lineRule="auto"/>
        <w:ind w:firstLineChars="201" w:firstLine="422"/>
        <w:jc w:val="left"/>
        <w:rPr>
          <w:rFonts w:ascii="宋体" w:eastAsia="宋体" w:hAnsi="宋体"/>
          <w:sz w:val="21"/>
          <w:szCs w:val="21"/>
        </w:rPr>
      </w:pPr>
      <w:r w:rsidRPr="003C7ACB">
        <w:rPr>
          <w:rFonts w:ascii="宋体" w:eastAsia="宋体" w:hAnsi="宋体" w:hint="eastAsia"/>
          <w:sz w:val="21"/>
          <w:szCs w:val="21"/>
        </w:rPr>
        <w:t>根据中国政府颁布的相关国家标准和行业标准的规定；根据招标文件、中标人的投标文件、双方签订的合同文件及其附件；由采购人及相关部门到场进行验收通过。</w:t>
      </w:r>
    </w:p>
    <w:p w:rsidR="00DC3443" w:rsidRPr="00CD2BDD" w:rsidRDefault="00DC3443" w:rsidP="00620B7C">
      <w:pPr>
        <w:pStyle w:val="2"/>
        <w:numPr>
          <w:ilvl w:val="0"/>
          <w:numId w:val="1"/>
        </w:numPr>
        <w:jc w:val="center"/>
      </w:pPr>
      <w:bookmarkStart w:id="1" w:name="_Toc6484382"/>
      <w:bookmarkStart w:id="2" w:name="_Toc6484402"/>
      <w:bookmarkStart w:id="3" w:name="_Toc13152999"/>
      <w:bookmarkStart w:id="4" w:name="_Toc13153068"/>
      <w:r w:rsidRPr="00CD2BDD">
        <w:rPr>
          <w:rFonts w:hint="eastAsia"/>
        </w:rPr>
        <w:lastRenderedPageBreak/>
        <w:t>合同主要条款</w:t>
      </w:r>
      <w:bookmarkEnd w:id="1"/>
      <w:bookmarkEnd w:id="2"/>
      <w:bookmarkEnd w:id="3"/>
      <w:bookmarkEnd w:id="4"/>
    </w:p>
    <w:p w:rsidR="00DC3443" w:rsidRPr="003C7ACB" w:rsidRDefault="00DC3443" w:rsidP="00DC3443">
      <w:pPr>
        <w:spacing w:line="276" w:lineRule="auto"/>
        <w:jc w:val="center"/>
        <w:rPr>
          <w:rFonts w:ascii="宋体" w:eastAsia="宋体" w:hAnsi="宋体"/>
          <w:sz w:val="24"/>
          <w:szCs w:val="24"/>
        </w:rPr>
      </w:pPr>
      <w:r w:rsidRPr="003C7ACB">
        <w:rPr>
          <w:rFonts w:ascii="宋体" w:eastAsia="宋体" w:hAnsi="宋体"/>
          <w:sz w:val="24"/>
          <w:szCs w:val="24"/>
        </w:rPr>
        <w:t>政府采购</w:t>
      </w:r>
      <w:r w:rsidRPr="003C7ACB">
        <w:rPr>
          <w:rFonts w:ascii="宋体" w:eastAsia="宋体" w:hAnsi="宋体" w:hint="eastAsia"/>
          <w:sz w:val="24"/>
          <w:szCs w:val="24"/>
        </w:rPr>
        <w:t>合同（主要条款）</w:t>
      </w:r>
    </w:p>
    <w:p w:rsidR="00DC3443"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甲方（采购人）：</w:t>
      </w:r>
    </w:p>
    <w:p w:rsidR="00DC3443"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联系电话：</w:t>
      </w:r>
    </w:p>
    <w:p w:rsidR="00DC3443" w:rsidRPr="003C7ACB"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地址：</w:t>
      </w:r>
    </w:p>
    <w:p w:rsidR="00DC3443" w:rsidRPr="00E15D59" w:rsidRDefault="00DC3443" w:rsidP="00DC3443"/>
    <w:p w:rsidR="00DC3443" w:rsidRPr="003C7ACB"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 xml:space="preserve">乙方（供应方）： </w:t>
      </w:r>
    </w:p>
    <w:p w:rsidR="00DC3443" w:rsidRPr="003C7ACB"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 xml:space="preserve">联系电话： </w:t>
      </w:r>
    </w:p>
    <w:p w:rsidR="00DC3443" w:rsidRPr="003C7ACB" w:rsidRDefault="00DC3443" w:rsidP="00DC3443">
      <w:pPr>
        <w:spacing w:line="276" w:lineRule="auto"/>
        <w:rPr>
          <w:rFonts w:ascii="宋体" w:eastAsia="宋体" w:hAnsi="宋体"/>
          <w:sz w:val="21"/>
          <w:szCs w:val="21"/>
        </w:rPr>
      </w:pPr>
      <w:r w:rsidRPr="003C7ACB">
        <w:rPr>
          <w:rFonts w:ascii="宋体" w:eastAsia="宋体" w:hAnsi="宋体" w:hint="eastAsia"/>
          <w:sz w:val="21"/>
          <w:szCs w:val="21"/>
        </w:rPr>
        <w:t>地址：</w:t>
      </w:r>
    </w:p>
    <w:p w:rsidR="00DC3443" w:rsidRPr="003C7ACB" w:rsidRDefault="00DC3443" w:rsidP="00DC3443">
      <w:pPr>
        <w:spacing w:line="276" w:lineRule="auto"/>
        <w:jc w:val="right"/>
      </w:pPr>
      <w:r w:rsidRPr="003C7ACB">
        <w:rPr>
          <w:rFonts w:ascii="宋体" w:eastAsia="宋体" w:hAnsi="宋体" w:hint="eastAsia"/>
          <w:sz w:val="21"/>
          <w:szCs w:val="21"/>
        </w:rPr>
        <w:t xml:space="preserve"> 合同</w:t>
      </w:r>
      <w:r w:rsidRPr="003C7ACB">
        <w:rPr>
          <w:rFonts w:ascii="宋体" w:eastAsia="宋体" w:hAnsi="宋体"/>
          <w:sz w:val="21"/>
          <w:szCs w:val="21"/>
        </w:rPr>
        <w:t>编号：</w:t>
      </w:r>
      <w:r>
        <w:rPr>
          <w:rFonts w:ascii="宋体" w:eastAsia="宋体" w:hAnsi="宋体" w:hint="eastAsia"/>
          <w:sz w:val="21"/>
          <w:szCs w:val="21"/>
        </w:rPr>
        <w:t>SZHYT2020-WZ-G-005</w:t>
      </w:r>
    </w:p>
    <w:p w:rsidR="00DC3443" w:rsidRPr="00296282" w:rsidRDefault="004E0F06" w:rsidP="00BA4D82">
      <w:pPr>
        <w:spacing w:line="276" w:lineRule="auto"/>
        <w:ind w:firstLineChars="200" w:firstLine="420"/>
        <w:jc w:val="left"/>
        <w:rPr>
          <w:rFonts w:ascii="宋体" w:eastAsia="宋体" w:hAnsi="宋体"/>
          <w:sz w:val="21"/>
          <w:szCs w:val="21"/>
        </w:rPr>
      </w:pPr>
      <w:r>
        <w:rPr>
          <w:rFonts w:ascii="宋体" w:eastAsia="宋体" w:hAnsi="宋体" w:hint="eastAsia"/>
          <w:sz w:val="21"/>
          <w:szCs w:val="21"/>
        </w:rPr>
        <w:t>依据甲方委托</w:t>
      </w:r>
      <w:r w:rsidR="00DC3443" w:rsidRPr="003C7ACB">
        <w:rPr>
          <w:rFonts w:ascii="宋体" w:eastAsia="宋体" w:hAnsi="宋体" w:hint="eastAsia"/>
          <w:sz w:val="21"/>
          <w:szCs w:val="21"/>
        </w:rPr>
        <w:t>本项目政府采购（编号：</w:t>
      </w:r>
      <w:r w:rsidRPr="007D2D84">
        <w:rPr>
          <w:rFonts w:ascii="宋体" w:eastAsia="宋体" w:hAnsi="宋体" w:hint="eastAsia"/>
          <w:sz w:val="21"/>
          <w:szCs w:val="21"/>
        </w:rPr>
        <w:t>XXXXXXX</w:t>
      </w:r>
      <w:r w:rsidR="00DC3443" w:rsidRPr="003C7ACB">
        <w:rPr>
          <w:rFonts w:ascii="宋体" w:eastAsia="宋体" w:hAnsi="宋体" w:hint="eastAsia"/>
          <w:sz w:val="21"/>
          <w:szCs w:val="21"/>
        </w:rPr>
        <w:t>，项目名称：</w:t>
      </w:r>
      <w:proofErr w:type="gramStart"/>
      <w:r w:rsidR="00BA4D82" w:rsidRPr="00BA4D82">
        <w:rPr>
          <w:rFonts w:asciiTheme="minorEastAsia" w:eastAsiaTheme="minorEastAsia" w:hAnsiTheme="minorEastAsia" w:hint="eastAsia"/>
          <w:sz w:val="21"/>
          <w:szCs w:val="21"/>
          <w:u w:val="single"/>
        </w:rPr>
        <w:t>苏州健雄职业学院科创大楼</w:t>
      </w:r>
      <w:proofErr w:type="gramEnd"/>
      <w:r w:rsidR="00BA4D82" w:rsidRPr="00BA4D82">
        <w:rPr>
          <w:rFonts w:asciiTheme="minorEastAsia" w:eastAsiaTheme="minorEastAsia" w:hAnsiTheme="minorEastAsia" w:hint="eastAsia"/>
          <w:sz w:val="21"/>
          <w:szCs w:val="21"/>
          <w:u w:val="single"/>
        </w:rPr>
        <w:t>辅楼信息化改造项目</w:t>
      </w:r>
      <w:r w:rsidR="00BA4D82" w:rsidRPr="00BA4D82">
        <w:rPr>
          <w:rFonts w:ascii="宋体" w:eastAsia="宋体" w:hAnsi="宋体" w:hint="eastAsia"/>
          <w:sz w:val="21"/>
          <w:szCs w:val="21"/>
          <w:u w:val="single"/>
        </w:rPr>
        <w:t>监理服务</w:t>
      </w:r>
      <w:r w:rsidR="00BA4D82">
        <w:rPr>
          <w:rFonts w:ascii="宋体" w:eastAsia="宋体" w:hAnsi="宋体" w:hint="eastAsia"/>
          <w:sz w:val="21"/>
          <w:szCs w:val="21"/>
          <w:u w:val="single"/>
        </w:rPr>
        <w:t>）</w:t>
      </w:r>
      <w:r w:rsidR="00DC3443" w:rsidRPr="00296282">
        <w:rPr>
          <w:rFonts w:ascii="宋体" w:eastAsia="宋体" w:hAnsi="宋体" w:hint="eastAsia"/>
          <w:sz w:val="21"/>
          <w:szCs w:val="21"/>
        </w:rPr>
        <w:t>的采购结果，确定乙方为本标段中标人，现依照招标文件、乙方的投标文件及相关文件的内容，签订本合同书。</w:t>
      </w:r>
    </w:p>
    <w:p w:rsidR="00DC3443" w:rsidRPr="00296282" w:rsidRDefault="00DC3443" w:rsidP="00DC3443">
      <w:pPr>
        <w:spacing w:line="276" w:lineRule="auto"/>
        <w:rPr>
          <w:rFonts w:ascii="宋体" w:eastAsia="宋体" w:hAnsi="宋体"/>
          <w:b/>
          <w:sz w:val="21"/>
          <w:szCs w:val="21"/>
        </w:rPr>
      </w:pPr>
      <w:r w:rsidRPr="00296282">
        <w:rPr>
          <w:rFonts w:ascii="宋体" w:eastAsia="宋体" w:hAnsi="宋体"/>
          <w:b/>
          <w:sz w:val="21"/>
          <w:szCs w:val="21"/>
        </w:rPr>
        <w:t>一、合同</w:t>
      </w:r>
      <w:r w:rsidRPr="00296282">
        <w:rPr>
          <w:rFonts w:ascii="宋体" w:eastAsia="宋体" w:hAnsi="宋体" w:hint="eastAsia"/>
          <w:b/>
          <w:sz w:val="21"/>
          <w:szCs w:val="21"/>
        </w:rPr>
        <w:t>内容：</w:t>
      </w:r>
    </w:p>
    <w:p w:rsidR="00DC3443" w:rsidRPr="003C7ACB" w:rsidRDefault="00DC3443" w:rsidP="00DC3443">
      <w:pPr>
        <w:spacing w:line="276" w:lineRule="auto"/>
        <w:ind w:firstLineChars="200" w:firstLine="420"/>
        <w:rPr>
          <w:rFonts w:ascii="宋体" w:eastAsia="宋体" w:hAnsi="宋体"/>
          <w:bCs/>
          <w:sz w:val="21"/>
          <w:szCs w:val="21"/>
        </w:rPr>
      </w:pPr>
      <w:r w:rsidRPr="003C7ACB">
        <w:rPr>
          <w:rFonts w:ascii="宋体" w:eastAsia="宋体" w:hAnsi="宋体"/>
          <w:sz w:val="21"/>
          <w:szCs w:val="21"/>
        </w:rPr>
        <w:t>1、</w:t>
      </w:r>
      <w:r w:rsidR="00081157">
        <w:rPr>
          <w:rFonts w:ascii="宋体" w:eastAsia="宋体" w:hAnsi="宋体" w:hint="eastAsia"/>
          <w:sz w:val="21"/>
          <w:szCs w:val="21"/>
        </w:rPr>
        <w:t>合同价格为包干价，按此次中标价格执行。</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2、</w:t>
      </w:r>
      <w:r w:rsidRPr="003C7ACB">
        <w:rPr>
          <w:rFonts w:ascii="宋体" w:eastAsia="宋体" w:hAnsi="宋体" w:hint="eastAsia"/>
          <w:sz w:val="21"/>
          <w:szCs w:val="21"/>
        </w:rPr>
        <w:t>根据国家现行税法对甲方征收的与本合同有关的税费均由甲方承担；根据国家现行税法对</w:t>
      </w:r>
      <w:proofErr w:type="gramStart"/>
      <w:r w:rsidRPr="003C7ACB">
        <w:rPr>
          <w:rFonts w:ascii="宋体" w:eastAsia="宋体" w:hAnsi="宋体" w:hint="eastAsia"/>
          <w:sz w:val="21"/>
          <w:szCs w:val="21"/>
        </w:rPr>
        <w:t>乙方征收</w:t>
      </w:r>
      <w:proofErr w:type="gramEnd"/>
      <w:r w:rsidRPr="003C7ACB">
        <w:rPr>
          <w:rFonts w:ascii="宋体" w:eastAsia="宋体" w:hAnsi="宋体" w:hint="eastAsia"/>
          <w:sz w:val="21"/>
          <w:szCs w:val="21"/>
        </w:rPr>
        <w:t>的与本合同有关的一切税费均由乙方承担。</w:t>
      </w:r>
    </w:p>
    <w:p w:rsidR="00DC3443" w:rsidRPr="003C7ACB" w:rsidRDefault="00DC3443" w:rsidP="00DC3443">
      <w:pPr>
        <w:spacing w:line="276" w:lineRule="auto"/>
        <w:ind w:firstLineChars="200" w:firstLine="420"/>
        <w:rPr>
          <w:rFonts w:ascii="宋体" w:eastAsia="宋体" w:hAnsi="宋体"/>
          <w:bCs/>
          <w:sz w:val="21"/>
          <w:szCs w:val="21"/>
        </w:rPr>
      </w:pPr>
      <w:r w:rsidRPr="003C7ACB">
        <w:rPr>
          <w:rFonts w:ascii="宋体" w:eastAsia="宋体" w:hAnsi="宋体"/>
          <w:sz w:val="21"/>
          <w:szCs w:val="21"/>
        </w:rPr>
        <w:t>3、合同价格包括</w:t>
      </w:r>
      <w:r w:rsidRPr="003C7ACB">
        <w:rPr>
          <w:rFonts w:ascii="宋体" w:eastAsia="宋体" w:hAnsi="宋体" w:hint="eastAsia"/>
          <w:sz w:val="21"/>
          <w:szCs w:val="21"/>
        </w:rPr>
        <w:t>完成本标段所需的监理服务、数据处理、劳务制作、保险、利润、税金、报验、人员、验收、检测合格交付使用前等各项应有费用。</w:t>
      </w:r>
    </w:p>
    <w:p w:rsidR="00DC3443" w:rsidRPr="003C7ACB" w:rsidRDefault="00DC3443" w:rsidP="00DC3443">
      <w:pPr>
        <w:spacing w:line="276" w:lineRule="auto"/>
        <w:ind w:firstLineChars="200" w:firstLine="420"/>
        <w:rPr>
          <w:rFonts w:ascii="宋体" w:eastAsia="宋体" w:hAnsi="宋体"/>
          <w:bCs/>
          <w:sz w:val="21"/>
          <w:szCs w:val="21"/>
        </w:rPr>
      </w:pPr>
      <w:r w:rsidRPr="003C7ACB">
        <w:rPr>
          <w:rFonts w:ascii="宋体" w:eastAsia="宋体" w:hAnsi="宋体"/>
          <w:sz w:val="21"/>
          <w:szCs w:val="21"/>
        </w:rPr>
        <w:t>4、下列文件为本合同不可分割</w:t>
      </w:r>
      <w:r w:rsidRPr="003C7ACB">
        <w:rPr>
          <w:rFonts w:ascii="宋体" w:eastAsia="宋体" w:hAnsi="宋体" w:hint="eastAsia"/>
          <w:sz w:val="21"/>
          <w:szCs w:val="21"/>
        </w:rPr>
        <w:t>组成</w:t>
      </w:r>
      <w:r w:rsidRPr="003C7ACB">
        <w:rPr>
          <w:rFonts w:ascii="宋体" w:eastAsia="宋体" w:hAnsi="宋体"/>
          <w:sz w:val="21"/>
          <w:szCs w:val="21"/>
        </w:rPr>
        <w:t>部分：</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（1）中标通知书。</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（2）乙方的投标文件。</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（3）乙方在招投标过程中所作的其它承诺、声明、书面澄清等。</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（4）招标文件及其附件。</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（5）合同附件。</w:t>
      </w:r>
    </w:p>
    <w:p w:rsidR="00DC3443" w:rsidRPr="003C7ACB"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3C7ACB">
        <w:rPr>
          <w:rFonts w:ascii="宋体" w:eastAsia="宋体" w:hAnsi="宋体"/>
          <w:sz w:val="21"/>
          <w:szCs w:val="21"/>
        </w:rPr>
        <w:t>以上与本合同具有同等法律效力。</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sz w:val="21"/>
          <w:szCs w:val="21"/>
        </w:rPr>
        <w:t>二</w:t>
      </w:r>
      <w:r w:rsidRPr="003C7ACB">
        <w:rPr>
          <w:rFonts w:ascii="宋体" w:eastAsia="宋体" w:hAnsi="宋体"/>
          <w:b/>
          <w:bCs/>
          <w:sz w:val="21"/>
          <w:szCs w:val="21"/>
        </w:rPr>
        <w:t>、服务范围：</w:t>
      </w:r>
    </w:p>
    <w:p w:rsidR="00DC3443" w:rsidRPr="00296282" w:rsidRDefault="00DC3443" w:rsidP="00DC3443">
      <w:pPr>
        <w:autoSpaceDE w:val="0"/>
        <w:autoSpaceDN w:val="0"/>
        <w:adjustRightInd w:val="0"/>
        <w:spacing w:line="276" w:lineRule="auto"/>
        <w:ind w:firstLineChars="200" w:firstLine="420"/>
        <w:jc w:val="left"/>
        <w:rPr>
          <w:rFonts w:ascii="宋体" w:eastAsia="宋体" w:hAnsi="宋体"/>
          <w:sz w:val="21"/>
          <w:szCs w:val="21"/>
        </w:rPr>
      </w:pPr>
      <w:r w:rsidRPr="00296282">
        <w:rPr>
          <w:rFonts w:ascii="宋体" w:eastAsia="宋体" w:hAnsi="宋体"/>
          <w:sz w:val="21"/>
          <w:szCs w:val="21"/>
        </w:rPr>
        <w:t>甲方聘请乙方提供以下服务：</w:t>
      </w:r>
    </w:p>
    <w:p w:rsidR="00DC3443" w:rsidRPr="00296282" w:rsidRDefault="00DC3443" w:rsidP="00DC3443">
      <w:pPr>
        <w:wordWrap w:val="0"/>
        <w:autoSpaceDE w:val="0"/>
        <w:autoSpaceDN w:val="0"/>
        <w:adjustRightInd w:val="0"/>
        <w:spacing w:line="276" w:lineRule="auto"/>
        <w:ind w:firstLineChars="200" w:firstLine="420"/>
        <w:jc w:val="left"/>
        <w:rPr>
          <w:rFonts w:ascii="宋体" w:eastAsia="宋体" w:hAnsi="宋体"/>
          <w:sz w:val="21"/>
          <w:szCs w:val="21"/>
        </w:rPr>
      </w:pPr>
      <w:r w:rsidRPr="00296282">
        <w:rPr>
          <w:rFonts w:ascii="宋体" w:eastAsia="宋体" w:hAnsi="宋体"/>
          <w:sz w:val="21"/>
          <w:szCs w:val="21"/>
        </w:rPr>
        <w:t>1、本合同项下的服务指：</w:t>
      </w:r>
      <w:r w:rsidRPr="00296282">
        <w:rPr>
          <w:rFonts w:ascii="宋体" w:eastAsia="宋体" w:hAnsi="宋体" w:hint="eastAsia"/>
          <w:sz w:val="21"/>
          <w:szCs w:val="21"/>
          <w:u w:val="single"/>
        </w:rPr>
        <w:t>（详见招标文件）。</w:t>
      </w:r>
    </w:p>
    <w:p w:rsidR="00DC3443" w:rsidRPr="00296282" w:rsidRDefault="00DC3443" w:rsidP="00DC3443">
      <w:pPr>
        <w:wordWrap w:val="0"/>
        <w:autoSpaceDE w:val="0"/>
        <w:autoSpaceDN w:val="0"/>
        <w:adjustRightInd w:val="0"/>
        <w:spacing w:line="276" w:lineRule="auto"/>
        <w:ind w:firstLineChars="200" w:firstLine="420"/>
        <w:jc w:val="left"/>
        <w:rPr>
          <w:rFonts w:ascii="宋体" w:eastAsia="宋体" w:hAnsi="宋体"/>
          <w:sz w:val="21"/>
          <w:szCs w:val="21"/>
        </w:rPr>
      </w:pPr>
      <w:r w:rsidRPr="00296282">
        <w:rPr>
          <w:rFonts w:ascii="宋体" w:eastAsia="宋体" w:hAnsi="宋体"/>
          <w:sz w:val="21"/>
          <w:szCs w:val="21"/>
        </w:rPr>
        <w:t>2、</w:t>
      </w:r>
      <w:r w:rsidRPr="00296282">
        <w:rPr>
          <w:rFonts w:ascii="宋体" w:eastAsia="宋体" w:hAnsi="宋体" w:hint="eastAsia"/>
          <w:sz w:val="21"/>
          <w:szCs w:val="21"/>
        </w:rPr>
        <w:t>监理服务周期：从签订合同之日起，对本项目所包含监理项目从实施开始到所有监理项目验收合格。</w:t>
      </w:r>
    </w:p>
    <w:p w:rsidR="00DC3443" w:rsidRPr="00296282" w:rsidRDefault="00BA4D82" w:rsidP="00DC3443">
      <w:pPr>
        <w:spacing w:line="276" w:lineRule="auto"/>
        <w:ind w:firstLine="420"/>
        <w:rPr>
          <w:rFonts w:ascii="宋体" w:eastAsia="宋体" w:hAnsi="宋体"/>
          <w:sz w:val="21"/>
          <w:szCs w:val="21"/>
          <w:u w:val="single"/>
        </w:rPr>
      </w:pPr>
      <w:r>
        <w:rPr>
          <w:rFonts w:ascii="宋体" w:eastAsia="宋体" w:hAnsi="宋体"/>
          <w:sz w:val="21"/>
          <w:szCs w:val="21"/>
        </w:rPr>
        <w:t>3</w:t>
      </w:r>
      <w:r w:rsidR="00DC3443" w:rsidRPr="00296282">
        <w:rPr>
          <w:rFonts w:ascii="宋体" w:eastAsia="宋体" w:hAnsi="宋体"/>
          <w:sz w:val="21"/>
          <w:szCs w:val="21"/>
        </w:rPr>
        <w:t>、服务内容</w:t>
      </w:r>
      <w:r w:rsidR="00DC3443" w:rsidRPr="00296282">
        <w:rPr>
          <w:rFonts w:ascii="宋体" w:eastAsia="宋体" w:hAnsi="宋体" w:hint="eastAsia"/>
          <w:sz w:val="21"/>
          <w:szCs w:val="21"/>
        </w:rPr>
        <w:t>和要求</w:t>
      </w:r>
      <w:r w:rsidR="00DC3443" w:rsidRPr="00296282">
        <w:rPr>
          <w:rFonts w:ascii="宋体" w:eastAsia="宋体" w:hAnsi="宋体"/>
          <w:sz w:val="21"/>
          <w:szCs w:val="21"/>
        </w:rPr>
        <w:t>：</w:t>
      </w:r>
      <w:r w:rsidR="00DC3443" w:rsidRPr="00296282">
        <w:rPr>
          <w:rFonts w:ascii="宋体" w:eastAsia="宋体" w:hAnsi="宋体" w:hint="eastAsia"/>
          <w:sz w:val="21"/>
          <w:szCs w:val="21"/>
          <w:u w:val="single"/>
        </w:rPr>
        <w:t>（</w:t>
      </w:r>
      <w:r w:rsidR="00DC3443" w:rsidRPr="00296282">
        <w:rPr>
          <w:rFonts w:ascii="宋体" w:eastAsia="宋体" w:hAnsi="宋体"/>
          <w:sz w:val="21"/>
          <w:szCs w:val="21"/>
          <w:u w:val="single"/>
        </w:rPr>
        <w:t>详见</w:t>
      </w:r>
      <w:r w:rsidR="00DC3443" w:rsidRPr="00296282">
        <w:rPr>
          <w:rFonts w:ascii="宋体" w:eastAsia="宋体" w:hAnsi="宋体" w:hint="eastAsia"/>
          <w:sz w:val="21"/>
          <w:szCs w:val="21"/>
          <w:u w:val="single"/>
        </w:rPr>
        <w:t>招标文件）。</w:t>
      </w:r>
    </w:p>
    <w:p w:rsidR="00DC3443" w:rsidRPr="00296282" w:rsidRDefault="00DC3443" w:rsidP="00DC3443">
      <w:pPr>
        <w:spacing w:line="276" w:lineRule="auto"/>
        <w:rPr>
          <w:rFonts w:ascii="宋体" w:eastAsia="宋体" w:hAnsi="宋体"/>
          <w:b/>
          <w:bCs/>
          <w:sz w:val="21"/>
          <w:szCs w:val="21"/>
        </w:rPr>
      </w:pPr>
      <w:r w:rsidRPr="00296282">
        <w:rPr>
          <w:rFonts w:ascii="宋体" w:eastAsia="宋体" w:hAnsi="宋体"/>
          <w:b/>
          <w:bCs/>
          <w:sz w:val="21"/>
          <w:szCs w:val="21"/>
        </w:rPr>
        <w:t>三、甲方的权利和义务：</w:t>
      </w:r>
    </w:p>
    <w:p w:rsidR="00DC3443" w:rsidRPr="003C7ACB" w:rsidRDefault="00DC3443" w:rsidP="00DC3443">
      <w:pPr>
        <w:spacing w:line="276" w:lineRule="auto"/>
        <w:ind w:firstLine="480"/>
        <w:rPr>
          <w:rFonts w:ascii="宋体" w:eastAsia="宋体" w:hAnsi="宋体"/>
          <w:sz w:val="21"/>
          <w:szCs w:val="21"/>
        </w:rPr>
      </w:pPr>
      <w:r w:rsidRPr="00296282">
        <w:rPr>
          <w:rFonts w:ascii="宋体" w:eastAsia="宋体" w:hAnsi="宋体"/>
          <w:sz w:val="21"/>
          <w:szCs w:val="21"/>
        </w:rPr>
        <w:t>1、根据甲方服务要求及乙方</w:t>
      </w:r>
      <w:r w:rsidRPr="00296282">
        <w:rPr>
          <w:rFonts w:ascii="宋体" w:eastAsia="宋体" w:hAnsi="宋体" w:hint="eastAsia"/>
          <w:sz w:val="21"/>
          <w:szCs w:val="21"/>
        </w:rPr>
        <w:t>投标文件</w:t>
      </w:r>
      <w:r w:rsidRPr="00296282">
        <w:rPr>
          <w:rFonts w:ascii="宋体" w:eastAsia="宋体" w:hAnsi="宋体"/>
          <w:sz w:val="21"/>
          <w:szCs w:val="21"/>
        </w:rPr>
        <w:t>中的承诺，要求乙方按</w:t>
      </w:r>
      <w:r w:rsidRPr="003C7ACB">
        <w:rPr>
          <w:rFonts w:ascii="宋体" w:eastAsia="宋体" w:hAnsi="宋体"/>
          <w:sz w:val="21"/>
          <w:szCs w:val="21"/>
        </w:rPr>
        <w:t>照本合同约定提交技术服务，并对乙方提供的服务及履行本合同情况实行检查、监督、考核，要求乙方对其服务过程中存在的问题进行整改。</w:t>
      </w:r>
    </w:p>
    <w:p w:rsidR="00DC3443" w:rsidRPr="003C7ACB" w:rsidRDefault="00DC3443" w:rsidP="00DC3443">
      <w:pPr>
        <w:spacing w:line="276" w:lineRule="auto"/>
        <w:ind w:firstLine="480"/>
        <w:rPr>
          <w:rFonts w:ascii="宋体" w:eastAsia="宋体" w:hAnsi="宋体"/>
          <w:sz w:val="21"/>
          <w:szCs w:val="21"/>
        </w:rPr>
      </w:pPr>
      <w:r w:rsidRPr="003C7ACB">
        <w:rPr>
          <w:rFonts w:ascii="宋体" w:eastAsia="宋体" w:hAnsi="宋体"/>
          <w:sz w:val="21"/>
          <w:szCs w:val="21"/>
        </w:rPr>
        <w:t>2、按照</w:t>
      </w:r>
      <w:r w:rsidRPr="003C7ACB">
        <w:rPr>
          <w:rFonts w:ascii="宋体" w:eastAsia="宋体" w:hAnsi="宋体" w:hint="eastAsia"/>
          <w:sz w:val="21"/>
          <w:szCs w:val="21"/>
        </w:rPr>
        <w:t>招标文件</w:t>
      </w:r>
      <w:r w:rsidRPr="003C7ACB">
        <w:rPr>
          <w:rFonts w:ascii="宋体" w:eastAsia="宋体" w:hAnsi="宋体"/>
          <w:sz w:val="21"/>
          <w:szCs w:val="21"/>
        </w:rPr>
        <w:t>要求和相关规定，及时支付服务费用。</w:t>
      </w:r>
    </w:p>
    <w:p w:rsidR="00DC3443" w:rsidRPr="003C7ACB" w:rsidRDefault="00DC3443" w:rsidP="00DC3443">
      <w:pPr>
        <w:spacing w:line="276" w:lineRule="auto"/>
        <w:ind w:firstLine="480"/>
        <w:rPr>
          <w:rFonts w:ascii="宋体" w:eastAsia="宋体" w:hAnsi="宋体"/>
          <w:sz w:val="21"/>
          <w:szCs w:val="21"/>
        </w:rPr>
      </w:pPr>
      <w:r w:rsidRPr="003C7ACB">
        <w:rPr>
          <w:rFonts w:ascii="宋体" w:eastAsia="宋体" w:hAnsi="宋体"/>
          <w:sz w:val="21"/>
          <w:szCs w:val="21"/>
        </w:rPr>
        <w:lastRenderedPageBreak/>
        <w:t>3、要求乙方提供相关的技术资料和必要的技术指导，听取乙方提出的建议并给予答复。</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b/>
          <w:bCs/>
          <w:sz w:val="21"/>
          <w:szCs w:val="21"/>
        </w:rPr>
        <w:t>四、乙方的权利和义务：</w:t>
      </w:r>
    </w:p>
    <w:p w:rsidR="00DC3443" w:rsidRPr="003C7ACB" w:rsidRDefault="00DC3443" w:rsidP="00DC3443">
      <w:pPr>
        <w:spacing w:line="276" w:lineRule="auto"/>
        <w:ind w:firstLineChars="250" w:firstLine="525"/>
        <w:rPr>
          <w:rFonts w:ascii="宋体" w:eastAsia="宋体" w:hAnsi="宋体"/>
          <w:sz w:val="21"/>
          <w:szCs w:val="21"/>
        </w:rPr>
      </w:pPr>
      <w:r w:rsidRPr="003C7ACB">
        <w:rPr>
          <w:rFonts w:ascii="宋体" w:eastAsia="宋体" w:hAnsi="宋体"/>
          <w:sz w:val="21"/>
          <w:szCs w:val="21"/>
        </w:rPr>
        <w:t>1、接受甲方提供的技术资料、数据等。</w:t>
      </w:r>
    </w:p>
    <w:p w:rsidR="00DC3443" w:rsidRPr="003C7ACB" w:rsidRDefault="00DC3443" w:rsidP="00DC3443">
      <w:pPr>
        <w:spacing w:line="276" w:lineRule="auto"/>
        <w:ind w:firstLineChars="250" w:firstLine="525"/>
        <w:rPr>
          <w:rFonts w:ascii="宋体" w:eastAsia="宋体" w:hAnsi="宋体"/>
          <w:sz w:val="21"/>
          <w:szCs w:val="21"/>
        </w:rPr>
      </w:pPr>
      <w:r w:rsidRPr="003C7ACB">
        <w:rPr>
          <w:rFonts w:ascii="宋体" w:eastAsia="宋体" w:hAnsi="宋体"/>
          <w:sz w:val="21"/>
          <w:szCs w:val="21"/>
        </w:rPr>
        <w:t>2、交付符合本合同要求的工作成果并获得报酬。</w:t>
      </w:r>
    </w:p>
    <w:p w:rsidR="00DC3443" w:rsidRPr="003C7ACB" w:rsidRDefault="00DC3443" w:rsidP="00DC3443">
      <w:pPr>
        <w:spacing w:line="276" w:lineRule="auto"/>
        <w:ind w:firstLineChars="250" w:firstLine="525"/>
        <w:rPr>
          <w:rFonts w:ascii="宋体" w:eastAsia="宋体" w:hAnsi="宋体"/>
          <w:sz w:val="21"/>
          <w:szCs w:val="21"/>
        </w:rPr>
      </w:pPr>
      <w:r w:rsidRPr="003C7ACB">
        <w:rPr>
          <w:rFonts w:ascii="宋体" w:eastAsia="宋体" w:hAnsi="宋体"/>
          <w:sz w:val="21"/>
          <w:szCs w:val="21"/>
        </w:rPr>
        <w:t>3、</w:t>
      </w:r>
      <w:r w:rsidRPr="003C7ACB">
        <w:rPr>
          <w:rFonts w:ascii="宋体" w:eastAsia="宋体" w:hAnsi="宋体" w:hint="eastAsia"/>
          <w:sz w:val="21"/>
          <w:szCs w:val="21"/>
        </w:rPr>
        <w:t>根据甲方</w:t>
      </w:r>
      <w:r w:rsidRPr="003C7ACB">
        <w:rPr>
          <w:rFonts w:ascii="宋体" w:eastAsia="宋体" w:hAnsi="宋体"/>
          <w:sz w:val="21"/>
          <w:szCs w:val="21"/>
        </w:rPr>
        <w:t>要求提供相关的技术资料和必要的技术指导，</w:t>
      </w:r>
      <w:r w:rsidRPr="003C7ACB">
        <w:rPr>
          <w:rFonts w:ascii="宋体" w:eastAsia="宋体" w:hAnsi="宋体" w:hint="eastAsia"/>
          <w:sz w:val="21"/>
          <w:szCs w:val="21"/>
        </w:rPr>
        <w:t>依据甲方</w:t>
      </w:r>
      <w:r w:rsidRPr="003C7ACB">
        <w:rPr>
          <w:rFonts w:ascii="宋体" w:eastAsia="宋体" w:hAnsi="宋体"/>
          <w:sz w:val="21"/>
          <w:szCs w:val="21"/>
        </w:rPr>
        <w:t>提出的建议</w:t>
      </w:r>
      <w:r w:rsidRPr="003C7ACB">
        <w:rPr>
          <w:rFonts w:ascii="宋体" w:eastAsia="宋体" w:hAnsi="宋体" w:hint="eastAsia"/>
          <w:sz w:val="21"/>
          <w:szCs w:val="21"/>
        </w:rPr>
        <w:t>后</w:t>
      </w:r>
      <w:r w:rsidRPr="003C7ACB">
        <w:rPr>
          <w:rFonts w:ascii="宋体" w:eastAsia="宋体" w:hAnsi="宋体"/>
          <w:sz w:val="21"/>
          <w:szCs w:val="21"/>
        </w:rPr>
        <w:t>并</w:t>
      </w:r>
      <w:r w:rsidRPr="003C7ACB">
        <w:rPr>
          <w:rFonts w:ascii="宋体" w:eastAsia="宋体" w:hAnsi="宋体" w:hint="eastAsia"/>
          <w:sz w:val="21"/>
          <w:szCs w:val="21"/>
        </w:rPr>
        <w:t>及时</w:t>
      </w:r>
      <w:r w:rsidRPr="003C7ACB">
        <w:rPr>
          <w:rFonts w:ascii="宋体" w:eastAsia="宋体" w:hAnsi="宋体"/>
          <w:sz w:val="21"/>
          <w:szCs w:val="21"/>
        </w:rPr>
        <w:t>给予答复。</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hint="eastAsia"/>
          <w:b/>
          <w:bCs/>
          <w:sz w:val="21"/>
          <w:szCs w:val="21"/>
        </w:rPr>
        <w:t>五</w:t>
      </w:r>
      <w:r w:rsidRPr="003C7ACB">
        <w:rPr>
          <w:rFonts w:ascii="宋体" w:eastAsia="宋体" w:hAnsi="宋体"/>
          <w:b/>
          <w:bCs/>
          <w:sz w:val="21"/>
          <w:szCs w:val="21"/>
        </w:rPr>
        <w:t>、合同价格支付：</w:t>
      </w:r>
    </w:p>
    <w:p w:rsidR="00DC3443" w:rsidRPr="003C7ACB" w:rsidRDefault="00DC3443" w:rsidP="00DC3443">
      <w:pPr>
        <w:spacing w:line="276" w:lineRule="auto"/>
        <w:ind w:right="-153" w:firstLineChars="200" w:firstLine="420"/>
        <w:rPr>
          <w:rFonts w:ascii="宋体" w:eastAsia="宋体" w:hAnsi="宋体"/>
          <w:sz w:val="21"/>
          <w:szCs w:val="21"/>
        </w:rPr>
      </w:pPr>
      <w:r w:rsidRPr="00E50BB1">
        <w:rPr>
          <w:rFonts w:ascii="宋体" w:eastAsia="宋体" w:hAnsi="宋体" w:hint="eastAsia"/>
          <w:sz w:val="21"/>
          <w:szCs w:val="21"/>
        </w:rPr>
        <w:t>1、支付步骤和比例：监理合同签订后，</w:t>
      </w:r>
      <w:r w:rsidR="00CB4689">
        <w:rPr>
          <w:rFonts w:ascii="宋体" w:eastAsia="宋体" w:hAnsi="宋体" w:hint="eastAsia"/>
          <w:sz w:val="21"/>
          <w:szCs w:val="21"/>
        </w:rPr>
        <w:t>项目正式启动后，甲方支付</w:t>
      </w:r>
      <w:r w:rsidRPr="00E50BB1">
        <w:rPr>
          <w:rFonts w:ascii="宋体" w:eastAsia="宋体" w:hAnsi="宋体" w:hint="eastAsia"/>
          <w:sz w:val="21"/>
          <w:szCs w:val="21"/>
        </w:rPr>
        <w:t>项目监理服务费的</w:t>
      </w:r>
      <w:r w:rsidR="003F782D">
        <w:rPr>
          <w:rFonts w:ascii="宋体" w:eastAsia="宋体" w:hAnsi="宋体" w:hint="eastAsia"/>
          <w:sz w:val="21"/>
          <w:szCs w:val="21"/>
        </w:rPr>
        <w:t>6</w:t>
      </w:r>
      <w:r w:rsidRPr="00E50BB1">
        <w:rPr>
          <w:rFonts w:ascii="宋体" w:eastAsia="宋体" w:hAnsi="宋体" w:hint="eastAsia"/>
          <w:sz w:val="21"/>
          <w:szCs w:val="21"/>
        </w:rPr>
        <w:t>0%</w:t>
      </w:r>
      <w:r w:rsidR="00CB4689">
        <w:rPr>
          <w:rFonts w:ascii="宋体" w:eastAsia="宋体" w:hAnsi="宋体" w:hint="eastAsia"/>
          <w:sz w:val="21"/>
          <w:szCs w:val="21"/>
        </w:rPr>
        <w:t>；项目正常验收后，支付</w:t>
      </w:r>
      <w:r w:rsidRPr="00E50BB1">
        <w:rPr>
          <w:rFonts w:ascii="宋体" w:eastAsia="宋体" w:hAnsi="宋体" w:hint="eastAsia"/>
          <w:sz w:val="21"/>
          <w:szCs w:val="21"/>
        </w:rPr>
        <w:t>项目监理服务费的剩余</w:t>
      </w:r>
      <w:r w:rsidR="003F782D">
        <w:rPr>
          <w:rFonts w:ascii="宋体" w:eastAsia="宋体" w:hAnsi="宋体" w:hint="eastAsia"/>
          <w:sz w:val="21"/>
          <w:szCs w:val="21"/>
        </w:rPr>
        <w:t>4</w:t>
      </w:r>
      <w:r w:rsidRPr="00E50BB1">
        <w:rPr>
          <w:rFonts w:ascii="宋体" w:eastAsia="宋体" w:hAnsi="宋体" w:hint="eastAsia"/>
          <w:sz w:val="21"/>
          <w:szCs w:val="21"/>
        </w:rPr>
        <w:t>0%。</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2、乙方要求付款应提供以下资料：</w:t>
      </w:r>
    </w:p>
    <w:p w:rsidR="00DC3443" w:rsidRPr="003C7ACB" w:rsidRDefault="00DC3443" w:rsidP="00DC3443">
      <w:pPr>
        <w:spacing w:line="276" w:lineRule="auto"/>
        <w:ind w:right="-153"/>
        <w:rPr>
          <w:rFonts w:ascii="宋体" w:eastAsia="宋体" w:hAnsi="宋体"/>
          <w:sz w:val="21"/>
          <w:szCs w:val="21"/>
        </w:rPr>
      </w:pPr>
      <w:r w:rsidRPr="003C7ACB">
        <w:rPr>
          <w:rFonts w:ascii="宋体" w:eastAsia="宋体" w:hAnsi="宋体"/>
          <w:sz w:val="21"/>
          <w:szCs w:val="21"/>
        </w:rPr>
        <w:t xml:space="preserve">    （1）合格的销售发票。</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（2）其他（如有）。</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3、支付方式： 银行</w:t>
      </w:r>
      <w:r w:rsidRPr="003C7ACB">
        <w:rPr>
          <w:rFonts w:ascii="宋体" w:eastAsia="宋体" w:hAnsi="宋体" w:hint="eastAsia"/>
          <w:sz w:val="21"/>
          <w:szCs w:val="21"/>
        </w:rPr>
        <w:t>电汇</w:t>
      </w:r>
      <w:r w:rsidRPr="003C7ACB">
        <w:rPr>
          <w:rFonts w:ascii="宋体" w:eastAsia="宋体" w:hAnsi="宋体"/>
          <w:sz w:val="21"/>
          <w:szCs w:val="21"/>
        </w:rPr>
        <w:t>或</w:t>
      </w:r>
      <w:proofErr w:type="gramStart"/>
      <w:r w:rsidRPr="003C7ACB">
        <w:rPr>
          <w:rFonts w:ascii="宋体" w:eastAsia="宋体" w:hAnsi="宋体"/>
          <w:sz w:val="21"/>
          <w:szCs w:val="21"/>
        </w:rPr>
        <w:t>转帐</w:t>
      </w:r>
      <w:proofErr w:type="gramEnd"/>
      <w:r w:rsidRPr="003C7ACB">
        <w:rPr>
          <w:rFonts w:ascii="宋体" w:eastAsia="宋体" w:hAnsi="宋体"/>
          <w:sz w:val="21"/>
          <w:szCs w:val="21"/>
        </w:rPr>
        <w:t>。</w:t>
      </w:r>
    </w:p>
    <w:p w:rsidR="00DC3443" w:rsidRPr="003C7ACB" w:rsidRDefault="00DC3443" w:rsidP="00DC3443">
      <w:pPr>
        <w:widowControl/>
        <w:autoSpaceDE w:val="0"/>
        <w:autoSpaceDN w:val="0"/>
        <w:spacing w:line="276" w:lineRule="auto"/>
        <w:ind w:firstLineChars="200" w:firstLine="420"/>
        <w:textAlignment w:val="bottom"/>
        <w:rPr>
          <w:rFonts w:ascii="宋体" w:eastAsia="宋体" w:hAnsi="宋体" w:cs="仿宋_GB2312"/>
          <w:sz w:val="21"/>
          <w:szCs w:val="21"/>
        </w:rPr>
      </w:pPr>
      <w:r w:rsidRPr="003C7ACB">
        <w:rPr>
          <w:rFonts w:ascii="宋体" w:eastAsia="宋体" w:hAnsi="宋体" w:cs="仿宋_GB2312" w:hint="eastAsia"/>
          <w:sz w:val="21"/>
          <w:szCs w:val="21"/>
        </w:rPr>
        <w:t>乙方信息如下：</w:t>
      </w:r>
    </w:p>
    <w:p w:rsidR="00DC3443" w:rsidRPr="003C7ACB" w:rsidRDefault="00DC3443" w:rsidP="00DC3443">
      <w:pPr>
        <w:widowControl/>
        <w:autoSpaceDE w:val="0"/>
        <w:autoSpaceDN w:val="0"/>
        <w:spacing w:line="276" w:lineRule="auto"/>
        <w:ind w:firstLineChars="200" w:firstLine="420"/>
        <w:textAlignment w:val="bottom"/>
        <w:rPr>
          <w:rFonts w:ascii="宋体" w:eastAsia="宋体" w:hAnsi="宋体" w:cs="仿宋_GB2312"/>
          <w:sz w:val="21"/>
          <w:szCs w:val="21"/>
        </w:rPr>
      </w:pPr>
      <w:r w:rsidRPr="003C7ACB">
        <w:rPr>
          <w:rFonts w:ascii="宋体" w:eastAsia="宋体" w:hAnsi="宋体" w:cs="仿宋_GB2312" w:hint="eastAsia"/>
          <w:sz w:val="21"/>
          <w:szCs w:val="21"/>
        </w:rPr>
        <w:t>开户行：[</w:t>
      </w:r>
      <w:r w:rsidRPr="003C7ACB">
        <w:rPr>
          <w:rFonts w:ascii="宋体" w:eastAsia="宋体" w:hAnsi="宋体" w:cs="仿宋_GB2312"/>
          <w:sz w:val="21"/>
          <w:szCs w:val="21"/>
        </w:rPr>
        <w:t xml:space="preserve">            </w:t>
      </w:r>
      <w:r>
        <w:rPr>
          <w:rFonts w:ascii="宋体" w:eastAsia="宋体" w:hAnsi="宋体" w:cs="仿宋_GB2312"/>
          <w:sz w:val="21"/>
          <w:szCs w:val="21"/>
        </w:rPr>
        <w:t xml:space="preserve">                              </w:t>
      </w:r>
      <w:r w:rsidRPr="003C7ACB">
        <w:rPr>
          <w:rFonts w:ascii="宋体" w:eastAsia="宋体" w:hAnsi="宋体" w:cs="仿宋_GB2312"/>
          <w:sz w:val="21"/>
          <w:szCs w:val="21"/>
        </w:rPr>
        <w:t xml:space="preserve">  </w:t>
      </w:r>
      <w:r w:rsidRPr="003C7ACB">
        <w:rPr>
          <w:rFonts w:ascii="宋体" w:eastAsia="宋体" w:hAnsi="宋体" w:cs="仿宋_GB2312" w:hint="eastAsia"/>
          <w:sz w:val="21"/>
          <w:szCs w:val="21"/>
        </w:rPr>
        <w:t>]</w:t>
      </w:r>
    </w:p>
    <w:p w:rsidR="00DC3443" w:rsidRPr="003C7ACB" w:rsidRDefault="00DC3443" w:rsidP="00DC3443">
      <w:pPr>
        <w:widowControl/>
        <w:autoSpaceDE w:val="0"/>
        <w:autoSpaceDN w:val="0"/>
        <w:spacing w:line="276" w:lineRule="auto"/>
        <w:ind w:firstLineChars="200" w:firstLine="420"/>
        <w:textAlignment w:val="bottom"/>
        <w:rPr>
          <w:rFonts w:ascii="宋体" w:eastAsia="宋体" w:hAnsi="宋体" w:cs="仿宋_GB2312"/>
          <w:sz w:val="21"/>
          <w:szCs w:val="21"/>
        </w:rPr>
      </w:pPr>
      <w:r w:rsidRPr="003C7ACB">
        <w:rPr>
          <w:rFonts w:ascii="宋体" w:eastAsia="宋体" w:hAnsi="宋体" w:cs="仿宋_GB2312" w:hint="eastAsia"/>
          <w:sz w:val="21"/>
          <w:szCs w:val="21"/>
        </w:rPr>
        <w:t>户名：[</w:t>
      </w:r>
      <w:r w:rsidRPr="003C7ACB">
        <w:rPr>
          <w:rFonts w:ascii="宋体" w:eastAsia="宋体" w:hAnsi="宋体" w:cs="仿宋_GB2312"/>
          <w:sz w:val="21"/>
          <w:szCs w:val="21"/>
        </w:rPr>
        <w:t xml:space="preserve">              </w:t>
      </w:r>
      <w:r>
        <w:rPr>
          <w:rFonts w:ascii="宋体" w:eastAsia="宋体" w:hAnsi="宋体" w:cs="仿宋_GB2312"/>
          <w:sz w:val="21"/>
          <w:szCs w:val="21"/>
        </w:rPr>
        <w:t xml:space="preserve">                              </w:t>
      </w:r>
      <w:r w:rsidRPr="003C7ACB">
        <w:rPr>
          <w:rFonts w:ascii="宋体" w:eastAsia="宋体" w:hAnsi="宋体" w:cs="仿宋_GB2312"/>
          <w:sz w:val="21"/>
          <w:szCs w:val="21"/>
        </w:rPr>
        <w:t xml:space="preserve">  </w:t>
      </w:r>
      <w:r w:rsidRPr="003C7ACB">
        <w:rPr>
          <w:rFonts w:ascii="宋体" w:eastAsia="宋体" w:hAnsi="宋体" w:cs="仿宋_GB2312" w:hint="eastAsia"/>
          <w:sz w:val="21"/>
          <w:szCs w:val="21"/>
        </w:rPr>
        <w:t>]</w:t>
      </w:r>
    </w:p>
    <w:p w:rsidR="00DC3443" w:rsidRPr="003C7ACB" w:rsidRDefault="00DC3443" w:rsidP="00DC3443">
      <w:pPr>
        <w:spacing w:line="276" w:lineRule="auto"/>
        <w:ind w:firstLineChars="200" w:firstLine="420"/>
        <w:rPr>
          <w:rFonts w:ascii="宋体" w:eastAsia="宋体" w:hAnsi="宋体" w:cs="仿宋_GB2312"/>
          <w:sz w:val="21"/>
          <w:szCs w:val="21"/>
        </w:rPr>
      </w:pPr>
      <w:r w:rsidRPr="003C7ACB">
        <w:rPr>
          <w:rFonts w:ascii="宋体" w:eastAsia="宋体" w:hAnsi="宋体" w:cs="仿宋_GB2312" w:hint="eastAsia"/>
          <w:sz w:val="21"/>
          <w:szCs w:val="21"/>
        </w:rPr>
        <w:t>账号：[</w:t>
      </w:r>
      <w:r w:rsidRPr="003C7ACB">
        <w:rPr>
          <w:rFonts w:ascii="宋体" w:eastAsia="宋体" w:hAnsi="宋体" w:cs="仿宋_GB2312"/>
          <w:sz w:val="21"/>
          <w:szCs w:val="21"/>
        </w:rPr>
        <w:t xml:space="preserve">              </w:t>
      </w:r>
      <w:r>
        <w:rPr>
          <w:rFonts w:ascii="宋体" w:eastAsia="宋体" w:hAnsi="宋体" w:cs="仿宋_GB2312"/>
          <w:sz w:val="21"/>
          <w:szCs w:val="21"/>
        </w:rPr>
        <w:t xml:space="preserve">                              </w:t>
      </w:r>
      <w:r w:rsidRPr="003C7ACB">
        <w:rPr>
          <w:rFonts w:ascii="宋体" w:eastAsia="宋体" w:hAnsi="宋体" w:cs="仿宋_GB2312"/>
          <w:sz w:val="21"/>
          <w:szCs w:val="21"/>
        </w:rPr>
        <w:t xml:space="preserve">  </w:t>
      </w:r>
      <w:r w:rsidRPr="003C7ACB">
        <w:rPr>
          <w:rFonts w:ascii="宋体" w:eastAsia="宋体" w:hAnsi="宋体" w:cs="仿宋_GB2312" w:hint="eastAsia"/>
          <w:sz w:val="21"/>
          <w:szCs w:val="21"/>
        </w:rPr>
        <w:t>]</w:t>
      </w:r>
    </w:p>
    <w:p w:rsidR="00DC3443" w:rsidRPr="003C7ACB" w:rsidRDefault="00DC3443" w:rsidP="00DC3443">
      <w:pPr>
        <w:spacing w:line="276" w:lineRule="auto"/>
        <w:ind w:firstLineChars="200" w:firstLine="420"/>
        <w:rPr>
          <w:rFonts w:ascii="宋体" w:eastAsia="宋体" w:hAnsi="宋体" w:cs="仿宋_GB2312"/>
          <w:sz w:val="21"/>
          <w:szCs w:val="21"/>
        </w:rPr>
      </w:pPr>
      <w:r w:rsidRPr="003C7ACB">
        <w:rPr>
          <w:rFonts w:ascii="宋体" w:eastAsia="宋体" w:hAnsi="宋体" w:cs="仿宋_GB2312" w:hint="eastAsia"/>
          <w:sz w:val="21"/>
          <w:szCs w:val="21"/>
        </w:rPr>
        <w:t>纳税人识别号/统一社会信用代码：[</w:t>
      </w:r>
      <w:r w:rsidRPr="003C7ACB">
        <w:rPr>
          <w:rFonts w:ascii="宋体" w:eastAsia="宋体" w:hAnsi="宋体" w:cs="仿宋_GB2312"/>
          <w:sz w:val="21"/>
          <w:szCs w:val="21"/>
        </w:rPr>
        <w:t xml:space="preserve">                     </w:t>
      </w:r>
      <w:r w:rsidRPr="003C7ACB">
        <w:rPr>
          <w:rFonts w:ascii="宋体" w:eastAsia="宋体" w:hAnsi="宋体" w:cs="仿宋_GB2312" w:hint="eastAsia"/>
          <w:sz w:val="21"/>
          <w:szCs w:val="21"/>
        </w:rPr>
        <w:t>]</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hint="eastAsia"/>
          <w:b/>
          <w:bCs/>
          <w:sz w:val="21"/>
          <w:szCs w:val="21"/>
        </w:rPr>
        <w:t>六</w:t>
      </w:r>
      <w:r w:rsidRPr="003C7ACB">
        <w:rPr>
          <w:rFonts w:ascii="宋体" w:eastAsia="宋体" w:hAnsi="宋体"/>
          <w:b/>
          <w:bCs/>
          <w:sz w:val="21"/>
          <w:szCs w:val="21"/>
        </w:rPr>
        <w:t>、违约责任：</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1、甲方违约责任：</w:t>
      </w:r>
    </w:p>
    <w:p w:rsidR="00DC3443" w:rsidRPr="003C7ACB" w:rsidRDefault="00DC3443" w:rsidP="00DC3443">
      <w:pPr>
        <w:spacing w:line="276" w:lineRule="auto"/>
        <w:ind w:right="-153" w:firstLine="420"/>
        <w:rPr>
          <w:rFonts w:ascii="宋体" w:eastAsia="宋体" w:hAnsi="宋体"/>
          <w:sz w:val="21"/>
          <w:szCs w:val="21"/>
        </w:rPr>
      </w:pPr>
      <w:r w:rsidRPr="003C7ACB">
        <w:rPr>
          <w:rFonts w:ascii="宋体" w:eastAsia="宋体" w:hAnsi="宋体"/>
          <w:sz w:val="21"/>
          <w:szCs w:val="21"/>
        </w:rPr>
        <w:t>（1）</w:t>
      </w:r>
      <w:r w:rsidRPr="003C7ACB">
        <w:rPr>
          <w:rFonts w:ascii="宋体" w:eastAsia="宋体" w:hAnsi="宋体" w:hint="eastAsia"/>
          <w:sz w:val="21"/>
          <w:szCs w:val="21"/>
        </w:rPr>
        <w:t>在合同生效后，甲方无理由要求的毁约，应向乙方偿付合同总价款的1%，作为违约金，违约金不足以补偿损失的，乙方有权要求甲方补足。</w:t>
      </w:r>
    </w:p>
    <w:p w:rsidR="00DC3443" w:rsidRPr="003C7ACB" w:rsidRDefault="00DC3443" w:rsidP="00DC3443">
      <w:pPr>
        <w:spacing w:line="276" w:lineRule="auto"/>
        <w:ind w:right="-153" w:firstLine="420"/>
        <w:rPr>
          <w:rFonts w:ascii="宋体" w:eastAsia="宋体" w:hAnsi="宋体"/>
          <w:sz w:val="21"/>
          <w:szCs w:val="21"/>
        </w:rPr>
      </w:pPr>
      <w:r w:rsidRPr="003C7ACB">
        <w:rPr>
          <w:rFonts w:ascii="宋体" w:eastAsia="宋体" w:hAnsi="宋体"/>
          <w:sz w:val="21"/>
          <w:szCs w:val="21"/>
        </w:rPr>
        <w:t>（2）</w:t>
      </w:r>
      <w:r w:rsidRPr="003C7ACB">
        <w:rPr>
          <w:rFonts w:ascii="宋体" w:eastAsia="宋体" w:hAnsi="宋体" w:hint="eastAsia"/>
          <w:sz w:val="21"/>
          <w:szCs w:val="21"/>
        </w:rPr>
        <w:t>甲方逾期付款的，应按照逾期付款金额的每天万分之四支付逾期付款违约金。</w:t>
      </w:r>
    </w:p>
    <w:p w:rsidR="00DC3443" w:rsidRPr="003C7ACB" w:rsidRDefault="00DC3443" w:rsidP="00DC3443">
      <w:pPr>
        <w:spacing w:line="276" w:lineRule="auto"/>
        <w:ind w:right="-153" w:firstLine="420"/>
        <w:rPr>
          <w:rFonts w:ascii="宋体" w:eastAsia="宋体" w:hAnsi="宋体"/>
          <w:sz w:val="21"/>
          <w:szCs w:val="21"/>
        </w:rPr>
      </w:pPr>
      <w:r w:rsidRPr="003C7ACB">
        <w:rPr>
          <w:rFonts w:ascii="宋体" w:eastAsia="宋体" w:hAnsi="宋体"/>
          <w:sz w:val="21"/>
          <w:szCs w:val="21"/>
        </w:rPr>
        <w:t>（3）</w:t>
      </w:r>
      <w:r w:rsidRPr="003C7ACB">
        <w:rPr>
          <w:rFonts w:ascii="宋体" w:eastAsia="宋体" w:hAnsi="宋体" w:hint="eastAsia"/>
          <w:sz w:val="21"/>
          <w:szCs w:val="21"/>
        </w:rPr>
        <w:t>甲方违反合同规定，拒绝接受乙方交付的合格技术服务，应当承担乙方由此造成的损失。</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2、乙方违约责任：</w:t>
      </w:r>
    </w:p>
    <w:p w:rsidR="00DC3443" w:rsidRPr="003C7ACB" w:rsidRDefault="00DC3443" w:rsidP="00DC3443">
      <w:pPr>
        <w:spacing w:line="276" w:lineRule="auto"/>
        <w:ind w:right="-153" w:firstLine="420"/>
        <w:rPr>
          <w:rFonts w:ascii="宋体" w:eastAsia="宋体" w:hAnsi="宋体"/>
          <w:sz w:val="21"/>
          <w:szCs w:val="21"/>
        </w:rPr>
      </w:pPr>
      <w:r w:rsidRPr="003C7ACB">
        <w:rPr>
          <w:rFonts w:ascii="宋体" w:eastAsia="宋体" w:hAnsi="宋体"/>
          <w:sz w:val="21"/>
          <w:szCs w:val="21"/>
        </w:rPr>
        <w:t>（1）</w:t>
      </w:r>
      <w:r w:rsidRPr="003C7ACB">
        <w:rPr>
          <w:rFonts w:ascii="宋体" w:eastAsia="宋体" w:hAnsi="宋体" w:hint="eastAsia"/>
          <w:sz w:val="21"/>
          <w:szCs w:val="21"/>
        </w:rPr>
        <w:t>乙方不能按时提供服务（逾期超过十五天视为不能服务），或服务不合格从而影响甲方按期正常使用的，应向甲方偿付合同总价款1%的违约金，违约金不足以补偿损失的甲方有权要求乙方补足。</w:t>
      </w:r>
    </w:p>
    <w:p w:rsidR="00DC3443" w:rsidRPr="003C7ACB" w:rsidRDefault="00DC3443" w:rsidP="00DC3443">
      <w:pPr>
        <w:spacing w:line="276" w:lineRule="auto"/>
        <w:ind w:right="-153" w:firstLine="420"/>
        <w:rPr>
          <w:rFonts w:ascii="宋体" w:eastAsia="宋体" w:hAnsi="宋体"/>
          <w:sz w:val="21"/>
          <w:szCs w:val="21"/>
        </w:rPr>
      </w:pPr>
      <w:r w:rsidRPr="003C7ACB">
        <w:rPr>
          <w:rFonts w:ascii="宋体" w:eastAsia="宋体" w:hAnsi="宋体"/>
          <w:sz w:val="21"/>
          <w:szCs w:val="21"/>
        </w:rPr>
        <w:t>（2）</w:t>
      </w:r>
      <w:r w:rsidRPr="003C7ACB">
        <w:rPr>
          <w:rFonts w:ascii="宋体" w:eastAsia="宋体" w:hAnsi="宋体" w:hint="eastAsia"/>
          <w:sz w:val="21"/>
          <w:szCs w:val="21"/>
        </w:rPr>
        <w:t>乙方逾期服务的，应在事前与甲方和政府采购管理部门协商，甲方</w:t>
      </w:r>
      <w:proofErr w:type="gramStart"/>
      <w:r w:rsidRPr="003C7ACB">
        <w:rPr>
          <w:rFonts w:ascii="宋体" w:eastAsia="宋体" w:hAnsi="宋体" w:hint="eastAsia"/>
          <w:sz w:val="21"/>
          <w:szCs w:val="21"/>
        </w:rPr>
        <w:t>仍需求</w:t>
      </w:r>
      <w:proofErr w:type="gramEnd"/>
      <w:r w:rsidRPr="003C7ACB">
        <w:rPr>
          <w:rFonts w:ascii="宋体" w:eastAsia="宋体" w:hAnsi="宋体" w:hint="eastAsia"/>
          <w:sz w:val="21"/>
          <w:szCs w:val="21"/>
        </w:rPr>
        <w:t>的，乙方应立即提供服务并应按照逾期服务部分的款项的每天万分之四支付逾期违约金，同时承担甲方因此遭致的损失费用。</w:t>
      </w:r>
    </w:p>
    <w:p w:rsidR="00DC3443" w:rsidRPr="003C7ACB" w:rsidRDefault="00DC3443" w:rsidP="00DC3443">
      <w:pPr>
        <w:snapToGrid w:val="0"/>
        <w:spacing w:line="276" w:lineRule="auto"/>
        <w:rPr>
          <w:rFonts w:ascii="宋体" w:eastAsia="宋体" w:hAnsi="宋体"/>
          <w:b/>
          <w:bCs/>
          <w:sz w:val="21"/>
          <w:szCs w:val="21"/>
        </w:rPr>
      </w:pPr>
      <w:r w:rsidRPr="003C7ACB">
        <w:rPr>
          <w:rFonts w:ascii="宋体" w:eastAsia="宋体" w:hAnsi="宋体" w:hint="eastAsia"/>
          <w:b/>
          <w:bCs/>
          <w:sz w:val="21"/>
          <w:szCs w:val="21"/>
        </w:rPr>
        <w:t>七</w:t>
      </w:r>
      <w:r w:rsidRPr="003C7ACB">
        <w:rPr>
          <w:rFonts w:ascii="宋体" w:eastAsia="宋体" w:hAnsi="宋体"/>
          <w:b/>
          <w:bCs/>
          <w:sz w:val="21"/>
          <w:szCs w:val="21"/>
        </w:rPr>
        <w:t>、不可抗力：</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1、因不可抗力（或甲、乙双方不能控制的原因）不能履行合同的，根据不可抗力的影响，部分或者全部免除责任。但合同一方迟延履行后发生不可抗力的，不能免除责任。</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2、合同一方因不可抗力不能履行合同的，应当及时通知对方，以减轻可能给对方造成的损失，并应当在合理期限内提供证明。</w:t>
      </w:r>
    </w:p>
    <w:p w:rsidR="00DC3443" w:rsidRPr="003C7ACB" w:rsidRDefault="00DC3443" w:rsidP="00DC3443">
      <w:pPr>
        <w:snapToGrid w:val="0"/>
        <w:spacing w:line="276" w:lineRule="auto"/>
        <w:rPr>
          <w:rFonts w:ascii="宋体" w:eastAsia="宋体" w:hAnsi="宋体"/>
          <w:b/>
          <w:bCs/>
          <w:sz w:val="21"/>
          <w:szCs w:val="21"/>
        </w:rPr>
      </w:pPr>
      <w:r w:rsidRPr="003C7ACB">
        <w:rPr>
          <w:rFonts w:ascii="宋体" w:eastAsia="宋体" w:hAnsi="宋体" w:hint="eastAsia"/>
          <w:b/>
          <w:bCs/>
          <w:sz w:val="21"/>
          <w:szCs w:val="21"/>
        </w:rPr>
        <w:t>八、质量与验收：</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t>1</w:t>
      </w:r>
      <w:r>
        <w:rPr>
          <w:rFonts w:ascii="宋体" w:eastAsia="宋体" w:hAnsi="宋体" w:hint="eastAsia"/>
          <w:sz w:val="21"/>
          <w:szCs w:val="21"/>
        </w:rPr>
        <w:t>、乙方应按照招标文件的有关规定提供服务；</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lastRenderedPageBreak/>
        <w:t>2、验收标准：根据招标文件的有关规定及技术要求</w:t>
      </w:r>
      <w:r>
        <w:rPr>
          <w:rFonts w:ascii="宋体" w:eastAsia="宋体" w:hAnsi="宋体" w:hint="eastAsia"/>
          <w:sz w:val="21"/>
          <w:szCs w:val="21"/>
        </w:rPr>
        <w:t>；</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t>3、乙方交付验收时应先用书面、电传等方式通告采购人；</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t>4、项目验收前，项目出现重大事故且乙方存在责任的，甲方有权暂停监理方工作，情节严重的，甲方有权终止监理合同，追回已支付合同款项；</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5、</w:t>
      </w:r>
      <w:r w:rsidRPr="003C7ACB">
        <w:rPr>
          <w:rFonts w:ascii="宋体" w:eastAsia="宋体" w:hAnsi="宋体" w:hint="eastAsia"/>
          <w:sz w:val="21"/>
          <w:szCs w:val="21"/>
        </w:rPr>
        <w:t>工程竣工验收后，在使用过程中发现工程质量问题，乙方接到甲方通知后，应及时协助配合甲方及有关部门分析原因，商讨处理意见，做好服务工作</w:t>
      </w:r>
      <w:r>
        <w:rPr>
          <w:rFonts w:ascii="宋体" w:eastAsia="宋体" w:hAnsi="宋体" w:hint="eastAsia"/>
          <w:sz w:val="21"/>
          <w:szCs w:val="21"/>
        </w:rPr>
        <w:t>；</w:t>
      </w:r>
    </w:p>
    <w:p w:rsidR="00DC3443" w:rsidRPr="003C7ACB" w:rsidRDefault="00620B7C" w:rsidP="00DC3443">
      <w:pPr>
        <w:spacing w:line="276" w:lineRule="auto"/>
        <w:ind w:firstLineChars="200" w:firstLine="420"/>
        <w:rPr>
          <w:rFonts w:ascii="宋体" w:eastAsia="宋体" w:hAnsi="宋体"/>
          <w:sz w:val="21"/>
          <w:szCs w:val="21"/>
        </w:rPr>
      </w:pPr>
      <w:r>
        <w:rPr>
          <w:rFonts w:ascii="宋体" w:eastAsia="宋体" w:hAnsi="宋体" w:hint="eastAsia"/>
          <w:sz w:val="21"/>
          <w:szCs w:val="21"/>
        </w:rPr>
        <w:t>6</w:t>
      </w:r>
      <w:r w:rsidR="00DC3443" w:rsidRPr="003C7ACB">
        <w:rPr>
          <w:rFonts w:ascii="宋体" w:eastAsia="宋体" w:hAnsi="宋体" w:hint="eastAsia"/>
          <w:sz w:val="21"/>
          <w:szCs w:val="21"/>
        </w:rPr>
        <w:t>、乙方按自身职责对工程质量负终身责任。</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hint="eastAsia"/>
          <w:b/>
          <w:bCs/>
          <w:sz w:val="21"/>
          <w:szCs w:val="21"/>
        </w:rPr>
        <w:t>九</w:t>
      </w:r>
      <w:r w:rsidRPr="003C7ACB">
        <w:rPr>
          <w:rFonts w:ascii="宋体" w:eastAsia="宋体" w:hAnsi="宋体"/>
          <w:b/>
          <w:bCs/>
          <w:sz w:val="21"/>
          <w:szCs w:val="21"/>
        </w:rPr>
        <w:t>、合同的解除和转让：</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1、甲方和乙方协商一致，可以解除合同。</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2、有下列情形之一，合同一方可以解除合同：</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（1）因不可抗力致使不能实现合同目的，未受不可抗力影响的一方有权解除合同；</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（2）因合同一方违约导致合同不能履行，另一方有权解除合同。</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3、有权解除合同的一方，应当在违约事实或不可抗力发生之后三十天内书面通知对方提出解除合同，合同在书面通知到达对方时解除。</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4、合同的部分和全部都不得转让。</w:t>
      </w:r>
    </w:p>
    <w:p w:rsidR="00DC3443" w:rsidRPr="003C7ACB" w:rsidRDefault="00DC3443" w:rsidP="00DC3443">
      <w:pPr>
        <w:tabs>
          <w:tab w:val="left" w:pos="567"/>
        </w:tabs>
        <w:spacing w:line="276" w:lineRule="auto"/>
        <w:rPr>
          <w:rFonts w:ascii="宋体" w:eastAsia="宋体" w:hAnsi="宋体" w:cs="仿宋_GB2312"/>
          <w:b/>
          <w:sz w:val="21"/>
          <w:szCs w:val="21"/>
        </w:rPr>
      </w:pPr>
      <w:r w:rsidRPr="003C7ACB">
        <w:rPr>
          <w:rFonts w:ascii="宋体" w:eastAsia="宋体" w:hAnsi="宋体" w:cs="仿宋_GB2312" w:hint="eastAsia"/>
          <w:b/>
          <w:sz w:val="21"/>
          <w:szCs w:val="21"/>
        </w:rPr>
        <w:t>十、争议解决办法：</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t>1、双方在不违背本合同和招标文件的原则下协商解决，协商结果以书面形式盖章记录在案，作为本合同的附件，与本合同具有同等效力，提交政府采购监督管理部门和采购代理机构备存。</w:t>
      </w:r>
    </w:p>
    <w:p w:rsidR="00DC3443" w:rsidRPr="003C7ACB" w:rsidRDefault="00DC3443" w:rsidP="00DC3443">
      <w:pPr>
        <w:tabs>
          <w:tab w:val="left" w:pos="567"/>
        </w:tabs>
        <w:spacing w:line="276" w:lineRule="auto"/>
        <w:ind w:firstLineChars="200" w:firstLine="420"/>
        <w:rPr>
          <w:rFonts w:ascii="宋体" w:eastAsia="宋体" w:hAnsi="宋体" w:cs="宋体"/>
          <w:sz w:val="21"/>
          <w:szCs w:val="21"/>
        </w:rPr>
      </w:pPr>
      <w:r w:rsidRPr="003C7ACB">
        <w:rPr>
          <w:rFonts w:ascii="宋体" w:eastAsia="宋体" w:hAnsi="宋体" w:cs="宋体" w:hint="eastAsia"/>
          <w:sz w:val="21"/>
          <w:szCs w:val="21"/>
        </w:rPr>
        <w:t>2、因本合同或与本合同有关的一切事项发生争议，由双方友好协商解决。协商不成的，任何一方均可选择以下方式</w:t>
      </w:r>
      <w:r w:rsidRPr="003C7ACB">
        <w:rPr>
          <w:rFonts w:ascii="宋体" w:eastAsia="宋体" w:hAnsi="宋体" w:cs="宋体" w:hint="eastAsia"/>
          <w:sz w:val="21"/>
          <w:szCs w:val="21"/>
          <w:u w:val="single"/>
        </w:rPr>
        <w:t xml:space="preserve"> 二</w:t>
      </w:r>
      <w:r w:rsidRPr="003C7ACB">
        <w:rPr>
          <w:rFonts w:ascii="宋体" w:eastAsia="宋体" w:hAnsi="宋体" w:cs="宋体"/>
          <w:sz w:val="21"/>
          <w:szCs w:val="21"/>
          <w:u w:val="single"/>
        </w:rPr>
        <w:t xml:space="preserve"> </w:t>
      </w:r>
      <w:r w:rsidRPr="003C7ACB">
        <w:rPr>
          <w:rFonts w:ascii="宋体" w:eastAsia="宋体" w:hAnsi="宋体" w:cs="宋体" w:hint="eastAsia"/>
          <w:sz w:val="21"/>
          <w:szCs w:val="21"/>
        </w:rPr>
        <w:t>解决：</w:t>
      </w:r>
    </w:p>
    <w:p w:rsidR="00DC3443" w:rsidRPr="003C7ACB" w:rsidRDefault="00DC3443" w:rsidP="00DC3443">
      <w:pPr>
        <w:tabs>
          <w:tab w:val="left" w:pos="567"/>
        </w:tabs>
        <w:spacing w:line="276" w:lineRule="auto"/>
        <w:ind w:firstLineChars="200" w:firstLine="420"/>
        <w:rPr>
          <w:rFonts w:ascii="宋体" w:eastAsia="宋体" w:hAnsi="宋体" w:cs="宋体"/>
          <w:sz w:val="21"/>
          <w:szCs w:val="21"/>
        </w:rPr>
      </w:pPr>
      <w:r w:rsidRPr="003C7ACB">
        <w:rPr>
          <w:rFonts w:ascii="宋体" w:eastAsia="宋体" w:hAnsi="宋体" w:cs="宋体" w:hint="eastAsia"/>
          <w:sz w:val="21"/>
          <w:szCs w:val="21"/>
        </w:rPr>
        <w:t>方式</w:t>
      </w:r>
      <w:proofErr w:type="gramStart"/>
      <w:r w:rsidRPr="003C7ACB">
        <w:rPr>
          <w:rFonts w:ascii="宋体" w:eastAsia="宋体" w:hAnsi="宋体" w:cs="宋体" w:hint="eastAsia"/>
          <w:sz w:val="21"/>
          <w:szCs w:val="21"/>
        </w:rPr>
        <w:t>一</w:t>
      </w:r>
      <w:proofErr w:type="gramEnd"/>
      <w:r w:rsidRPr="003C7ACB">
        <w:rPr>
          <w:rFonts w:ascii="宋体" w:eastAsia="宋体" w:hAnsi="宋体" w:cs="宋体" w:hint="eastAsia"/>
          <w:sz w:val="21"/>
          <w:szCs w:val="21"/>
        </w:rPr>
        <w:t>：双方达成仲裁协议，向约定的仲裁委员会申请仲裁，本合同约定的仲裁委员会是合同履行地仲裁机构；</w:t>
      </w:r>
    </w:p>
    <w:p w:rsidR="00DC3443" w:rsidRPr="003C7ACB" w:rsidRDefault="00DC3443" w:rsidP="00DC3443">
      <w:pPr>
        <w:tabs>
          <w:tab w:val="left" w:pos="567"/>
        </w:tabs>
        <w:spacing w:line="276" w:lineRule="auto"/>
        <w:ind w:firstLineChars="200" w:firstLine="420"/>
        <w:rPr>
          <w:rFonts w:ascii="宋体" w:eastAsia="宋体" w:hAnsi="宋体" w:cs="宋体"/>
          <w:sz w:val="21"/>
          <w:szCs w:val="21"/>
        </w:rPr>
      </w:pPr>
      <w:r w:rsidRPr="003C7ACB">
        <w:rPr>
          <w:rFonts w:ascii="宋体" w:eastAsia="宋体" w:hAnsi="宋体" w:cs="宋体" w:hint="eastAsia"/>
          <w:sz w:val="21"/>
          <w:szCs w:val="21"/>
        </w:rPr>
        <w:t>方式二：向甲方所在地的人民法院起诉。</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hint="eastAsia"/>
          <w:b/>
          <w:bCs/>
          <w:sz w:val="21"/>
          <w:szCs w:val="21"/>
        </w:rPr>
        <w:t>十一</w:t>
      </w:r>
      <w:r w:rsidRPr="003C7ACB">
        <w:rPr>
          <w:rFonts w:ascii="宋体" w:eastAsia="宋体" w:hAnsi="宋体"/>
          <w:b/>
          <w:bCs/>
          <w:sz w:val="21"/>
          <w:szCs w:val="21"/>
        </w:rPr>
        <w:t>、补充协议</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合同未尽事宜，合同当事人另行签订补充协议，补充协议是合同的组成部分。</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b/>
          <w:bCs/>
          <w:sz w:val="21"/>
          <w:szCs w:val="21"/>
        </w:rPr>
        <w:t>十</w:t>
      </w:r>
      <w:r w:rsidRPr="003C7ACB">
        <w:rPr>
          <w:rFonts w:ascii="宋体" w:eastAsia="宋体" w:hAnsi="宋体" w:hint="eastAsia"/>
          <w:b/>
          <w:bCs/>
          <w:sz w:val="21"/>
          <w:szCs w:val="21"/>
        </w:rPr>
        <w:t>二</w:t>
      </w:r>
      <w:r w:rsidRPr="003C7ACB">
        <w:rPr>
          <w:rFonts w:ascii="宋体" w:eastAsia="宋体" w:hAnsi="宋体"/>
          <w:b/>
          <w:bCs/>
          <w:sz w:val="21"/>
          <w:szCs w:val="21"/>
        </w:rPr>
        <w:t>、其它</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乙方除应做好职工的安全生产教育外，还应为服务人员提供必要的劳动保护条件，还应为服务办理人身安全保险和意外伤害险，一切安全责任事故均由乙方负责（保险种类由乙方自行选择）。</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b/>
          <w:bCs/>
          <w:sz w:val="21"/>
          <w:szCs w:val="21"/>
        </w:rPr>
        <w:t>十</w:t>
      </w:r>
      <w:r w:rsidRPr="003C7ACB">
        <w:rPr>
          <w:rFonts w:ascii="宋体" w:eastAsia="宋体" w:hAnsi="宋体" w:hint="eastAsia"/>
          <w:b/>
          <w:bCs/>
          <w:sz w:val="21"/>
          <w:szCs w:val="21"/>
        </w:rPr>
        <w:t>三</w:t>
      </w:r>
      <w:r w:rsidRPr="003C7ACB">
        <w:rPr>
          <w:rFonts w:ascii="宋体" w:eastAsia="宋体" w:hAnsi="宋体"/>
          <w:b/>
          <w:bCs/>
          <w:sz w:val="21"/>
          <w:szCs w:val="21"/>
        </w:rPr>
        <w:t>、合同生效</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hint="eastAsia"/>
          <w:sz w:val="21"/>
          <w:szCs w:val="21"/>
        </w:rPr>
        <w:t>本合同在双方签字盖章并至政府采购监督管理部门备案。</w:t>
      </w:r>
    </w:p>
    <w:p w:rsidR="00DC3443" w:rsidRPr="003C7ACB" w:rsidRDefault="00DC3443" w:rsidP="00DC3443">
      <w:pPr>
        <w:spacing w:line="276" w:lineRule="auto"/>
        <w:rPr>
          <w:rFonts w:ascii="宋体" w:eastAsia="宋体" w:hAnsi="宋体"/>
          <w:b/>
          <w:bCs/>
          <w:sz w:val="21"/>
          <w:szCs w:val="21"/>
        </w:rPr>
      </w:pPr>
      <w:r w:rsidRPr="003C7ACB">
        <w:rPr>
          <w:rFonts w:ascii="宋体" w:eastAsia="宋体" w:hAnsi="宋体"/>
          <w:b/>
          <w:bCs/>
          <w:sz w:val="21"/>
          <w:szCs w:val="21"/>
        </w:rPr>
        <w:t>十</w:t>
      </w:r>
      <w:r w:rsidRPr="003C7ACB">
        <w:rPr>
          <w:rFonts w:ascii="宋体" w:eastAsia="宋体" w:hAnsi="宋体" w:hint="eastAsia"/>
          <w:b/>
          <w:bCs/>
          <w:sz w:val="21"/>
          <w:szCs w:val="21"/>
        </w:rPr>
        <w:t>四</w:t>
      </w:r>
      <w:r w:rsidRPr="003C7ACB">
        <w:rPr>
          <w:rFonts w:ascii="宋体" w:eastAsia="宋体" w:hAnsi="宋体"/>
          <w:b/>
          <w:bCs/>
          <w:sz w:val="21"/>
          <w:szCs w:val="21"/>
        </w:rPr>
        <w:t>、附则：</w:t>
      </w:r>
    </w:p>
    <w:p w:rsidR="00DC3443" w:rsidRPr="003C7ACB" w:rsidRDefault="00DC3443" w:rsidP="00DC3443">
      <w:pPr>
        <w:spacing w:line="276" w:lineRule="auto"/>
        <w:ind w:right="-153" w:firstLineChars="200" w:firstLine="420"/>
        <w:rPr>
          <w:rFonts w:ascii="宋体" w:eastAsia="宋体" w:hAnsi="宋体"/>
          <w:sz w:val="21"/>
          <w:szCs w:val="21"/>
        </w:rPr>
      </w:pPr>
      <w:r w:rsidRPr="003C7ACB">
        <w:rPr>
          <w:rFonts w:ascii="宋体" w:eastAsia="宋体" w:hAnsi="宋体"/>
          <w:sz w:val="21"/>
          <w:szCs w:val="21"/>
        </w:rPr>
        <w:t>1、合同份数：本合同一式</w:t>
      </w:r>
      <w:r w:rsidR="00DE6A76">
        <w:rPr>
          <w:rFonts w:ascii="宋体" w:eastAsia="宋体" w:hAnsi="宋体" w:hint="eastAsia"/>
          <w:sz w:val="21"/>
          <w:szCs w:val="21"/>
        </w:rPr>
        <w:t>肆</w:t>
      </w:r>
      <w:r w:rsidRPr="003C7ACB">
        <w:rPr>
          <w:rFonts w:ascii="宋体" w:eastAsia="宋体" w:hAnsi="宋体"/>
          <w:sz w:val="21"/>
          <w:szCs w:val="21"/>
        </w:rPr>
        <w:t>份，甲乙双方各执</w:t>
      </w:r>
      <w:r w:rsidRPr="003C7ACB">
        <w:rPr>
          <w:rFonts w:ascii="宋体" w:eastAsia="宋体" w:hAnsi="宋体" w:hint="eastAsia"/>
          <w:sz w:val="21"/>
          <w:szCs w:val="21"/>
        </w:rPr>
        <w:t>贰</w:t>
      </w:r>
      <w:r w:rsidR="00DE6A76">
        <w:rPr>
          <w:rFonts w:ascii="宋体" w:eastAsia="宋体" w:hAnsi="宋体"/>
          <w:sz w:val="21"/>
          <w:szCs w:val="21"/>
        </w:rPr>
        <w:t>份</w:t>
      </w:r>
      <w:r w:rsidR="009F3E6A">
        <w:rPr>
          <w:rFonts w:ascii="宋体" w:eastAsia="宋体" w:hAnsi="宋体" w:hint="eastAsia"/>
          <w:sz w:val="21"/>
          <w:szCs w:val="21"/>
        </w:rPr>
        <w:t>；</w:t>
      </w:r>
    </w:p>
    <w:p w:rsidR="00DC3443"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2、未尽事宜</w:t>
      </w:r>
      <w:r w:rsidR="009F3E6A">
        <w:rPr>
          <w:rFonts w:ascii="宋体" w:eastAsia="宋体" w:hAnsi="宋体"/>
          <w:sz w:val="21"/>
          <w:szCs w:val="21"/>
        </w:rPr>
        <w:t>；</w:t>
      </w:r>
    </w:p>
    <w:p w:rsidR="009F3E6A" w:rsidRPr="009F3E6A" w:rsidRDefault="009F3E6A" w:rsidP="009F3E6A">
      <w:pPr>
        <w:spacing w:line="276" w:lineRule="auto"/>
        <w:ind w:firstLineChars="200" w:firstLine="420"/>
      </w:pPr>
      <w:r w:rsidRPr="009F3E6A">
        <w:rPr>
          <w:rFonts w:ascii="宋体" w:eastAsia="宋体" w:hAnsi="宋体" w:hint="eastAsia"/>
          <w:sz w:val="21"/>
          <w:szCs w:val="21"/>
        </w:rPr>
        <w:t>3、</w:t>
      </w:r>
      <w:r>
        <w:rPr>
          <w:rFonts w:ascii="宋体" w:eastAsia="宋体" w:hAnsi="宋体" w:hint="eastAsia"/>
          <w:sz w:val="21"/>
          <w:szCs w:val="21"/>
        </w:rPr>
        <w:t>项目涉及的</w:t>
      </w:r>
      <w:r w:rsidRPr="009F3E6A">
        <w:rPr>
          <w:rFonts w:ascii="宋体" w:eastAsia="宋体" w:hAnsi="宋体" w:hint="eastAsia"/>
          <w:sz w:val="21"/>
          <w:szCs w:val="21"/>
        </w:rPr>
        <w:t>专家论证费由乙方承担</w:t>
      </w:r>
      <w:r>
        <w:rPr>
          <w:rFonts w:ascii="宋体" w:eastAsia="宋体" w:hAnsi="宋体" w:hint="eastAsia"/>
          <w:sz w:val="21"/>
          <w:szCs w:val="21"/>
        </w:rPr>
        <w:t>。</w:t>
      </w:r>
    </w:p>
    <w:p w:rsidR="00DC3443" w:rsidRPr="003C7ACB" w:rsidRDefault="00DC3443" w:rsidP="00DC3443">
      <w:pPr>
        <w:spacing w:line="276" w:lineRule="auto"/>
        <w:ind w:firstLineChars="200" w:firstLine="420"/>
        <w:rPr>
          <w:rFonts w:ascii="宋体" w:eastAsia="宋体" w:hAnsi="宋体"/>
          <w:sz w:val="21"/>
          <w:szCs w:val="21"/>
        </w:rPr>
      </w:pPr>
      <w:r w:rsidRPr="003C7ACB">
        <w:rPr>
          <w:rFonts w:ascii="宋体" w:eastAsia="宋体" w:hAnsi="宋体"/>
          <w:sz w:val="21"/>
          <w:szCs w:val="21"/>
        </w:rPr>
        <w:t>本合同未尽事宜应按《中华人民共和国</w:t>
      </w:r>
      <w:r w:rsidR="00492242">
        <w:rPr>
          <w:rFonts w:ascii="宋体" w:eastAsia="宋体" w:hAnsi="宋体"/>
          <w:sz w:val="21"/>
          <w:szCs w:val="21"/>
        </w:rPr>
        <w:t>民典法</w:t>
      </w:r>
      <w:r w:rsidRPr="003C7ACB">
        <w:rPr>
          <w:rFonts w:ascii="宋体" w:eastAsia="宋体" w:hAnsi="宋体"/>
          <w:sz w:val="21"/>
          <w:szCs w:val="21"/>
        </w:rPr>
        <w:t>》、《中华人民共和国政府采购法》以及其同相关法律、法规之规定解释。</w:t>
      </w:r>
    </w:p>
    <w:tbl>
      <w:tblPr>
        <w:tblW w:w="5000" w:type="pct"/>
        <w:jc w:val="center"/>
        <w:tblLook w:val="0000"/>
      </w:tblPr>
      <w:tblGrid>
        <w:gridCol w:w="4293"/>
        <w:gridCol w:w="4229"/>
      </w:tblGrid>
      <w:tr w:rsidR="00DC3443" w:rsidRPr="003C7ACB" w:rsidTr="00191246">
        <w:trPr>
          <w:trHeight w:val="20"/>
          <w:jc w:val="center"/>
        </w:trPr>
        <w:tc>
          <w:tcPr>
            <w:tcW w:w="2519"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lastRenderedPageBreak/>
              <w:t>甲方（盖章）：</w:t>
            </w:r>
          </w:p>
        </w:tc>
        <w:tc>
          <w:tcPr>
            <w:tcW w:w="2481"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乙方（盖章）：</w:t>
            </w:r>
          </w:p>
        </w:tc>
      </w:tr>
      <w:tr w:rsidR="00DC3443" w:rsidRPr="003C7ACB" w:rsidTr="00191246">
        <w:trPr>
          <w:trHeight w:val="20"/>
          <w:jc w:val="center"/>
        </w:trPr>
        <w:tc>
          <w:tcPr>
            <w:tcW w:w="2519"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法定（授权）代表人（签字）：</w:t>
            </w:r>
          </w:p>
        </w:tc>
        <w:tc>
          <w:tcPr>
            <w:tcW w:w="2481"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法定（授权）代表人（签字）：</w:t>
            </w:r>
          </w:p>
        </w:tc>
      </w:tr>
      <w:tr w:rsidR="00DC3443" w:rsidRPr="003C7ACB" w:rsidTr="00191246">
        <w:trPr>
          <w:trHeight w:val="20"/>
          <w:jc w:val="center"/>
        </w:trPr>
        <w:tc>
          <w:tcPr>
            <w:tcW w:w="2519"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电话：</w:t>
            </w:r>
          </w:p>
        </w:tc>
        <w:tc>
          <w:tcPr>
            <w:tcW w:w="2481"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电话：</w:t>
            </w:r>
          </w:p>
        </w:tc>
      </w:tr>
      <w:tr w:rsidR="00DC3443" w:rsidRPr="003C7ACB" w:rsidTr="00191246">
        <w:trPr>
          <w:trHeight w:val="20"/>
          <w:jc w:val="center"/>
        </w:trPr>
        <w:tc>
          <w:tcPr>
            <w:tcW w:w="2519"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日期：</w:t>
            </w:r>
          </w:p>
        </w:tc>
        <w:tc>
          <w:tcPr>
            <w:tcW w:w="2481" w:type="pct"/>
            <w:vAlign w:val="center"/>
          </w:tcPr>
          <w:p w:rsidR="00DC3443" w:rsidRPr="003C7ACB" w:rsidRDefault="00DC3443" w:rsidP="00191246">
            <w:pPr>
              <w:spacing w:line="360" w:lineRule="auto"/>
              <w:rPr>
                <w:rFonts w:ascii="宋体" w:eastAsia="宋体" w:hAnsi="宋体" w:cs="仿宋_GB2312"/>
                <w:sz w:val="21"/>
                <w:szCs w:val="21"/>
              </w:rPr>
            </w:pPr>
            <w:r w:rsidRPr="003C7ACB">
              <w:rPr>
                <w:rFonts w:ascii="宋体" w:eastAsia="宋体" w:hAnsi="宋体" w:cs="仿宋_GB2312" w:hint="eastAsia"/>
                <w:sz w:val="21"/>
                <w:szCs w:val="21"/>
              </w:rPr>
              <w:t>日期：</w:t>
            </w:r>
          </w:p>
        </w:tc>
      </w:tr>
    </w:tbl>
    <w:p w:rsidR="00DC3443" w:rsidRDefault="00DC3443" w:rsidP="00DC3443">
      <w:pPr>
        <w:pStyle w:val="a0"/>
      </w:pPr>
    </w:p>
    <w:p w:rsidR="00DC3443" w:rsidRDefault="00DC3443" w:rsidP="00DC3443">
      <w:pPr>
        <w:pStyle w:val="a0"/>
      </w:pPr>
      <w:r>
        <w:br w:type="page"/>
      </w:r>
    </w:p>
    <w:p w:rsidR="00DC3443" w:rsidRPr="00CD2BDD" w:rsidRDefault="00DC3443" w:rsidP="00CD2BDD">
      <w:pPr>
        <w:pStyle w:val="2"/>
        <w:numPr>
          <w:ilvl w:val="0"/>
          <w:numId w:val="1"/>
        </w:numPr>
      </w:pPr>
      <w:r w:rsidRPr="00CD2BDD">
        <w:rPr>
          <w:rFonts w:hint="eastAsia"/>
        </w:rPr>
        <w:lastRenderedPageBreak/>
        <w:t>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607"/>
        <w:gridCol w:w="6247"/>
      </w:tblGrid>
      <w:tr w:rsidR="00DC3443" w:rsidRPr="003C7ACB" w:rsidTr="00B36E6D">
        <w:trPr>
          <w:trHeight w:val="20"/>
        </w:trPr>
        <w:tc>
          <w:tcPr>
            <w:tcW w:w="5000" w:type="pct"/>
            <w:gridSpan w:val="3"/>
            <w:vAlign w:val="center"/>
          </w:tcPr>
          <w:p w:rsidR="00DC3443" w:rsidRPr="003C7ACB" w:rsidRDefault="00DC3443" w:rsidP="00191246">
            <w:pPr>
              <w:jc w:val="center"/>
              <w:rPr>
                <w:rFonts w:ascii="宋体" w:eastAsia="宋体" w:hAnsi="宋体" w:cs="宋体"/>
                <w:b/>
                <w:bCs/>
                <w:kern w:val="0"/>
                <w:sz w:val="21"/>
                <w:szCs w:val="21"/>
              </w:rPr>
            </w:pPr>
            <w:bookmarkStart w:id="5" w:name="_Hlk82013442"/>
            <w:r w:rsidRPr="003C7ACB">
              <w:rPr>
                <w:rFonts w:ascii="宋体" w:eastAsia="宋体" w:hAnsi="宋体" w:cs="宋体" w:hint="eastAsia"/>
                <w:b/>
                <w:bCs/>
                <w:kern w:val="0"/>
                <w:sz w:val="21"/>
                <w:szCs w:val="21"/>
              </w:rPr>
              <w:t>第一部分 价格部分评分标准（10分</w:t>
            </w:r>
            <w:r w:rsidRPr="003C7ACB">
              <w:rPr>
                <w:rFonts w:ascii="宋体" w:eastAsia="宋体" w:hAnsi="宋体" w:cs="宋体"/>
                <w:b/>
                <w:bCs/>
                <w:kern w:val="0"/>
                <w:sz w:val="21"/>
                <w:szCs w:val="21"/>
              </w:rPr>
              <w:t>）</w:t>
            </w:r>
          </w:p>
        </w:tc>
      </w:tr>
      <w:tr w:rsidR="00DC3443" w:rsidRPr="003C7ACB" w:rsidTr="00B36E6D">
        <w:trPr>
          <w:trHeight w:val="20"/>
        </w:trPr>
        <w:tc>
          <w:tcPr>
            <w:tcW w:w="979" w:type="pct"/>
            <w:vAlign w:val="center"/>
          </w:tcPr>
          <w:p w:rsidR="00DC3443" w:rsidRPr="003C7ACB" w:rsidRDefault="00DC3443" w:rsidP="00191246">
            <w:pPr>
              <w:widowControl/>
              <w:jc w:val="center"/>
              <w:rPr>
                <w:rFonts w:ascii="宋体" w:eastAsia="宋体" w:hAnsi="宋体" w:cs="宋体"/>
                <w:kern w:val="0"/>
                <w:sz w:val="21"/>
                <w:szCs w:val="21"/>
              </w:rPr>
            </w:pPr>
            <w:r w:rsidRPr="003C7ACB">
              <w:rPr>
                <w:rFonts w:ascii="宋体" w:eastAsia="宋体" w:hAnsi="宋体" w:cs="宋体" w:hint="eastAsia"/>
                <w:b/>
                <w:bCs/>
                <w:kern w:val="0"/>
                <w:sz w:val="21"/>
                <w:szCs w:val="21"/>
              </w:rPr>
              <w:t>评审因素</w:t>
            </w:r>
          </w:p>
        </w:tc>
        <w:tc>
          <w:tcPr>
            <w:tcW w:w="356" w:type="pct"/>
            <w:vAlign w:val="center"/>
          </w:tcPr>
          <w:p w:rsidR="00DC3443" w:rsidRPr="003C7ACB" w:rsidRDefault="00DC3443" w:rsidP="00191246">
            <w:pPr>
              <w:widowControl/>
              <w:jc w:val="center"/>
              <w:rPr>
                <w:rFonts w:ascii="宋体" w:eastAsia="宋体" w:hAnsi="宋体" w:cs="宋体"/>
                <w:kern w:val="0"/>
                <w:sz w:val="21"/>
                <w:szCs w:val="21"/>
              </w:rPr>
            </w:pPr>
            <w:r w:rsidRPr="003C7ACB">
              <w:rPr>
                <w:rFonts w:ascii="宋体" w:eastAsia="宋体" w:hAnsi="宋体" w:cs="宋体" w:hint="eastAsia"/>
                <w:b/>
                <w:bCs/>
                <w:kern w:val="0"/>
                <w:sz w:val="21"/>
                <w:szCs w:val="21"/>
              </w:rPr>
              <w:t>分值</w:t>
            </w:r>
          </w:p>
        </w:tc>
        <w:tc>
          <w:tcPr>
            <w:tcW w:w="3665" w:type="pct"/>
            <w:vAlign w:val="center"/>
          </w:tcPr>
          <w:p w:rsidR="00DC3443" w:rsidRPr="003C7ACB" w:rsidRDefault="00DC3443" w:rsidP="00191246">
            <w:pPr>
              <w:jc w:val="center"/>
              <w:rPr>
                <w:rFonts w:ascii="宋体" w:eastAsia="宋体" w:hAnsi="宋体" w:cs="宋体"/>
                <w:kern w:val="0"/>
                <w:sz w:val="21"/>
                <w:szCs w:val="21"/>
              </w:rPr>
            </w:pPr>
            <w:r w:rsidRPr="003C7ACB">
              <w:rPr>
                <w:rFonts w:ascii="宋体" w:eastAsia="宋体" w:hAnsi="宋体" w:cs="宋体" w:hint="eastAsia"/>
                <w:b/>
                <w:bCs/>
                <w:kern w:val="0"/>
                <w:sz w:val="21"/>
                <w:szCs w:val="21"/>
              </w:rPr>
              <w:t>评分标准</w:t>
            </w:r>
          </w:p>
        </w:tc>
      </w:tr>
      <w:tr w:rsidR="00DC3443" w:rsidRPr="003C7ACB" w:rsidTr="00B36E6D">
        <w:trPr>
          <w:trHeight w:val="20"/>
        </w:trPr>
        <w:tc>
          <w:tcPr>
            <w:tcW w:w="979" w:type="pct"/>
            <w:vAlign w:val="center"/>
          </w:tcPr>
          <w:p w:rsidR="00DC3443" w:rsidRPr="003C7ACB" w:rsidRDefault="00DC3443" w:rsidP="00191246">
            <w:pPr>
              <w:widowControl/>
              <w:jc w:val="center"/>
              <w:rPr>
                <w:rFonts w:ascii="宋体" w:eastAsia="宋体" w:hAnsi="宋体" w:cs="宋体"/>
                <w:kern w:val="0"/>
                <w:sz w:val="21"/>
                <w:szCs w:val="21"/>
              </w:rPr>
            </w:pPr>
            <w:r w:rsidRPr="003C7ACB">
              <w:rPr>
                <w:rFonts w:ascii="宋体" w:eastAsia="宋体" w:hAnsi="宋体" w:cs="宋体" w:hint="eastAsia"/>
                <w:kern w:val="0"/>
                <w:sz w:val="21"/>
                <w:szCs w:val="21"/>
              </w:rPr>
              <w:t>投标报价部分</w:t>
            </w:r>
          </w:p>
        </w:tc>
        <w:tc>
          <w:tcPr>
            <w:tcW w:w="356" w:type="pct"/>
            <w:vAlign w:val="center"/>
          </w:tcPr>
          <w:p w:rsidR="00DC3443" w:rsidRPr="003C7ACB" w:rsidRDefault="00DC3443" w:rsidP="00191246">
            <w:pPr>
              <w:widowControl/>
              <w:jc w:val="center"/>
              <w:rPr>
                <w:rFonts w:ascii="宋体" w:eastAsia="宋体" w:hAnsi="宋体" w:cs="宋体"/>
                <w:kern w:val="0"/>
                <w:sz w:val="21"/>
                <w:szCs w:val="21"/>
              </w:rPr>
            </w:pPr>
            <w:r w:rsidRPr="003C7ACB">
              <w:rPr>
                <w:rFonts w:ascii="宋体" w:eastAsia="宋体" w:hAnsi="宋体" w:cs="宋体" w:hint="eastAsia"/>
                <w:kern w:val="0"/>
                <w:sz w:val="21"/>
                <w:szCs w:val="21"/>
              </w:rPr>
              <w:t>10</w:t>
            </w:r>
          </w:p>
        </w:tc>
        <w:tc>
          <w:tcPr>
            <w:tcW w:w="3665" w:type="pct"/>
            <w:vAlign w:val="center"/>
          </w:tcPr>
          <w:p w:rsidR="00DC3443" w:rsidRPr="003C7ACB" w:rsidRDefault="00DC3443" w:rsidP="00191246">
            <w:pPr>
              <w:rPr>
                <w:rFonts w:ascii="宋体" w:eastAsia="宋体" w:hAnsi="宋体" w:cs="宋体"/>
                <w:kern w:val="0"/>
                <w:sz w:val="21"/>
                <w:szCs w:val="21"/>
              </w:rPr>
            </w:pPr>
            <w:r w:rsidRPr="003C7ACB">
              <w:rPr>
                <w:rFonts w:ascii="宋体" w:eastAsia="宋体" w:hAnsi="宋体" w:cs="宋体"/>
                <w:kern w:val="0"/>
                <w:sz w:val="21"/>
                <w:szCs w:val="21"/>
              </w:rPr>
              <w:t>价格分采用低价优先法计算，即满足招标文件要求且投标价格最低的</w:t>
            </w:r>
            <w:r w:rsidRPr="003C7ACB">
              <w:rPr>
                <w:rFonts w:ascii="宋体" w:eastAsia="宋体" w:hAnsi="宋体" w:hint="eastAsia"/>
                <w:sz w:val="21"/>
                <w:szCs w:val="21"/>
              </w:rPr>
              <w:t>投标监理服务费率</w:t>
            </w:r>
            <w:r w:rsidRPr="003C7ACB">
              <w:rPr>
                <w:rFonts w:ascii="宋体" w:eastAsia="宋体" w:hAnsi="宋体" w:cs="宋体"/>
                <w:kern w:val="0"/>
                <w:sz w:val="21"/>
                <w:szCs w:val="21"/>
              </w:rPr>
              <w:t>为评标基准价，其价格分为满分</w:t>
            </w:r>
            <w:r w:rsidRPr="003C7ACB">
              <w:rPr>
                <w:rFonts w:ascii="宋体" w:eastAsia="宋体" w:hAnsi="宋体" w:cs="宋体" w:hint="eastAsia"/>
                <w:kern w:val="0"/>
                <w:sz w:val="21"/>
                <w:szCs w:val="21"/>
              </w:rPr>
              <w:t>，即10分。</w:t>
            </w:r>
          </w:p>
          <w:p w:rsidR="00DC3443" w:rsidRPr="003C7ACB" w:rsidRDefault="00DC3443" w:rsidP="00191246">
            <w:pPr>
              <w:rPr>
                <w:rFonts w:ascii="宋体" w:eastAsia="宋体" w:hAnsi="宋体" w:cs="宋体"/>
                <w:kern w:val="0"/>
                <w:sz w:val="21"/>
                <w:szCs w:val="21"/>
              </w:rPr>
            </w:pPr>
            <w:r w:rsidRPr="003C7ACB">
              <w:rPr>
                <w:rFonts w:ascii="宋体" w:eastAsia="宋体" w:hAnsi="宋体" w:cs="宋体"/>
                <w:kern w:val="0"/>
                <w:sz w:val="21"/>
                <w:szCs w:val="21"/>
              </w:rPr>
              <w:t>其他投标人的价格</w:t>
            </w:r>
            <w:proofErr w:type="gramStart"/>
            <w:r w:rsidRPr="003C7ACB">
              <w:rPr>
                <w:rFonts w:ascii="宋体" w:eastAsia="宋体" w:hAnsi="宋体" w:cs="宋体"/>
                <w:kern w:val="0"/>
                <w:sz w:val="21"/>
                <w:szCs w:val="21"/>
              </w:rPr>
              <w:t>分统一</w:t>
            </w:r>
            <w:proofErr w:type="gramEnd"/>
            <w:r w:rsidRPr="003C7ACB">
              <w:rPr>
                <w:rFonts w:ascii="宋体" w:eastAsia="宋体" w:hAnsi="宋体" w:cs="宋体"/>
                <w:kern w:val="0"/>
                <w:sz w:val="21"/>
                <w:szCs w:val="21"/>
              </w:rPr>
              <w:t>按照下列公式计算：</w:t>
            </w:r>
            <w:r w:rsidRPr="003C7ACB">
              <w:rPr>
                <w:rFonts w:ascii="宋体" w:eastAsia="宋体" w:hAnsi="宋体" w:cs="宋体" w:hint="eastAsia"/>
                <w:kern w:val="0"/>
                <w:sz w:val="21"/>
                <w:szCs w:val="21"/>
              </w:rPr>
              <w:t>（计算结果四舍五入保留两位小数）</w:t>
            </w:r>
          </w:p>
          <w:p w:rsidR="00DC3443" w:rsidRPr="003C7ACB" w:rsidRDefault="00DC3443" w:rsidP="00191246">
            <w:pPr>
              <w:rPr>
                <w:rFonts w:ascii="宋体" w:eastAsia="宋体" w:hAnsi="宋体" w:cs="宋体"/>
                <w:kern w:val="0"/>
                <w:sz w:val="21"/>
                <w:szCs w:val="21"/>
              </w:rPr>
            </w:pPr>
            <w:r w:rsidRPr="003C7ACB">
              <w:rPr>
                <w:rFonts w:ascii="宋体" w:eastAsia="宋体" w:hAnsi="宋体" w:cs="宋体"/>
                <w:kern w:val="0"/>
                <w:sz w:val="21"/>
                <w:szCs w:val="21"/>
              </w:rPr>
              <w:t>价格</w:t>
            </w:r>
            <w:r w:rsidRPr="003C7ACB">
              <w:rPr>
                <w:rFonts w:ascii="宋体" w:eastAsia="宋体" w:hAnsi="宋体" w:cs="宋体" w:hint="eastAsia"/>
                <w:kern w:val="0"/>
                <w:sz w:val="21"/>
                <w:szCs w:val="21"/>
              </w:rPr>
              <w:t>得</w:t>
            </w:r>
            <w:r w:rsidRPr="003C7ACB">
              <w:rPr>
                <w:rFonts w:ascii="宋体" w:eastAsia="宋体" w:hAnsi="宋体" w:cs="宋体"/>
                <w:kern w:val="0"/>
                <w:sz w:val="21"/>
                <w:szCs w:val="21"/>
              </w:rPr>
              <w:t>分=（评标基准价／</w:t>
            </w:r>
            <w:r w:rsidRPr="003C7ACB">
              <w:rPr>
                <w:rFonts w:ascii="宋体" w:eastAsia="宋体" w:hAnsi="宋体" w:hint="eastAsia"/>
                <w:sz w:val="21"/>
                <w:szCs w:val="21"/>
              </w:rPr>
              <w:t>投标监理服务费率</w:t>
            </w:r>
            <w:r w:rsidRPr="003C7ACB">
              <w:rPr>
                <w:rFonts w:ascii="宋体" w:eastAsia="宋体" w:hAnsi="宋体" w:cs="宋体"/>
                <w:kern w:val="0"/>
                <w:sz w:val="21"/>
                <w:szCs w:val="21"/>
              </w:rPr>
              <w:t>）×</w:t>
            </w:r>
            <w:r>
              <w:rPr>
                <w:rFonts w:ascii="宋体" w:eastAsia="宋体" w:hAnsi="宋体" w:cs="宋体"/>
                <w:kern w:val="0"/>
                <w:sz w:val="21"/>
                <w:szCs w:val="21"/>
              </w:rPr>
              <w:t>10</w:t>
            </w:r>
            <w:r w:rsidRPr="003C7ACB">
              <w:rPr>
                <w:rFonts w:ascii="宋体" w:eastAsia="宋体" w:hAnsi="宋体" w:cs="宋体" w:hint="eastAsia"/>
                <w:kern w:val="0"/>
                <w:sz w:val="21"/>
                <w:szCs w:val="21"/>
              </w:rPr>
              <w:t>%</w:t>
            </w:r>
            <w:r>
              <w:rPr>
                <w:rFonts w:ascii="宋体" w:eastAsia="宋体" w:hAnsi="宋体" w:cs="宋体"/>
                <w:kern w:val="0"/>
                <w:sz w:val="21"/>
                <w:szCs w:val="21"/>
              </w:rPr>
              <w:t>×100</w:t>
            </w:r>
          </w:p>
        </w:tc>
      </w:tr>
      <w:bookmarkEnd w:id="5"/>
    </w:tbl>
    <w:p w:rsidR="00DC3443" w:rsidRPr="003C7ACB" w:rsidRDefault="00DC3443" w:rsidP="00DC34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2"/>
        <w:gridCol w:w="1159"/>
        <w:gridCol w:w="465"/>
        <w:gridCol w:w="6356"/>
      </w:tblGrid>
      <w:tr w:rsidR="00DC3443" w:rsidRPr="00D04BEC" w:rsidTr="00B36E6D">
        <w:trPr>
          <w:trHeight w:val="20"/>
        </w:trPr>
        <w:tc>
          <w:tcPr>
            <w:tcW w:w="5000" w:type="pct"/>
            <w:gridSpan w:val="4"/>
            <w:shd w:val="clear" w:color="auto" w:fill="auto"/>
            <w:vAlign w:val="center"/>
          </w:tcPr>
          <w:p w:rsidR="00DC3443" w:rsidRPr="00D04BEC" w:rsidRDefault="00DC3443" w:rsidP="00191246">
            <w:pPr>
              <w:spacing w:line="276" w:lineRule="auto"/>
              <w:jc w:val="center"/>
              <w:rPr>
                <w:rFonts w:asciiTheme="minorEastAsia" w:eastAsiaTheme="minorEastAsia" w:hAnsiTheme="minorEastAsia"/>
                <w:b/>
                <w:color w:val="000000"/>
                <w:sz w:val="21"/>
                <w:szCs w:val="21"/>
              </w:rPr>
            </w:pPr>
            <w:r w:rsidRPr="00D04BEC">
              <w:rPr>
                <w:rFonts w:asciiTheme="minorEastAsia" w:eastAsiaTheme="minorEastAsia" w:hAnsiTheme="minorEastAsia" w:cs="宋体" w:hint="eastAsia"/>
                <w:b/>
                <w:bCs/>
                <w:kern w:val="0"/>
                <w:sz w:val="21"/>
                <w:szCs w:val="21"/>
              </w:rPr>
              <w:t>第二部分</w:t>
            </w:r>
            <w:r w:rsidRPr="00D04BEC">
              <w:rPr>
                <w:rFonts w:asciiTheme="minorEastAsia" w:eastAsiaTheme="minorEastAsia" w:hAnsiTheme="minorEastAsia" w:cs="宋体" w:hint="eastAsia"/>
                <w:b/>
                <w:bCs/>
                <w:color w:val="000000"/>
                <w:kern w:val="0"/>
                <w:sz w:val="21"/>
                <w:szCs w:val="21"/>
              </w:rPr>
              <w:t xml:space="preserve"> 技术商务部分评分标准（</w:t>
            </w:r>
            <w:r w:rsidR="006A1ED9">
              <w:rPr>
                <w:rFonts w:asciiTheme="minorEastAsia" w:eastAsiaTheme="minorEastAsia" w:hAnsiTheme="minorEastAsia" w:cs="宋体" w:hint="eastAsia"/>
                <w:b/>
                <w:bCs/>
                <w:color w:val="000000"/>
                <w:kern w:val="0"/>
                <w:sz w:val="21"/>
                <w:szCs w:val="21"/>
              </w:rPr>
              <w:t>7</w:t>
            </w:r>
            <w:r w:rsidR="006A1ED9">
              <w:rPr>
                <w:rFonts w:asciiTheme="minorEastAsia" w:eastAsiaTheme="minorEastAsia" w:hAnsiTheme="minorEastAsia" w:cs="宋体"/>
                <w:b/>
                <w:bCs/>
                <w:color w:val="000000"/>
                <w:kern w:val="0"/>
                <w:sz w:val="21"/>
                <w:szCs w:val="21"/>
              </w:rPr>
              <w:t>0</w:t>
            </w:r>
            <w:r w:rsidRPr="00D04BEC">
              <w:rPr>
                <w:rFonts w:asciiTheme="minorEastAsia" w:eastAsiaTheme="minorEastAsia" w:hAnsiTheme="minorEastAsia" w:cs="宋体" w:hint="eastAsia"/>
                <w:b/>
                <w:bCs/>
                <w:color w:val="000000"/>
                <w:kern w:val="0"/>
                <w:sz w:val="21"/>
                <w:szCs w:val="21"/>
              </w:rPr>
              <w:t>分</w:t>
            </w:r>
            <w:r w:rsidRPr="00D04BEC">
              <w:rPr>
                <w:rFonts w:asciiTheme="minorEastAsia" w:eastAsiaTheme="minorEastAsia" w:hAnsiTheme="minorEastAsia" w:cs="宋体"/>
                <w:b/>
                <w:bCs/>
                <w:color w:val="000000"/>
                <w:kern w:val="0"/>
                <w:sz w:val="21"/>
                <w:szCs w:val="21"/>
              </w:rPr>
              <w:t>）</w:t>
            </w:r>
          </w:p>
        </w:tc>
      </w:tr>
      <w:tr w:rsidR="00DC3443" w:rsidRPr="00D04BEC" w:rsidTr="00B36E6D">
        <w:trPr>
          <w:trHeight w:val="20"/>
        </w:trPr>
        <w:tc>
          <w:tcPr>
            <w:tcW w:w="318" w:type="pct"/>
            <w:shd w:val="clear" w:color="auto" w:fill="auto"/>
            <w:vAlign w:val="center"/>
          </w:tcPr>
          <w:p w:rsidR="00DC3443" w:rsidRPr="00D04BEC" w:rsidRDefault="00DC3443" w:rsidP="00191246">
            <w:pPr>
              <w:widowControl/>
              <w:jc w:val="center"/>
              <w:rPr>
                <w:rFonts w:asciiTheme="minorEastAsia" w:eastAsiaTheme="minorEastAsia" w:hAnsiTheme="minorEastAsia"/>
                <w:b/>
                <w:color w:val="000000"/>
                <w:sz w:val="21"/>
                <w:szCs w:val="21"/>
              </w:rPr>
            </w:pPr>
            <w:r w:rsidRPr="00D04BEC">
              <w:rPr>
                <w:rFonts w:asciiTheme="minorEastAsia" w:eastAsiaTheme="minorEastAsia" w:hAnsiTheme="minorEastAsia" w:hint="eastAsia"/>
                <w:b/>
                <w:color w:val="000000"/>
                <w:sz w:val="21"/>
                <w:szCs w:val="21"/>
              </w:rPr>
              <w:t>序号</w:t>
            </w:r>
          </w:p>
        </w:tc>
        <w:tc>
          <w:tcPr>
            <w:tcW w:w="680" w:type="pct"/>
            <w:shd w:val="clear" w:color="auto" w:fill="auto"/>
            <w:vAlign w:val="center"/>
          </w:tcPr>
          <w:p w:rsidR="00DC3443" w:rsidRPr="00D04BEC" w:rsidRDefault="00DC3443" w:rsidP="00191246">
            <w:pPr>
              <w:widowControl/>
              <w:jc w:val="center"/>
              <w:rPr>
                <w:rFonts w:asciiTheme="minorEastAsia" w:eastAsiaTheme="minorEastAsia" w:hAnsiTheme="minorEastAsia"/>
                <w:b/>
                <w:color w:val="000000"/>
                <w:sz w:val="21"/>
                <w:szCs w:val="21"/>
              </w:rPr>
            </w:pPr>
            <w:r w:rsidRPr="00D04BEC">
              <w:rPr>
                <w:rFonts w:asciiTheme="minorEastAsia" w:eastAsiaTheme="minorEastAsia" w:hAnsiTheme="minorEastAsia" w:hint="eastAsia"/>
                <w:b/>
                <w:color w:val="000000"/>
                <w:sz w:val="21"/>
                <w:szCs w:val="21"/>
              </w:rPr>
              <w:t>评审因素</w:t>
            </w:r>
          </w:p>
        </w:tc>
        <w:tc>
          <w:tcPr>
            <w:tcW w:w="273" w:type="pct"/>
            <w:shd w:val="clear" w:color="auto" w:fill="auto"/>
            <w:vAlign w:val="center"/>
          </w:tcPr>
          <w:p w:rsidR="00DC3443" w:rsidRPr="00D04BEC" w:rsidRDefault="00DC3443" w:rsidP="00191246">
            <w:pPr>
              <w:widowControl/>
              <w:jc w:val="center"/>
              <w:rPr>
                <w:rFonts w:asciiTheme="minorEastAsia" w:eastAsiaTheme="minorEastAsia" w:hAnsiTheme="minorEastAsia"/>
                <w:b/>
                <w:color w:val="000000"/>
                <w:sz w:val="21"/>
                <w:szCs w:val="21"/>
              </w:rPr>
            </w:pPr>
            <w:r w:rsidRPr="00D04BEC">
              <w:rPr>
                <w:rFonts w:asciiTheme="minorEastAsia" w:eastAsiaTheme="minorEastAsia" w:hAnsiTheme="minorEastAsia" w:hint="eastAsia"/>
                <w:b/>
                <w:color w:val="000000"/>
                <w:sz w:val="21"/>
                <w:szCs w:val="21"/>
              </w:rPr>
              <w:t>分值</w:t>
            </w:r>
          </w:p>
        </w:tc>
        <w:tc>
          <w:tcPr>
            <w:tcW w:w="3729" w:type="pct"/>
            <w:shd w:val="clear" w:color="auto" w:fill="auto"/>
            <w:vAlign w:val="center"/>
          </w:tcPr>
          <w:p w:rsidR="00DC3443" w:rsidRPr="00D04BEC" w:rsidRDefault="00DC3443" w:rsidP="00191246">
            <w:pPr>
              <w:jc w:val="center"/>
              <w:rPr>
                <w:rFonts w:asciiTheme="minorEastAsia" w:eastAsiaTheme="minorEastAsia" w:hAnsiTheme="minorEastAsia"/>
                <w:b/>
                <w:color w:val="000000"/>
                <w:sz w:val="21"/>
                <w:szCs w:val="21"/>
              </w:rPr>
            </w:pPr>
            <w:r w:rsidRPr="00D04BEC">
              <w:rPr>
                <w:rFonts w:asciiTheme="minorEastAsia" w:eastAsiaTheme="minorEastAsia" w:hAnsiTheme="minorEastAsia" w:hint="eastAsia"/>
                <w:b/>
                <w:color w:val="000000"/>
                <w:sz w:val="21"/>
                <w:szCs w:val="21"/>
              </w:rPr>
              <w:t>评分标准</w:t>
            </w:r>
          </w:p>
        </w:tc>
      </w:tr>
      <w:tr w:rsidR="00DC3443" w:rsidRPr="00D04BEC" w:rsidTr="00B36E6D">
        <w:trPr>
          <w:trHeight w:val="20"/>
        </w:trPr>
        <w:tc>
          <w:tcPr>
            <w:tcW w:w="318" w:type="pct"/>
            <w:shd w:val="clear" w:color="auto" w:fill="auto"/>
            <w:vAlign w:val="center"/>
          </w:tcPr>
          <w:p w:rsidR="00DC3443" w:rsidRPr="00D04BEC" w:rsidRDefault="00DC3443" w:rsidP="00191246">
            <w:pPr>
              <w:spacing w:line="276" w:lineRule="auto"/>
              <w:jc w:val="center"/>
              <w:rPr>
                <w:rFonts w:asciiTheme="minorEastAsia" w:eastAsiaTheme="minorEastAsia" w:hAnsiTheme="minorEastAsia" w:cs="宋体"/>
                <w:b/>
                <w:color w:val="000000"/>
                <w:kern w:val="0"/>
                <w:sz w:val="21"/>
                <w:szCs w:val="21"/>
              </w:rPr>
            </w:pPr>
            <w:proofErr w:type="gramStart"/>
            <w:r w:rsidRPr="00D04BEC">
              <w:rPr>
                <w:rFonts w:asciiTheme="minorEastAsia" w:eastAsiaTheme="minorEastAsia" w:hAnsiTheme="minorEastAsia" w:cs="宋体" w:hint="eastAsia"/>
                <w:b/>
                <w:color w:val="000000"/>
                <w:kern w:val="0"/>
                <w:sz w:val="21"/>
                <w:szCs w:val="21"/>
              </w:rPr>
              <w:t>一</w:t>
            </w:r>
            <w:proofErr w:type="gramEnd"/>
          </w:p>
        </w:tc>
        <w:tc>
          <w:tcPr>
            <w:tcW w:w="4682" w:type="pct"/>
            <w:gridSpan w:val="3"/>
            <w:shd w:val="clear" w:color="auto" w:fill="auto"/>
            <w:vAlign w:val="center"/>
          </w:tcPr>
          <w:p w:rsidR="00DC3443" w:rsidRPr="00D04BEC" w:rsidRDefault="00296282" w:rsidP="00191246">
            <w:pPr>
              <w:spacing w:line="276" w:lineRule="auto"/>
              <w:rPr>
                <w:rFonts w:asciiTheme="minorEastAsia" w:eastAsiaTheme="minorEastAsia" w:hAnsiTheme="minorEastAsia" w:cs="宋体"/>
                <w:b/>
                <w:color w:val="000000"/>
                <w:kern w:val="0"/>
                <w:sz w:val="21"/>
                <w:szCs w:val="21"/>
              </w:rPr>
            </w:pPr>
            <w:r w:rsidRPr="00296282">
              <w:rPr>
                <w:rFonts w:asciiTheme="minorEastAsia" w:eastAsiaTheme="minorEastAsia" w:hAnsiTheme="minorEastAsia" w:cs="宋体" w:hint="eastAsia"/>
                <w:b/>
                <w:color w:val="000000"/>
                <w:kern w:val="0"/>
                <w:sz w:val="21"/>
                <w:szCs w:val="21"/>
              </w:rPr>
              <w:t>监理项目理解</w:t>
            </w:r>
            <w:r w:rsidR="00DC3443" w:rsidRPr="00D04BEC">
              <w:rPr>
                <w:rFonts w:asciiTheme="minorEastAsia" w:eastAsiaTheme="minorEastAsia" w:hAnsiTheme="minorEastAsia" w:cs="宋体" w:hint="eastAsia"/>
                <w:b/>
                <w:color w:val="000000"/>
                <w:kern w:val="0"/>
                <w:sz w:val="21"/>
                <w:szCs w:val="21"/>
              </w:rPr>
              <w:t>（</w:t>
            </w:r>
            <w:r>
              <w:rPr>
                <w:rFonts w:asciiTheme="minorEastAsia" w:eastAsiaTheme="minorEastAsia" w:hAnsiTheme="minorEastAsia" w:cs="宋体"/>
                <w:b/>
                <w:color w:val="000000"/>
                <w:kern w:val="0"/>
                <w:sz w:val="21"/>
                <w:szCs w:val="21"/>
              </w:rPr>
              <w:t>7</w:t>
            </w:r>
            <w:r w:rsidR="00DC3443" w:rsidRPr="00D04BEC">
              <w:rPr>
                <w:rFonts w:asciiTheme="minorEastAsia" w:eastAsiaTheme="minorEastAsia" w:hAnsiTheme="minorEastAsia" w:cs="宋体" w:hint="eastAsia"/>
                <w:b/>
                <w:color w:val="000000"/>
                <w:kern w:val="0"/>
                <w:sz w:val="21"/>
                <w:szCs w:val="21"/>
              </w:rPr>
              <w:t>分）</w:t>
            </w:r>
          </w:p>
        </w:tc>
      </w:tr>
      <w:tr w:rsidR="00DC3443" w:rsidRPr="00D04BEC" w:rsidTr="00B36E6D">
        <w:trPr>
          <w:trHeight w:val="20"/>
        </w:trPr>
        <w:tc>
          <w:tcPr>
            <w:tcW w:w="318" w:type="pct"/>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1</w:t>
            </w:r>
            <w:r w:rsidRPr="00D04BEC">
              <w:rPr>
                <w:rFonts w:asciiTheme="minorEastAsia" w:eastAsiaTheme="minorEastAsia" w:hAnsiTheme="minorEastAsia"/>
                <w:sz w:val="21"/>
                <w:szCs w:val="21"/>
              </w:rPr>
              <w:t>.1</w:t>
            </w:r>
          </w:p>
        </w:tc>
        <w:tc>
          <w:tcPr>
            <w:tcW w:w="680" w:type="pct"/>
            <w:shd w:val="clear" w:color="auto" w:fill="auto"/>
            <w:vAlign w:val="center"/>
          </w:tcPr>
          <w:p w:rsidR="00DC3443" w:rsidRPr="00D04BEC" w:rsidRDefault="00DC3443" w:rsidP="00191246">
            <w:pPr>
              <w:jc w:val="left"/>
              <w:rPr>
                <w:rFonts w:asciiTheme="minorEastAsia" w:eastAsiaTheme="minorEastAsia" w:hAnsiTheme="minorEastAsia" w:cs="宋体"/>
                <w:color w:val="000000"/>
                <w:kern w:val="0"/>
                <w:sz w:val="21"/>
                <w:szCs w:val="21"/>
              </w:rPr>
            </w:pPr>
            <w:r w:rsidRPr="00D04BEC">
              <w:rPr>
                <w:rFonts w:asciiTheme="minorEastAsia" w:eastAsiaTheme="minorEastAsia" w:hAnsiTheme="minorEastAsia" w:hint="eastAsia"/>
                <w:kern w:val="0"/>
                <w:sz w:val="21"/>
                <w:szCs w:val="21"/>
              </w:rPr>
              <w:t>项目理解和重难点分析</w:t>
            </w:r>
          </w:p>
        </w:tc>
        <w:tc>
          <w:tcPr>
            <w:tcW w:w="273" w:type="pct"/>
            <w:shd w:val="clear" w:color="auto" w:fill="auto"/>
            <w:vAlign w:val="center"/>
          </w:tcPr>
          <w:p w:rsidR="00DC3443" w:rsidRPr="00D04BEC" w:rsidRDefault="00296282" w:rsidP="00191246">
            <w:pPr>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color w:val="000000"/>
                <w:kern w:val="0"/>
                <w:sz w:val="21"/>
                <w:szCs w:val="21"/>
              </w:rPr>
              <w:t>7</w:t>
            </w:r>
          </w:p>
        </w:tc>
        <w:tc>
          <w:tcPr>
            <w:tcW w:w="3729" w:type="pct"/>
            <w:shd w:val="clear" w:color="auto" w:fill="auto"/>
            <w:vAlign w:val="center"/>
          </w:tcPr>
          <w:p w:rsidR="00296282" w:rsidRDefault="00296282" w:rsidP="00191246">
            <w:pPr>
              <w:rPr>
                <w:rFonts w:asciiTheme="minorEastAsia" w:eastAsiaTheme="minorEastAsia" w:hAnsiTheme="minorEastAsia" w:cs="宋体"/>
                <w:kern w:val="0"/>
                <w:sz w:val="21"/>
                <w:szCs w:val="21"/>
              </w:rPr>
            </w:pPr>
            <w:r w:rsidRPr="00296282">
              <w:rPr>
                <w:rFonts w:asciiTheme="minorEastAsia" w:eastAsiaTheme="minorEastAsia" w:hAnsiTheme="minorEastAsia" w:cs="宋体" w:hint="eastAsia"/>
                <w:kern w:val="0"/>
                <w:sz w:val="21"/>
                <w:szCs w:val="21"/>
              </w:rPr>
              <w:t>根据投标人对所监理项目内容、情况、范围、重点监理部分分析及应对措施的理解情况打分。</w:t>
            </w:r>
          </w:p>
          <w:p w:rsidR="00296282" w:rsidRDefault="00296282" w:rsidP="00191246">
            <w:pPr>
              <w:rPr>
                <w:rFonts w:asciiTheme="minorEastAsia" w:eastAsiaTheme="minorEastAsia" w:hAnsiTheme="minorEastAsia" w:cs="宋体"/>
                <w:kern w:val="0"/>
                <w:sz w:val="21"/>
                <w:szCs w:val="21"/>
              </w:rPr>
            </w:pPr>
            <w:r w:rsidRPr="00296282">
              <w:rPr>
                <w:rFonts w:asciiTheme="minorEastAsia" w:eastAsiaTheme="minorEastAsia" w:hAnsiTheme="minorEastAsia" w:cs="宋体" w:hint="eastAsia"/>
                <w:kern w:val="0"/>
                <w:sz w:val="21"/>
                <w:szCs w:val="21"/>
              </w:rPr>
              <w:t>分析和对策的完美贴合项目且非常具有操作性的得满分7分；</w:t>
            </w:r>
          </w:p>
          <w:p w:rsidR="00296282" w:rsidRDefault="00296282" w:rsidP="00191246">
            <w:pPr>
              <w:rPr>
                <w:rFonts w:asciiTheme="minorEastAsia" w:eastAsiaTheme="minorEastAsia" w:hAnsiTheme="minorEastAsia" w:cs="宋体"/>
                <w:kern w:val="0"/>
                <w:sz w:val="21"/>
                <w:szCs w:val="21"/>
              </w:rPr>
            </w:pPr>
            <w:r w:rsidRPr="00296282">
              <w:rPr>
                <w:rFonts w:asciiTheme="minorEastAsia" w:eastAsiaTheme="minorEastAsia" w:hAnsiTheme="minorEastAsia" w:cs="宋体" w:hint="eastAsia"/>
                <w:kern w:val="0"/>
                <w:sz w:val="21"/>
                <w:szCs w:val="21"/>
              </w:rPr>
              <w:t>分析和对策的较完整、较合理、操作性一般的得4分；</w:t>
            </w:r>
          </w:p>
          <w:p w:rsidR="00296282" w:rsidRDefault="00296282" w:rsidP="00191246">
            <w:pPr>
              <w:rPr>
                <w:rFonts w:asciiTheme="minorEastAsia" w:eastAsiaTheme="minorEastAsia" w:hAnsiTheme="minorEastAsia" w:cs="宋体"/>
                <w:kern w:val="0"/>
                <w:sz w:val="21"/>
                <w:szCs w:val="21"/>
              </w:rPr>
            </w:pPr>
            <w:r w:rsidRPr="00296282">
              <w:rPr>
                <w:rFonts w:asciiTheme="minorEastAsia" w:eastAsiaTheme="minorEastAsia" w:hAnsiTheme="minorEastAsia" w:cs="宋体" w:hint="eastAsia"/>
                <w:kern w:val="0"/>
                <w:sz w:val="21"/>
                <w:szCs w:val="21"/>
              </w:rPr>
              <w:t>分析和对策的不完整、不完全合理、可操作性较差的得1分；</w:t>
            </w:r>
          </w:p>
          <w:p w:rsidR="00DC3443" w:rsidRPr="00D04BEC" w:rsidRDefault="00296282" w:rsidP="00191246">
            <w:pPr>
              <w:rPr>
                <w:rFonts w:asciiTheme="minorEastAsia" w:eastAsiaTheme="minorEastAsia" w:hAnsiTheme="minorEastAsia" w:cs="宋体"/>
                <w:color w:val="000000"/>
                <w:kern w:val="0"/>
                <w:sz w:val="21"/>
                <w:szCs w:val="21"/>
              </w:rPr>
            </w:pPr>
            <w:r w:rsidRPr="00296282">
              <w:rPr>
                <w:rFonts w:asciiTheme="minorEastAsia" w:eastAsiaTheme="minorEastAsia" w:hAnsiTheme="minorEastAsia" w:cs="宋体" w:hint="eastAsia"/>
                <w:kern w:val="0"/>
                <w:sz w:val="21"/>
                <w:szCs w:val="21"/>
              </w:rPr>
              <w:t>不提供不得分。</w:t>
            </w:r>
          </w:p>
        </w:tc>
      </w:tr>
      <w:tr w:rsidR="00DC3443" w:rsidRPr="00D04BEC" w:rsidTr="00B36E6D">
        <w:trPr>
          <w:trHeight w:val="20"/>
        </w:trPr>
        <w:tc>
          <w:tcPr>
            <w:tcW w:w="318" w:type="pct"/>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b/>
                <w:sz w:val="21"/>
                <w:szCs w:val="21"/>
              </w:rPr>
              <w:t>二</w:t>
            </w:r>
          </w:p>
        </w:tc>
        <w:tc>
          <w:tcPr>
            <w:tcW w:w="4682" w:type="pct"/>
            <w:gridSpan w:val="3"/>
            <w:shd w:val="clear" w:color="auto" w:fill="auto"/>
            <w:vAlign w:val="center"/>
          </w:tcPr>
          <w:p w:rsidR="00DC3443" w:rsidRPr="00D04BEC" w:rsidRDefault="00296282" w:rsidP="00191246">
            <w:pPr>
              <w:rPr>
                <w:rFonts w:asciiTheme="minorEastAsia" w:eastAsiaTheme="minorEastAsia" w:hAnsiTheme="minorEastAsia" w:cs="宋体"/>
                <w:b/>
                <w:color w:val="000000"/>
                <w:kern w:val="0"/>
                <w:sz w:val="21"/>
                <w:szCs w:val="21"/>
              </w:rPr>
            </w:pPr>
            <w:r w:rsidRPr="00296282">
              <w:rPr>
                <w:rFonts w:asciiTheme="minorEastAsia" w:eastAsiaTheme="minorEastAsia" w:hAnsiTheme="minorEastAsia" w:hint="eastAsia"/>
                <w:b/>
                <w:sz w:val="21"/>
                <w:szCs w:val="21"/>
              </w:rPr>
              <w:t>组织实施保障服务（7分）</w:t>
            </w:r>
          </w:p>
        </w:tc>
      </w:tr>
      <w:tr w:rsidR="00DC3443" w:rsidRPr="00D04BEC" w:rsidTr="00B36E6D">
        <w:trPr>
          <w:trHeight w:val="20"/>
        </w:trPr>
        <w:tc>
          <w:tcPr>
            <w:tcW w:w="318" w:type="pct"/>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sz w:val="21"/>
                <w:szCs w:val="21"/>
              </w:rPr>
            </w:pPr>
            <w:r w:rsidRPr="00D04BEC">
              <w:rPr>
                <w:rFonts w:asciiTheme="minorEastAsia" w:eastAsiaTheme="minorEastAsia" w:hAnsiTheme="minorEastAsia" w:hint="eastAsia"/>
                <w:sz w:val="21"/>
                <w:szCs w:val="21"/>
              </w:rPr>
              <w:t>2.1</w:t>
            </w:r>
          </w:p>
        </w:tc>
        <w:tc>
          <w:tcPr>
            <w:tcW w:w="680" w:type="pct"/>
            <w:shd w:val="clear" w:color="auto" w:fill="auto"/>
            <w:vAlign w:val="center"/>
          </w:tcPr>
          <w:p w:rsidR="00DC3443" w:rsidRPr="00D04BEC" w:rsidRDefault="00296282" w:rsidP="00191246">
            <w:pPr>
              <w:jc w:val="left"/>
              <w:rPr>
                <w:rFonts w:asciiTheme="minorEastAsia" w:eastAsiaTheme="minorEastAsia" w:hAnsiTheme="minorEastAsia"/>
                <w:sz w:val="21"/>
                <w:szCs w:val="21"/>
              </w:rPr>
            </w:pPr>
            <w:r w:rsidRPr="00296282">
              <w:rPr>
                <w:rFonts w:asciiTheme="minorEastAsia" w:eastAsiaTheme="minorEastAsia" w:hAnsiTheme="minorEastAsia" w:hint="eastAsia"/>
                <w:sz w:val="21"/>
                <w:szCs w:val="21"/>
              </w:rPr>
              <w:t>监理组织实施保障服务</w:t>
            </w:r>
          </w:p>
        </w:tc>
        <w:tc>
          <w:tcPr>
            <w:tcW w:w="273" w:type="pct"/>
            <w:shd w:val="clear" w:color="auto" w:fill="auto"/>
            <w:vAlign w:val="center"/>
          </w:tcPr>
          <w:p w:rsidR="00DC3443" w:rsidRPr="00D04BEC" w:rsidRDefault="006459B9" w:rsidP="00191246">
            <w:pPr>
              <w:jc w:val="center"/>
              <w:rPr>
                <w:rFonts w:asciiTheme="minorEastAsia" w:eastAsiaTheme="minorEastAsia" w:hAnsiTheme="minorEastAsia" w:cs="宋体"/>
                <w:kern w:val="0"/>
                <w:sz w:val="21"/>
                <w:szCs w:val="21"/>
              </w:rPr>
            </w:pPr>
            <w:r>
              <w:rPr>
                <w:rFonts w:asciiTheme="minorEastAsia" w:eastAsiaTheme="minorEastAsia" w:hAnsiTheme="minorEastAsia" w:cs="宋体"/>
                <w:color w:val="000000"/>
                <w:kern w:val="0"/>
                <w:sz w:val="21"/>
                <w:szCs w:val="21"/>
              </w:rPr>
              <w:t>7</w:t>
            </w:r>
          </w:p>
        </w:tc>
        <w:tc>
          <w:tcPr>
            <w:tcW w:w="3729" w:type="pct"/>
            <w:shd w:val="clear" w:color="auto" w:fill="auto"/>
            <w:vAlign w:val="center"/>
          </w:tcPr>
          <w:p w:rsidR="006459B9" w:rsidRDefault="00296282" w:rsidP="006459B9">
            <w:pPr>
              <w:rPr>
                <w:rFonts w:asciiTheme="minorEastAsia" w:eastAsiaTheme="minorEastAsia" w:hAnsiTheme="minorEastAsia" w:cs="宋体"/>
                <w:sz w:val="21"/>
                <w:szCs w:val="21"/>
              </w:rPr>
            </w:pPr>
            <w:r w:rsidRPr="00296282">
              <w:rPr>
                <w:rFonts w:asciiTheme="minorEastAsia" w:eastAsiaTheme="minorEastAsia" w:hAnsiTheme="minorEastAsia" w:cs="宋体" w:hint="eastAsia"/>
                <w:sz w:val="21"/>
                <w:szCs w:val="21"/>
              </w:rPr>
              <w:t>监理组织实施保障服务的科学性、合理性、规范性和可操作性，包括针对本项目的监理规划，进度、质量、成本、变更等保障服务；根据协调难点分析情况和协调工作制度、机制等方面情况：</w:t>
            </w:r>
          </w:p>
          <w:p w:rsidR="006459B9" w:rsidRDefault="00296282" w:rsidP="006459B9">
            <w:pPr>
              <w:rPr>
                <w:rFonts w:asciiTheme="minorEastAsia" w:eastAsiaTheme="minorEastAsia" w:hAnsiTheme="minorEastAsia" w:cs="宋体"/>
                <w:sz w:val="21"/>
                <w:szCs w:val="21"/>
              </w:rPr>
            </w:pPr>
            <w:r w:rsidRPr="00296282">
              <w:rPr>
                <w:rFonts w:asciiTheme="minorEastAsia" w:eastAsiaTheme="minorEastAsia" w:hAnsiTheme="minorEastAsia" w:cs="宋体" w:hint="eastAsia"/>
                <w:sz w:val="21"/>
                <w:szCs w:val="21"/>
              </w:rPr>
              <w:t>方案科学合理、规范且具有操作性的得满分7分；</w:t>
            </w:r>
          </w:p>
          <w:p w:rsidR="006459B9" w:rsidRDefault="00296282" w:rsidP="006459B9">
            <w:pPr>
              <w:rPr>
                <w:rFonts w:asciiTheme="minorEastAsia" w:eastAsiaTheme="minorEastAsia" w:hAnsiTheme="minorEastAsia" w:cs="宋体"/>
                <w:sz w:val="21"/>
                <w:szCs w:val="21"/>
              </w:rPr>
            </w:pPr>
            <w:r w:rsidRPr="00296282">
              <w:rPr>
                <w:rFonts w:asciiTheme="minorEastAsia" w:eastAsiaTheme="minorEastAsia" w:hAnsiTheme="minorEastAsia" w:cs="宋体" w:hint="eastAsia"/>
                <w:sz w:val="21"/>
                <w:szCs w:val="21"/>
              </w:rPr>
              <w:t>方案较合理、规范、操作性一般的得4分；</w:t>
            </w:r>
          </w:p>
          <w:p w:rsidR="006459B9" w:rsidRDefault="00296282" w:rsidP="006459B9">
            <w:pPr>
              <w:rPr>
                <w:rFonts w:asciiTheme="minorEastAsia" w:eastAsiaTheme="minorEastAsia" w:hAnsiTheme="minorEastAsia" w:cs="宋体"/>
                <w:sz w:val="21"/>
                <w:szCs w:val="21"/>
              </w:rPr>
            </w:pPr>
            <w:r w:rsidRPr="00296282">
              <w:rPr>
                <w:rFonts w:asciiTheme="minorEastAsia" w:eastAsiaTheme="minorEastAsia" w:hAnsiTheme="minorEastAsia" w:cs="宋体" w:hint="eastAsia"/>
                <w:sz w:val="21"/>
                <w:szCs w:val="21"/>
              </w:rPr>
              <w:t>方案不够科学合理、规范性较差、操作性较差的得1分；</w:t>
            </w:r>
          </w:p>
          <w:p w:rsidR="00DC3443" w:rsidRPr="00D04BEC" w:rsidRDefault="00296282" w:rsidP="006459B9">
            <w:pPr>
              <w:rPr>
                <w:rFonts w:asciiTheme="minorEastAsia" w:eastAsiaTheme="minorEastAsia" w:hAnsiTheme="minorEastAsia"/>
                <w:sz w:val="21"/>
                <w:szCs w:val="21"/>
              </w:rPr>
            </w:pPr>
            <w:r w:rsidRPr="00296282">
              <w:rPr>
                <w:rFonts w:asciiTheme="minorEastAsia" w:eastAsiaTheme="minorEastAsia" w:hAnsiTheme="minorEastAsia" w:cs="宋体" w:hint="eastAsia"/>
                <w:sz w:val="21"/>
                <w:szCs w:val="21"/>
              </w:rPr>
              <w:t>不提供不得分。</w:t>
            </w:r>
          </w:p>
        </w:tc>
      </w:tr>
      <w:tr w:rsidR="006459B9" w:rsidRPr="00D04BEC" w:rsidTr="00B36E6D">
        <w:trPr>
          <w:trHeight w:val="20"/>
        </w:trPr>
        <w:tc>
          <w:tcPr>
            <w:tcW w:w="318" w:type="pct"/>
            <w:shd w:val="clear" w:color="auto" w:fill="auto"/>
            <w:vAlign w:val="center"/>
          </w:tcPr>
          <w:p w:rsidR="006459B9" w:rsidRPr="00D04BEC" w:rsidRDefault="006459B9" w:rsidP="00191246">
            <w:pPr>
              <w:adjustRightInd w:val="0"/>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三</w:t>
            </w:r>
          </w:p>
        </w:tc>
        <w:tc>
          <w:tcPr>
            <w:tcW w:w="4682" w:type="pct"/>
            <w:gridSpan w:val="3"/>
            <w:shd w:val="clear" w:color="auto" w:fill="auto"/>
            <w:vAlign w:val="center"/>
          </w:tcPr>
          <w:p w:rsidR="006459B9" w:rsidRPr="00D04BEC" w:rsidRDefault="006459B9" w:rsidP="00191246">
            <w:pPr>
              <w:rPr>
                <w:rFonts w:asciiTheme="minorEastAsia" w:eastAsiaTheme="minorEastAsia" w:hAnsiTheme="minorEastAsia" w:cs="宋体"/>
                <w:sz w:val="21"/>
                <w:szCs w:val="21"/>
              </w:rPr>
            </w:pPr>
            <w:r w:rsidRPr="006459B9">
              <w:rPr>
                <w:rFonts w:asciiTheme="minorEastAsia" w:eastAsiaTheme="minorEastAsia" w:hAnsiTheme="minorEastAsia" w:hint="eastAsia"/>
                <w:b/>
                <w:sz w:val="21"/>
                <w:szCs w:val="21"/>
              </w:rPr>
              <w:t>监理工作流程（7分）</w:t>
            </w:r>
          </w:p>
        </w:tc>
      </w:tr>
      <w:tr w:rsidR="00DC3443" w:rsidRPr="00D04BEC" w:rsidTr="00B36E6D">
        <w:trPr>
          <w:trHeight w:val="20"/>
        </w:trPr>
        <w:tc>
          <w:tcPr>
            <w:tcW w:w="318" w:type="pct"/>
            <w:shd w:val="clear" w:color="auto" w:fill="auto"/>
            <w:vAlign w:val="center"/>
          </w:tcPr>
          <w:p w:rsidR="00DC3443" w:rsidRPr="00D04BEC" w:rsidRDefault="006459B9" w:rsidP="00191246">
            <w:pPr>
              <w:adjustRightInd w:val="0"/>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3.1</w:t>
            </w:r>
          </w:p>
        </w:tc>
        <w:tc>
          <w:tcPr>
            <w:tcW w:w="680" w:type="pct"/>
            <w:shd w:val="clear" w:color="auto" w:fill="auto"/>
            <w:vAlign w:val="center"/>
          </w:tcPr>
          <w:p w:rsidR="00DC3443" w:rsidRPr="00D04BEC" w:rsidRDefault="006459B9" w:rsidP="00191246">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完善性</w:t>
            </w:r>
          </w:p>
        </w:tc>
        <w:tc>
          <w:tcPr>
            <w:tcW w:w="273" w:type="pct"/>
            <w:shd w:val="clear" w:color="auto" w:fill="auto"/>
            <w:vAlign w:val="center"/>
          </w:tcPr>
          <w:p w:rsidR="00DC3443" w:rsidRPr="00D04BEC" w:rsidRDefault="006459B9" w:rsidP="00191246">
            <w:pPr>
              <w:jc w:val="center"/>
              <w:rPr>
                <w:rFonts w:asciiTheme="minorEastAsia" w:eastAsiaTheme="minorEastAsia" w:hAnsiTheme="minorEastAsia" w:cs="宋体"/>
                <w:sz w:val="21"/>
                <w:szCs w:val="21"/>
              </w:rPr>
            </w:pPr>
            <w:r>
              <w:rPr>
                <w:rFonts w:asciiTheme="minorEastAsia" w:eastAsiaTheme="minorEastAsia" w:hAnsiTheme="minorEastAsia" w:cs="宋体"/>
                <w:kern w:val="0"/>
                <w:sz w:val="21"/>
                <w:szCs w:val="21"/>
              </w:rPr>
              <w:t>7</w:t>
            </w:r>
          </w:p>
        </w:tc>
        <w:tc>
          <w:tcPr>
            <w:tcW w:w="3729" w:type="pct"/>
            <w:shd w:val="clear" w:color="auto" w:fill="auto"/>
            <w:vAlign w:val="center"/>
          </w:tcPr>
          <w:p w:rsidR="006459B9" w:rsidRDefault="006459B9" w:rsidP="00191246">
            <w:pPr>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根据监理工作流程的科学完善性打分，</w:t>
            </w:r>
          </w:p>
          <w:p w:rsidR="006459B9" w:rsidRDefault="006459B9" w:rsidP="00191246">
            <w:pPr>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计划全面、完善、且具有很强的操作性的得满分7分；</w:t>
            </w:r>
          </w:p>
          <w:p w:rsidR="006459B9" w:rsidRDefault="006459B9" w:rsidP="00191246">
            <w:pPr>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计划较全面、较完善、具有较强的操作性的得4分；</w:t>
            </w:r>
          </w:p>
          <w:p w:rsidR="006459B9" w:rsidRDefault="006459B9" w:rsidP="00191246">
            <w:pPr>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计划不全面、不完善、操作性差的得1分；</w:t>
            </w:r>
          </w:p>
          <w:p w:rsidR="00DC3443" w:rsidRPr="00D04BEC" w:rsidRDefault="006459B9" w:rsidP="00191246">
            <w:pPr>
              <w:rPr>
                <w:rFonts w:asciiTheme="minorEastAsia" w:eastAsiaTheme="minorEastAsia" w:hAnsiTheme="minorEastAsia"/>
                <w:sz w:val="21"/>
                <w:szCs w:val="21"/>
              </w:rPr>
            </w:pPr>
            <w:r w:rsidRPr="006459B9">
              <w:rPr>
                <w:rFonts w:asciiTheme="minorEastAsia" w:eastAsiaTheme="minorEastAsia" w:hAnsiTheme="minorEastAsia" w:cs="宋体" w:hint="eastAsia"/>
                <w:sz w:val="21"/>
                <w:szCs w:val="21"/>
              </w:rPr>
              <w:t>不提供不得分。</w:t>
            </w:r>
          </w:p>
        </w:tc>
      </w:tr>
      <w:tr w:rsidR="006459B9" w:rsidRPr="00D04BEC" w:rsidTr="00B36E6D">
        <w:trPr>
          <w:trHeight w:val="20"/>
        </w:trPr>
        <w:tc>
          <w:tcPr>
            <w:tcW w:w="318" w:type="pct"/>
            <w:shd w:val="clear" w:color="auto" w:fill="auto"/>
            <w:vAlign w:val="center"/>
          </w:tcPr>
          <w:p w:rsidR="006459B9" w:rsidRPr="00D04BEC" w:rsidRDefault="006459B9" w:rsidP="00191246">
            <w:pPr>
              <w:adjustRightInd w:val="0"/>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四</w:t>
            </w:r>
          </w:p>
        </w:tc>
        <w:tc>
          <w:tcPr>
            <w:tcW w:w="4682" w:type="pct"/>
            <w:gridSpan w:val="3"/>
            <w:shd w:val="clear" w:color="auto" w:fill="auto"/>
            <w:vAlign w:val="center"/>
          </w:tcPr>
          <w:p w:rsidR="006459B9" w:rsidRPr="006459B9" w:rsidRDefault="006459B9" w:rsidP="00191246">
            <w:pPr>
              <w:rPr>
                <w:rFonts w:asciiTheme="minorEastAsia" w:eastAsiaTheme="minorEastAsia" w:hAnsiTheme="minorEastAsia"/>
                <w:b/>
                <w:sz w:val="21"/>
                <w:szCs w:val="21"/>
              </w:rPr>
            </w:pPr>
            <w:r w:rsidRPr="006459B9">
              <w:rPr>
                <w:rFonts w:asciiTheme="minorEastAsia" w:eastAsiaTheme="minorEastAsia" w:hAnsiTheme="minorEastAsia" w:hint="eastAsia"/>
                <w:b/>
                <w:sz w:val="21"/>
                <w:szCs w:val="21"/>
              </w:rPr>
              <w:t>重点、关键点控制方案（7分）</w:t>
            </w:r>
          </w:p>
        </w:tc>
      </w:tr>
      <w:tr w:rsidR="00DC3443" w:rsidRPr="00D04BEC" w:rsidTr="00B36E6D">
        <w:trPr>
          <w:trHeight w:val="20"/>
        </w:trPr>
        <w:tc>
          <w:tcPr>
            <w:tcW w:w="318" w:type="pct"/>
            <w:shd w:val="clear" w:color="auto" w:fill="auto"/>
            <w:vAlign w:val="center"/>
          </w:tcPr>
          <w:p w:rsidR="00DC3443" w:rsidRPr="00D04BEC" w:rsidRDefault="006459B9" w:rsidP="00191246">
            <w:pPr>
              <w:adjustRightInd w:val="0"/>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4.1</w:t>
            </w:r>
          </w:p>
        </w:tc>
        <w:tc>
          <w:tcPr>
            <w:tcW w:w="680" w:type="pct"/>
            <w:shd w:val="clear" w:color="auto" w:fill="auto"/>
            <w:vAlign w:val="center"/>
          </w:tcPr>
          <w:p w:rsidR="00DC3443" w:rsidRPr="00D04BEC" w:rsidRDefault="006459B9" w:rsidP="00191246">
            <w:pPr>
              <w:jc w:val="left"/>
              <w:rPr>
                <w:rFonts w:asciiTheme="minorEastAsia" w:eastAsiaTheme="minorEastAsia" w:hAnsiTheme="minorEastAsia"/>
                <w:sz w:val="21"/>
                <w:szCs w:val="21"/>
              </w:rPr>
            </w:pPr>
            <w:r w:rsidRPr="006459B9">
              <w:rPr>
                <w:rFonts w:asciiTheme="minorEastAsia" w:eastAsiaTheme="minorEastAsia" w:hAnsiTheme="minorEastAsia" w:hint="eastAsia"/>
                <w:sz w:val="21"/>
                <w:szCs w:val="21"/>
              </w:rPr>
              <w:t>关键点、相应控制措施</w:t>
            </w:r>
          </w:p>
        </w:tc>
        <w:tc>
          <w:tcPr>
            <w:tcW w:w="273" w:type="pct"/>
            <w:shd w:val="clear" w:color="auto" w:fill="auto"/>
            <w:vAlign w:val="center"/>
          </w:tcPr>
          <w:p w:rsidR="00DC3443" w:rsidRPr="00D04BEC" w:rsidRDefault="006459B9" w:rsidP="0019124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w:t>
            </w:r>
          </w:p>
        </w:tc>
        <w:tc>
          <w:tcPr>
            <w:tcW w:w="3729" w:type="pct"/>
            <w:shd w:val="clear" w:color="auto" w:fill="auto"/>
            <w:vAlign w:val="center"/>
          </w:tcPr>
          <w:p w:rsidR="006459B9" w:rsidRPr="006459B9" w:rsidRDefault="006459B9" w:rsidP="006459B9">
            <w:pPr>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根据监理项目关键点、相应控制措施情况打分</w:t>
            </w:r>
            <w:r>
              <w:rPr>
                <w:rFonts w:asciiTheme="minorEastAsia" w:eastAsiaTheme="minorEastAsia" w:hAnsiTheme="minorEastAsia" w:cs="宋体" w:hint="eastAsia"/>
                <w:sz w:val="21"/>
                <w:szCs w:val="21"/>
              </w:rPr>
              <w:t>：</w:t>
            </w:r>
          </w:p>
          <w:p w:rsidR="006459B9" w:rsidRDefault="006459B9" w:rsidP="006459B9">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重难点理解透彻、对应措施完善且具有针对性的，得满分7分；</w:t>
            </w:r>
          </w:p>
          <w:p w:rsidR="006459B9" w:rsidRDefault="006459B9" w:rsidP="006459B9">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重难点理解比较透彻、对应措施较完善、且具有一定的针对性的得4分；</w:t>
            </w:r>
          </w:p>
          <w:p w:rsidR="006459B9" w:rsidRDefault="006459B9" w:rsidP="006459B9">
            <w:pPr>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重难点理解较差</w:t>
            </w:r>
            <w:r w:rsidRPr="006459B9">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对应</w:t>
            </w:r>
            <w:r w:rsidRPr="006459B9">
              <w:rPr>
                <w:rFonts w:asciiTheme="minorEastAsia" w:eastAsiaTheme="minorEastAsia" w:hAnsiTheme="minorEastAsia" w:cs="宋体" w:hint="eastAsia"/>
                <w:sz w:val="21"/>
                <w:szCs w:val="21"/>
              </w:rPr>
              <w:t>措施较不合理、针对性较差的得1分；</w:t>
            </w:r>
          </w:p>
          <w:p w:rsidR="00DC3443" w:rsidRPr="00D04BEC" w:rsidRDefault="006459B9" w:rsidP="006459B9">
            <w:pPr>
              <w:jc w:val="left"/>
              <w:rPr>
                <w:rFonts w:asciiTheme="minorEastAsia" w:eastAsiaTheme="minorEastAsia" w:hAnsiTheme="minorEastAsia"/>
                <w:color w:val="000000"/>
                <w:sz w:val="21"/>
                <w:szCs w:val="21"/>
              </w:rPr>
            </w:pPr>
            <w:r w:rsidRPr="006459B9">
              <w:rPr>
                <w:rFonts w:asciiTheme="minorEastAsia" w:eastAsiaTheme="minorEastAsia" w:hAnsiTheme="minorEastAsia" w:cs="宋体" w:hint="eastAsia"/>
                <w:sz w:val="21"/>
                <w:szCs w:val="21"/>
              </w:rPr>
              <w:t>不提供不得分。</w:t>
            </w:r>
          </w:p>
        </w:tc>
      </w:tr>
      <w:tr w:rsidR="006459B9" w:rsidRPr="00D04BEC" w:rsidTr="00B36E6D">
        <w:trPr>
          <w:trHeight w:val="20"/>
        </w:trPr>
        <w:tc>
          <w:tcPr>
            <w:tcW w:w="318" w:type="pct"/>
            <w:shd w:val="clear" w:color="auto" w:fill="auto"/>
            <w:vAlign w:val="center"/>
          </w:tcPr>
          <w:p w:rsidR="006459B9" w:rsidRPr="00D04BEC" w:rsidRDefault="006459B9" w:rsidP="00191246">
            <w:pPr>
              <w:adjustRightInd w:val="0"/>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五</w:t>
            </w:r>
          </w:p>
        </w:tc>
        <w:tc>
          <w:tcPr>
            <w:tcW w:w="4682" w:type="pct"/>
            <w:gridSpan w:val="3"/>
            <w:shd w:val="clear" w:color="auto" w:fill="auto"/>
            <w:vAlign w:val="center"/>
          </w:tcPr>
          <w:p w:rsidR="006459B9" w:rsidRPr="006459B9" w:rsidRDefault="006459B9" w:rsidP="00191246">
            <w:pPr>
              <w:rPr>
                <w:rFonts w:asciiTheme="minorEastAsia" w:eastAsiaTheme="minorEastAsia" w:hAnsiTheme="minorEastAsia"/>
                <w:b/>
                <w:sz w:val="21"/>
                <w:szCs w:val="21"/>
              </w:rPr>
            </w:pPr>
            <w:r w:rsidRPr="006459B9">
              <w:rPr>
                <w:rFonts w:asciiTheme="minorEastAsia" w:eastAsiaTheme="minorEastAsia" w:hAnsiTheme="minorEastAsia" w:hint="eastAsia"/>
                <w:b/>
                <w:sz w:val="21"/>
                <w:szCs w:val="21"/>
              </w:rPr>
              <w:t>监理方法措施（7分）</w:t>
            </w:r>
          </w:p>
        </w:tc>
      </w:tr>
      <w:tr w:rsidR="00DC3443" w:rsidRPr="00D04BEC" w:rsidTr="00B36E6D">
        <w:trPr>
          <w:trHeight w:val="20"/>
        </w:trPr>
        <w:tc>
          <w:tcPr>
            <w:tcW w:w="318" w:type="pct"/>
            <w:shd w:val="clear" w:color="auto" w:fill="auto"/>
            <w:vAlign w:val="center"/>
          </w:tcPr>
          <w:p w:rsidR="00DC3443" w:rsidRPr="00D04BEC" w:rsidRDefault="006459B9" w:rsidP="00191246">
            <w:pPr>
              <w:adjustRightInd w:val="0"/>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lastRenderedPageBreak/>
              <w:t>5.1</w:t>
            </w:r>
          </w:p>
        </w:tc>
        <w:tc>
          <w:tcPr>
            <w:tcW w:w="680" w:type="pct"/>
            <w:shd w:val="clear" w:color="auto" w:fill="auto"/>
            <w:vAlign w:val="center"/>
          </w:tcPr>
          <w:p w:rsidR="00DC3443" w:rsidRPr="00D04BEC" w:rsidRDefault="006459B9" w:rsidP="00191246">
            <w:pPr>
              <w:jc w:val="left"/>
              <w:rPr>
                <w:rFonts w:asciiTheme="minorEastAsia" w:eastAsiaTheme="minorEastAsia" w:hAnsiTheme="minorEastAsia"/>
                <w:sz w:val="21"/>
                <w:szCs w:val="21"/>
              </w:rPr>
            </w:pPr>
            <w:r w:rsidRPr="006459B9">
              <w:rPr>
                <w:rFonts w:asciiTheme="minorEastAsia" w:eastAsiaTheme="minorEastAsia" w:hAnsiTheme="minorEastAsia" w:hint="eastAsia"/>
                <w:sz w:val="21"/>
                <w:szCs w:val="21"/>
              </w:rPr>
              <w:t>监理方法措施</w:t>
            </w:r>
          </w:p>
        </w:tc>
        <w:tc>
          <w:tcPr>
            <w:tcW w:w="273" w:type="pct"/>
            <w:shd w:val="clear" w:color="auto" w:fill="auto"/>
            <w:vAlign w:val="center"/>
          </w:tcPr>
          <w:p w:rsidR="00DC3443" w:rsidRPr="00D04BEC" w:rsidRDefault="006459B9" w:rsidP="00191246">
            <w:pPr>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7</w:t>
            </w:r>
          </w:p>
        </w:tc>
        <w:tc>
          <w:tcPr>
            <w:tcW w:w="3729" w:type="pct"/>
            <w:shd w:val="clear" w:color="auto" w:fill="auto"/>
            <w:vAlign w:val="center"/>
          </w:tcPr>
          <w:p w:rsidR="006459B9" w:rsidRDefault="006459B9" w:rsidP="00191246">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根据项目监理质量控制、进度控制、风险分析、变更控制方法是否科学合理打分：</w:t>
            </w:r>
          </w:p>
          <w:p w:rsidR="006459B9" w:rsidRDefault="006459B9" w:rsidP="00191246">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监理控制科学合理、能</w:t>
            </w:r>
            <w:proofErr w:type="gramStart"/>
            <w:r w:rsidRPr="006459B9">
              <w:rPr>
                <w:rFonts w:asciiTheme="minorEastAsia" w:eastAsiaTheme="minorEastAsia" w:hAnsiTheme="minorEastAsia" w:cs="宋体" w:hint="eastAsia"/>
                <w:sz w:val="21"/>
                <w:szCs w:val="21"/>
              </w:rPr>
              <w:t>有效把</w:t>
            </w:r>
            <w:proofErr w:type="gramEnd"/>
            <w:r w:rsidRPr="006459B9">
              <w:rPr>
                <w:rFonts w:asciiTheme="minorEastAsia" w:eastAsiaTheme="minorEastAsia" w:hAnsiTheme="minorEastAsia" w:cs="宋体" w:hint="eastAsia"/>
                <w:sz w:val="21"/>
                <w:szCs w:val="21"/>
              </w:rPr>
              <w:t>控项目得满分7分；</w:t>
            </w:r>
          </w:p>
          <w:p w:rsidR="006459B9" w:rsidRDefault="006459B9" w:rsidP="00191246">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监理控制较合理、把控项目一般得4分；</w:t>
            </w:r>
          </w:p>
          <w:p w:rsidR="006459B9" w:rsidRDefault="006459B9" w:rsidP="00191246">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方案较差得1分；</w:t>
            </w:r>
          </w:p>
          <w:p w:rsidR="00DC3443" w:rsidRPr="00D04BEC" w:rsidRDefault="006459B9" w:rsidP="00191246">
            <w:pPr>
              <w:jc w:val="left"/>
              <w:rPr>
                <w:rFonts w:asciiTheme="minorEastAsia" w:eastAsiaTheme="minorEastAsia" w:hAnsiTheme="minorEastAsia"/>
                <w:color w:val="000000"/>
                <w:sz w:val="21"/>
                <w:szCs w:val="21"/>
              </w:rPr>
            </w:pPr>
            <w:r w:rsidRPr="006459B9">
              <w:rPr>
                <w:rFonts w:asciiTheme="minorEastAsia" w:eastAsiaTheme="minorEastAsia" w:hAnsiTheme="minorEastAsia" w:cs="宋体" w:hint="eastAsia"/>
                <w:sz w:val="21"/>
                <w:szCs w:val="21"/>
              </w:rPr>
              <w:t>不提供不得分。</w:t>
            </w:r>
          </w:p>
        </w:tc>
      </w:tr>
      <w:tr w:rsidR="006459B9" w:rsidRPr="00D04BEC" w:rsidTr="00B36E6D">
        <w:trPr>
          <w:trHeight w:val="20"/>
        </w:trPr>
        <w:tc>
          <w:tcPr>
            <w:tcW w:w="318" w:type="pct"/>
            <w:shd w:val="clear" w:color="auto" w:fill="auto"/>
            <w:vAlign w:val="center"/>
          </w:tcPr>
          <w:p w:rsidR="006459B9" w:rsidRPr="00D04BEC" w:rsidRDefault="006459B9" w:rsidP="00191246">
            <w:pPr>
              <w:adjustRightInd w:val="0"/>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六</w:t>
            </w:r>
          </w:p>
        </w:tc>
        <w:tc>
          <w:tcPr>
            <w:tcW w:w="4682" w:type="pct"/>
            <w:gridSpan w:val="3"/>
            <w:shd w:val="clear" w:color="auto" w:fill="auto"/>
            <w:vAlign w:val="center"/>
          </w:tcPr>
          <w:p w:rsidR="006459B9" w:rsidRPr="006459B9" w:rsidRDefault="006459B9" w:rsidP="00191246">
            <w:pPr>
              <w:rPr>
                <w:rFonts w:asciiTheme="minorEastAsia" w:eastAsiaTheme="minorEastAsia" w:hAnsiTheme="minorEastAsia"/>
                <w:b/>
                <w:sz w:val="21"/>
                <w:szCs w:val="21"/>
              </w:rPr>
            </w:pPr>
            <w:r w:rsidRPr="006459B9">
              <w:rPr>
                <w:rFonts w:asciiTheme="minorEastAsia" w:eastAsiaTheme="minorEastAsia" w:hAnsiTheme="minorEastAsia" w:hint="eastAsia"/>
                <w:b/>
                <w:sz w:val="21"/>
                <w:szCs w:val="21"/>
              </w:rPr>
              <w:t>组织协调方案（</w:t>
            </w:r>
            <w:r w:rsidR="006A1ED9">
              <w:rPr>
                <w:rFonts w:asciiTheme="minorEastAsia" w:eastAsiaTheme="minorEastAsia" w:hAnsiTheme="minorEastAsia" w:hint="eastAsia"/>
                <w:b/>
                <w:sz w:val="21"/>
                <w:szCs w:val="21"/>
              </w:rPr>
              <w:t>5</w:t>
            </w:r>
            <w:r w:rsidRPr="006459B9">
              <w:rPr>
                <w:rFonts w:asciiTheme="minorEastAsia" w:eastAsiaTheme="minorEastAsia" w:hAnsiTheme="minorEastAsia" w:hint="eastAsia"/>
                <w:b/>
                <w:sz w:val="21"/>
                <w:szCs w:val="21"/>
              </w:rPr>
              <w:t>分）</w:t>
            </w:r>
          </w:p>
        </w:tc>
      </w:tr>
      <w:tr w:rsidR="00DC3443" w:rsidRPr="00D04BEC" w:rsidTr="00B36E6D">
        <w:trPr>
          <w:trHeight w:val="20"/>
        </w:trPr>
        <w:tc>
          <w:tcPr>
            <w:tcW w:w="318" w:type="pct"/>
            <w:shd w:val="clear" w:color="auto" w:fill="auto"/>
            <w:vAlign w:val="center"/>
          </w:tcPr>
          <w:p w:rsidR="00DC3443" w:rsidRPr="00D04BEC" w:rsidRDefault="006459B9" w:rsidP="00191246">
            <w:pPr>
              <w:adjustRightInd w:val="0"/>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6.1</w:t>
            </w:r>
          </w:p>
        </w:tc>
        <w:tc>
          <w:tcPr>
            <w:tcW w:w="680" w:type="pct"/>
            <w:shd w:val="clear" w:color="auto" w:fill="auto"/>
            <w:vAlign w:val="center"/>
          </w:tcPr>
          <w:p w:rsidR="00DC3443" w:rsidRPr="00D04BEC" w:rsidRDefault="006459B9" w:rsidP="00191246">
            <w:pPr>
              <w:jc w:val="left"/>
              <w:rPr>
                <w:rFonts w:asciiTheme="minorEastAsia" w:eastAsiaTheme="minorEastAsia" w:hAnsiTheme="minorEastAsia"/>
                <w:sz w:val="21"/>
                <w:szCs w:val="21"/>
              </w:rPr>
            </w:pPr>
            <w:r w:rsidRPr="006459B9">
              <w:rPr>
                <w:rFonts w:asciiTheme="minorEastAsia" w:eastAsiaTheme="minorEastAsia" w:hAnsiTheme="minorEastAsia" w:hint="eastAsia"/>
                <w:sz w:val="21"/>
                <w:szCs w:val="21"/>
              </w:rPr>
              <w:t>组织协调方案</w:t>
            </w:r>
          </w:p>
        </w:tc>
        <w:tc>
          <w:tcPr>
            <w:tcW w:w="273" w:type="pct"/>
            <w:shd w:val="clear" w:color="auto" w:fill="auto"/>
            <w:vAlign w:val="center"/>
          </w:tcPr>
          <w:p w:rsidR="00DC3443" w:rsidRPr="00D04BEC" w:rsidRDefault="006A1ED9" w:rsidP="00191246">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3729" w:type="pct"/>
            <w:shd w:val="clear" w:color="auto" w:fill="auto"/>
            <w:vAlign w:val="center"/>
          </w:tcPr>
          <w:p w:rsidR="006459B9" w:rsidRDefault="006459B9" w:rsidP="00191246">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根据协调难点分析情况和协调工作制度、机制等方面情况打分：</w:t>
            </w:r>
          </w:p>
          <w:p w:rsidR="006459B9" w:rsidRDefault="006459B9" w:rsidP="00191246">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项目难点把控得力、协调机制合理得满分</w:t>
            </w:r>
            <w:r w:rsidR="006A1ED9">
              <w:rPr>
                <w:rFonts w:asciiTheme="minorEastAsia" w:eastAsiaTheme="minorEastAsia" w:hAnsiTheme="minorEastAsia" w:cs="宋体" w:hint="eastAsia"/>
                <w:sz w:val="21"/>
                <w:szCs w:val="21"/>
              </w:rPr>
              <w:t>5</w:t>
            </w:r>
            <w:r w:rsidRPr="006459B9">
              <w:rPr>
                <w:rFonts w:asciiTheme="minorEastAsia" w:eastAsiaTheme="minorEastAsia" w:hAnsiTheme="minorEastAsia" w:cs="宋体" w:hint="eastAsia"/>
                <w:sz w:val="21"/>
                <w:szCs w:val="21"/>
              </w:rPr>
              <w:t>分；</w:t>
            </w:r>
          </w:p>
          <w:p w:rsidR="006459B9" w:rsidRDefault="006459B9" w:rsidP="00191246">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项目难点明确、协调一般的得</w:t>
            </w:r>
            <w:r w:rsidR="006A1ED9">
              <w:rPr>
                <w:rFonts w:asciiTheme="minorEastAsia" w:eastAsiaTheme="minorEastAsia" w:hAnsiTheme="minorEastAsia" w:cs="宋体" w:hint="eastAsia"/>
                <w:sz w:val="21"/>
                <w:szCs w:val="21"/>
              </w:rPr>
              <w:t>3</w:t>
            </w:r>
            <w:r w:rsidRPr="006459B9">
              <w:rPr>
                <w:rFonts w:asciiTheme="minorEastAsia" w:eastAsiaTheme="minorEastAsia" w:hAnsiTheme="minorEastAsia" w:cs="宋体" w:hint="eastAsia"/>
                <w:sz w:val="21"/>
                <w:szCs w:val="21"/>
              </w:rPr>
              <w:t>分；</w:t>
            </w:r>
          </w:p>
          <w:p w:rsidR="006459B9" w:rsidRDefault="006459B9" w:rsidP="00191246">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协调方案较差的得1分；</w:t>
            </w:r>
          </w:p>
          <w:p w:rsidR="00DC3443" w:rsidRPr="00D04BEC" w:rsidRDefault="006459B9" w:rsidP="00191246">
            <w:pPr>
              <w:jc w:val="left"/>
              <w:rPr>
                <w:rFonts w:asciiTheme="minorEastAsia" w:eastAsiaTheme="minorEastAsia" w:hAnsiTheme="minorEastAsia"/>
                <w:color w:val="000000"/>
                <w:sz w:val="21"/>
                <w:szCs w:val="21"/>
              </w:rPr>
            </w:pPr>
            <w:r w:rsidRPr="006459B9">
              <w:rPr>
                <w:rFonts w:asciiTheme="minorEastAsia" w:eastAsiaTheme="minorEastAsia" w:hAnsiTheme="minorEastAsia" w:cs="宋体" w:hint="eastAsia"/>
                <w:sz w:val="21"/>
                <w:szCs w:val="21"/>
              </w:rPr>
              <w:t>不提供不得分。</w:t>
            </w:r>
          </w:p>
        </w:tc>
      </w:tr>
      <w:tr w:rsidR="006459B9" w:rsidRPr="00D04BEC" w:rsidTr="00B36E6D">
        <w:trPr>
          <w:trHeight w:val="20"/>
        </w:trPr>
        <w:tc>
          <w:tcPr>
            <w:tcW w:w="318" w:type="pct"/>
            <w:shd w:val="clear" w:color="auto" w:fill="auto"/>
            <w:vAlign w:val="center"/>
          </w:tcPr>
          <w:p w:rsidR="006459B9" w:rsidRPr="00D04BEC" w:rsidRDefault="006459B9" w:rsidP="00191246">
            <w:pPr>
              <w:adjustRightInd w:val="0"/>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七</w:t>
            </w:r>
          </w:p>
        </w:tc>
        <w:tc>
          <w:tcPr>
            <w:tcW w:w="4682" w:type="pct"/>
            <w:gridSpan w:val="3"/>
            <w:shd w:val="clear" w:color="auto" w:fill="auto"/>
            <w:vAlign w:val="center"/>
          </w:tcPr>
          <w:p w:rsidR="006459B9" w:rsidRPr="006459B9" w:rsidRDefault="006459B9" w:rsidP="00191246">
            <w:pPr>
              <w:rPr>
                <w:rFonts w:asciiTheme="minorEastAsia" w:eastAsiaTheme="minorEastAsia" w:hAnsiTheme="minorEastAsia"/>
                <w:b/>
                <w:sz w:val="21"/>
                <w:szCs w:val="21"/>
              </w:rPr>
            </w:pPr>
            <w:r w:rsidRPr="006459B9">
              <w:rPr>
                <w:rFonts w:asciiTheme="minorEastAsia" w:eastAsiaTheme="minorEastAsia" w:hAnsiTheme="minorEastAsia" w:hint="eastAsia"/>
                <w:b/>
                <w:sz w:val="21"/>
                <w:szCs w:val="21"/>
              </w:rPr>
              <w:t>合理化建议（5分）</w:t>
            </w:r>
          </w:p>
        </w:tc>
      </w:tr>
      <w:tr w:rsidR="00DC3443" w:rsidRPr="00D04BEC" w:rsidTr="00B36E6D">
        <w:trPr>
          <w:trHeight w:val="20"/>
        </w:trPr>
        <w:tc>
          <w:tcPr>
            <w:tcW w:w="318" w:type="pct"/>
            <w:shd w:val="clear" w:color="auto" w:fill="auto"/>
            <w:vAlign w:val="center"/>
          </w:tcPr>
          <w:p w:rsidR="00DC3443" w:rsidRPr="00D04BEC" w:rsidRDefault="006459B9" w:rsidP="006459B9">
            <w:pPr>
              <w:adjustRightInd w:val="0"/>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.1</w:t>
            </w:r>
          </w:p>
        </w:tc>
        <w:tc>
          <w:tcPr>
            <w:tcW w:w="680" w:type="pct"/>
            <w:shd w:val="clear" w:color="auto" w:fill="auto"/>
            <w:vAlign w:val="center"/>
          </w:tcPr>
          <w:p w:rsidR="00DC3443" w:rsidRPr="00D04BEC" w:rsidRDefault="00DC3443" w:rsidP="00191246">
            <w:pPr>
              <w:jc w:val="left"/>
              <w:rPr>
                <w:rFonts w:asciiTheme="minorEastAsia" w:eastAsiaTheme="minorEastAsia" w:hAnsiTheme="minorEastAsia" w:cs="宋体"/>
                <w:kern w:val="0"/>
                <w:sz w:val="21"/>
                <w:szCs w:val="21"/>
              </w:rPr>
            </w:pPr>
            <w:r w:rsidRPr="00D04BEC">
              <w:rPr>
                <w:rFonts w:asciiTheme="minorEastAsia" w:eastAsiaTheme="minorEastAsia" w:hAnsiTheme="minorEastAsia" w:hint="eastAsia"/>
                <w:sz w:val="21"/>
                <w:szCs w:val="21"/>
              </w:rPr>
              <w:t>合同管理的目标、方法和措施</w:t>
            </w:r>
          </w:p>
        </w:tc>
        <w:tc>
          <w:tcPr>
            <w:tcW w:w="273" w:type="pct"/>
            <w:shd w:val="clear" w:color="auto" w:fill="auto"/>
            <w:vAlign w:val="center"/>
          </w:tcPr>
          <w:p w:rsidR="00DC3443" w:rsidRPr="00D04BEC" w:rsidRDefault="006459B9" w:rsidP="00191246">
            <w:pPr>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5</w:t>
            </w:r>
          </w:p>
        </w:tc>
        <w:tc>
          <w:tcPr>
            <w:tcW w:w="3729" w:type="pct"/>
            <w:shd w:val="clear" w:color="auto" w:fill="auto"/>
            <w:vAlign w:val="center"/>
          </w:tcPr>
          <w:p w:rsidR="006459B9" w:rsidRDefault="006459B9" w:rsidP="00191246">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根据投标人对本项目提出的合理化建议情况打分，建议全面合理、贴合实际、具可操作性得满分5分；</w:t>
            </w:r>
          </w:p>
          <w:p w:rsidR="006459B9" w:rsidRDefault="006459B9" w:rsidP="00191246">
            <w:pPr>
              <w:jc w:val="left"/>
              <w:rPr>
                <w:rFonts w:asciiTheme="minorEastAsia" w:eastAsiaTheme="minorEastAsia" w:hAnsiTheme="minorEastAsia" w:cs="宋体"/>
                <w:sz w:val="21"/>
                <w:szCs w:val="21"/>
              </w:rPr>
            </w:pPr>
            <w:proofErr w:type="gramStart"/>
            <w:r w:rsidRPr="006459B9">
              <w:rPr>
                <w:rFonts w:asciiTheme="minorEastAsia" w:eastAsiaTheme="minorEastAsia" w:hAnsiTheme="minorEastAsia" w:cs="宋体" w:hint="eastAsia"/>
                <w:sz w:val="21"/>
                <w:szCs w:val="21"/>
              </w:rPr>
              <w:t>建议较</w:t>
            </w:r>
            <w:proofErr w:type="gramEnd"/>
            <w:r w:rsidRPr="006459B9">
              <w:rPr>
                <w:rFonts w:asciiTheme="minorEastAsia" w:eastAsiaTheme="minorEastAsia" w:hAnsiTheme="minorEastAsia" w:cs="宋体" w:hint="eastAsia"/>
                <w:sz w:val="21"/>
                <w:szCs w:val="21"/>
              </w:rPr>
              <w:t>全面、较符合实际需要、具有一定可操作性的得3分；</w:t>
            </w:r>
          </w:p>
          <w:p w:rsidR="006459B9" w:rsidRDefault="006459B9" w:rsidP="00191246">
            <w:pPr>
              <w:jc w:val="left"/>
              <w:rPr>
                <w:rFonts w:asciiTheme="minorEastAsia" w:eastAsiaTheme="minorEastAsia" w:hAnsiTheme="minorEastAsia" w:cs="宋体"/>
                <w:sz w:val="21"/>
                <w:szCs w:val="21"/>
              </w:rPr>
            </w:pPr>
            <w:r w:rsidRPr="006459B9">
              <w:rPr>
                <w:rFonts w:asciiTheme="minorEastAsia" w:eastAsiaTheme="minorEastAsia" w:hAnsiTheme="minorEastAsia" w:cs="宋体" w:hint="eastAsia"/>
                <w:sz w:val="21"/>
                <w:szCs w:val="21"/>
              </w:rPr>
              <w:t>建议不全面、需要符合性差、可操作性差的得1分；</w:t>
            </w:r>
          </w:p>
          <w:p w:rsidR="00DC3443" w:rsidRPr="00D04BEC" w:rsidRDefault="006459B9" w:rsidP="00191246">
            <w:pPr>
              <w:jc w:val="left"/>
              <w:rPr>
                <w:rFonts w:asciiTheme="minorEastAsia" w:eastAsiaTheme="minorEastAsia" w:hAnsiTheme="minorEastAsia"/>
                <w:b/>
                <w:sz w:val="21"/>
                <w:szCs w:val="21"/>
              </w:rPr>
            </w:pPr>
            <w:r w:rsidRPr="006459B9">
              <w:rPr>
                <w:rFonts w:asciiTheme="minorEastAsia" w:eastAsiaTheme="minorEastAsia" w:hAnsiTheme="minorEastAsia" w:cs="宋体" w:hint="eastAsia"/>
                <w:sz w:val="21"/>
                <w:szCs w:val="21"/>
              </w:rPr>
              <w:t>不提供不得分。</w:t>
            </w:r>
          </w:p>
        </w:tc>
      </w:tr>
      <w:tr w:rsidR="006459B9" w:rsidRPr="00D04BEC" w:rsidTr="00B36E6D">
        <w:trPr>
          <w:trHeight w:val="20"/>
        </w:trPr>
        <w:tc>
          <w:tcPr>
            <w:tcW w:w="318" w:type="pct"/>
            <w:shd w:val="clear" w:color="auto" w:fill="auto"/>
            <w:vAlign w:val="center"/>
          </w:tcPr>
          <w:p w:rsidR="006459B9" w:rsidRPr="006459B9" w:rsidRDefault="006459B9" w:rsidP="006459B9">
            <w:pPr>
              <w:adjustRightInd w:val="0"/>
              <w:snapToGrid w:val="0"/>
              <w:jc w:val="center"/>
              <w:rPr>
                <w:rFonts w:asciiTheme="minorEastAsia" w:eastAsiaTheme="minorEastAsia" w:hAnsiTheme="minorEastAsia"/>
                <w:sz w:val="21"/>
                <w:szCs w:val="21"/>
              </w:rPr>
            </w:pPr>
            <w:r w:rsidRPr="006459B9">
              <w:rPr>
                <w:rFonts w:asciiTheme="minorEastAsia" w:eastAsiaTheme="minorEastAsia" w:hAnsiTheme="minorEastAsia" w:hint="eastAsia"/>
                <w:sz w:val="21"/>
                <w:szCs w:val="21"/>
              </w:rPr>
              <w:t>八</w:t>
            </w:r>
          </w:p>
        </w:tc>
        <w:tc>
          <w:tcPr>
            <w:tcW w:w="4682" w:type="pct"/>
            <w:gridSpan w:val="3"/>
            <w:shd w:val="clear" w:color="auto" w:fill="auto"/>
            <w:vAlign w:val="center"/>
          </w:tcPr>
          <w:p w:rsidR="006459B9" w:rsidRPr="006459B9" w:rsidRDefault="006459B9" w:rsidP="006459B9">
            <w:pPr>
              <w:rPr>
                <w:rFonts w:asciiTheme="minorEastAsia" w:eastAsiaTheme="minorEastAsia" w:hAnsiTheme="minorEastAsia"/>
                <w:b/>
                <w:sz w:val="21"/>
                <w:szCs w:val="21"/>
              </w:rPr>
            </w:pPr>
            <w:r w:rsidRPr="006459B9">
              <w:rPr>
                <w:rFonts w:asciiTheme="minorEastAsia" w:eastAsiaTheme="minorEastAsia" w:hAnsiTheme="minorEastAsia" w:hint="eastAsia"/>
                <w:b/>
                <w:sz w:val="21"/>
                <w:szCs w:val="21"/>
              </w:rPr>
              <w:t>投标单位根据本标段编制的总体方案（5分）</w:t>
            </w:r>
          </w:p>
        </w:tc>
      </w:tr>
      <w:tr w:rsidR="00DC3443" w:rsidRPr="00D04BEC" w:rsidTr="00B36E6D">
        <w:trPr>
          <w:trHeight w:val="20"/>
        </w:trPr>
        <w:tc>
          <w:tcPr>
            <w:tcW w:w="318" w:type="pct"/>
            <w:shd w:val="clear" w:color="auto" w:fill="auto"/>
            <w:vAlign w:val="center"/>
          </w:tcPr>
          <w:p w:rsidR="00DC3443" w:rsidRPr="00D04BEC" w:rsidRDefault="00DC3443" w:rsidP="00191246">
            <w:pPr>
              <w:adjustRightInd w:val="0"/>
              <w:snapToGrid w:val="0"/>
              <w:jc w:val="center"/>
              <w:rPr>
                <w:rFonts w:asciiTheme="minorEastAsia" w:eastAsiaTheme="minorEastAsia" w:hAnsiTheme="minorEastAsia" w:cs="宋体"/>
                <w:kern w:val="0"/>
                <w:sz w:val="21"/>
                <w:szCs w:val="21"/>
              </w:rPr>
            </w:pPr>
            <w:r w:rsidRPr="00D04BEC">
              <w:rPr>
                <w:rFonts w:asciiTheme="minorEastAsia" w:eastAsiaTheme="minorEastAsia" w:hAnsiTheme="minorEastAsia"/>
                <w:sz w:val="21"/>
                <w:szCs w:val="21"/>
              </w:rPr>
              <w:t>8</w:t>
            </w:r>
            <w:r w:rsidR="006459B9">
              <w:rPr>
                <w:rFonts w:asciiTheme="minorEastAsia" w:eastAsiaTheme="minorEastAsia" w:hAnsiTheme="minorEastAsia"/>
                <w:sz w:val="21"/>
                <w:szCs w:val="21"/>
              </w:rPr>
              <w:t>.1</w:t>
            </w:r>
          </w:p>
        </w:tc>
        <w:tc>
          <w:tcPr>
            <w:tcW w:w="680" w:type="pct"/>
            <w:shd w:val="clear" w:color="auto" w:fill="auto"/>
            <w:vAlign w:val="center"/>
          </w:tcPr>
          <w:p w:rsidR="00DC3443" w:rsidRPr="00D04BEC" w:rsidRDefault="006459B9" w:rsidP="00191246">
            <w:pPr>
              <w:jc w:val="lef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总体方案</w:t>
            </w:r>
          </w:p>
        </w:tc>
        <w:tc>
          <w:tcPr>
            <w:tcW w:w="273" w:type="pct"/>
            <w:shd w:val="clear" w:color="auto" w:fill="auto"/>
            <w:vAlign w:val="center"/>
          </w:tcPr>
          <w:p w:rsidR="00DC3443" w:rsidRPr="00D04BEC" w:rsidRDefault="006A1ED9" w:rsidP="00191246">
            <w:pPr>
              <w:jc w:val="center"/>
              <w:rPr>
                <w:rFonts w:asciiTheme="minorEastAsia" w:eastAsiaTheme="minorEastAsia" w:hAnsiTheme="minorEastAsia"/>
                <w:kern w:val="0"/>
                <w:sz w:val="21"/>
                <w:szCs w:val="21"/>
              </w:rPr>
            </w:pPr>
            <w:r>
              <w:rPr>
                <w:rFonts w:asciiTheme="minorEastAsia" w:eastAsiaTheme="minorEastAsia" w:hAnsiTheme="minorEastAsia" w:cs="宋体"/>
                <w:sz w:val="21"/>
                <w:szCs w:val="21"/>
              </w:rPr>
              <w:t>5</w:t>
            </w:r>
          </w:p>
        </w:tc>
        <w:tc>
          <w:tcPr>
            <w:tcW w:w="3729" w:type="pct"/>
            <w:shd w:val="clear" w:color="auto" w:fill="auto"/>
            <w:vAlign w:val="center"/>
          </w:tcPr>
          <w:p w:rsidR="006A1ED9" w:rsidRDefault="006A1ED9" w:rsidP="006A1ED9">
            <w:pPr>
              <w:jc w:val="left"/>
              <w:rPr>
                <w:rFonts w:asciiTheme="minorEastAsia" w:eastAsiaTheme="minorEastAsia" w:hAnsiTheme="minorEastAsia" w:cs="宋体"/>
                <w:sz w:val="21"/>
                <w:szCs w:val="21"/>
              </w:rPr>
            </w:pPr>
            <w:r w:rsidRPr="006A1ED9">
              <w:rPr>
                <w:rFonts w:asciiTheme="minorEastAsia" w:eastAsiaTheme="minorEastAsia" w:hAnsiTheme="minorEastAsia" w:cs="宋体" w:hint="eastAsia"/>
                <w:sz w:val="21"/>
                <w:szCs w:val="21"/>
              </w:rPr>
              <w:t>总体方案全面、科学合理、与项目内容完全贴合、可实施性强得满分5分；</w:t>
            </w:r>
          </w:p>
          <w:p w:rsidR="006A1ED9" w:rsidRDefault="006A1ED9" w:rsidP="006A1ED9">
            <w:pPr>
              <w:jc w:val="left"/>
              <w:rPr>
                <w:rFonts w:asciiTheme="minorEastAsia" w:eastAsiaTheme="minorEastAsia" w:hAnsiTheme="minorEastAsia" w:cs="宋体"/>
                <w:sz w:val="21"/>
                <w:szCs w:val="21"/>
              </w:rPr>
            </w:pPr>
            <w:r w:rsidRPr="006A1ED9">
              <w:rPr>
                <w:rFonts w:asciiTheme="minorEastAsia" w:eastAsiaTheme="minorEastAsia" w:hAnsiTheme="minorEastAsia" w:cs="宋体" w:hint="eastAsia"/>
                <w:sz w:val="21"/>
                <w:szCs w:val="21"/>
              </w:rPr>
              <w:t>方案基本全面、科学性一般、基本合理、与项目内容基本贴合、具有一定的可</w:t>
            </w:r>
            <w:proofErr w:type="gramStart"/>
            <w:r w:rsidRPr="006A1ED9">
              <w:rPr>
                <w:rFonts w:asciiTheme="minorEastAsia" w:eastAsiaTheme="minorEastAsia" w:hAnsiTheme="minorEastAsia" w:cs="宋体" w:hint="eastAsia"/>
                <w:sz w:val="21"/>
                <w:szCs w:val="21"/>
              </w:rPr>
              <w:t>实施性得3分</w:t>
            </w:r>
            <w:proofErr w:type="gramEnd"/>
            <w:r w:rsidRPr="006A1ED9">
              <w:rPr>
                <w:rFonts w:asciiTheme="minorEastAsia" w:eastAsiaTheme="minorEastAsia" w:hAnsiTheme="minorEastAsia" w:cs="宋体" w:hint="eastAsia"/>
                <w:sz w:val="21"/>
                <w:szCs w:val="21"/>
              </w:rPr>
              <w:t>；</w:t>
            </w:r>
          </w:p>
          <w:p w:rsidR="006A1ED9" w:rsidRDefault="006A1ED9" w:rsidP="006A1ED9">
            <w:pPr>
              <w:jc w:val="left"/>
              <w:rPr>
                <w:rFonts w:asciiTheme="minorEastAsia" w:eastAsiaTheme="minorEastAsia" w:hAnsiTheme="minorEastAsia" w:cs="宋体"/>
                <w:sz w:val="21"/>
                <w:szCs w:val="21"/>
              </w:rPr>
            </w:pPr>
            <w:r w:rsidRPr="006A1ED9">
              <w:rPr>
                <w:rFonts w:asciiTheme="minorEastAsia" w:eastAsiaTheme="minorEastAsia" w:hAnsiTheme="minorEastAsia" w:cs="宋体" w:hint="eastAsia"/>
                <w:sz w:val="21"/>
                <w:szCs w:val="21"/>
              </w:rPr>
              <w:t>方案部分缺失、不科学、不合理、与项目内容不符、无可</w:t>
            </w:r>
            <w:proofErr w:type="gramStart"/>
            <w:r w:rsidRPr="006A1ED9">
              <w:rPr>
                <w:rFonts w:asciiTheme="minorEastAsia" w:eastAsiaTheme="minorEastAsia" w:hAnsiTheme="minorEastAsia" w:cs="宋体" w:hint="eastAsia"/>
                <w:sz w:val="21"/>
                <w:szCs w:val="21"/>
              </w:rPr>
              <w:t>实施性得1分</w:t>
            </w:r>
            <w:proofErr w:type="gramEnd"/>
            <w:r w:rsidRPr="006A1ED9">
              <w:rPr>
                <w:rFonts w:asciiTheme="minorEastAsia" w:eastAsiaTheme="minorEastAsia" w:hAnsiTheme="minorEastAsia" w:cs="宋体" w:hint="eastAsia"/>
                <w:sz w:val="21"/>
                <w:szCs w:val="21"/>
              </w:rPr>
              <w:t>；</w:t>
            </w:r>
          </w:p>
          <w:p w:rsidR="00DC3443" w:rsidRPr="006A1ED9" w:rsidRDefault="006A1ED9" w:rsidP="006A1ED9">
            <w:pPr>
              <w:jc w:val="left"/>
              <w:rPr>
                <w:rFonts w:asciiTheme="minorEastAsia" w:eastAsiaTheme="minorEastAsia" w:hAnsiTheme="minorEastAsia" w:cs="宋体"/>
                <w:sz w:val="21"/>
                <w:szCs w:val="21"/>
              </w:rPr>
            </w:pPr>
            <w:r w:rsidRPr="006A1ED9">
              <w:rPr>
                <w:rFonts w:asciiTheme="minorEastAsia" w:eastAsiaTheme="minorEastAsia" w:hAnsiTheme="minorEastAsia" w:cs="宋体" w:hint="eastAsia"/>
                <w:sz w:val="21"/>
                <w:szCs w:val="21"/>
              </w:rPr>
              <w:t>不提供不得分。</w:t>
            </w:r>
          </w:p>
        </w:tc>
      </w:tr>
      <w:tr w:rsidR="00DC3443" w:rsidRPr="00D04BEC" w:rsidTr="00B36E6D">
        <w:trPr>
          <w:trHeight w:val="20"/>
        </w:trPr>
        <w:tc>
          <w:tcPr>
            <w:tcW w:w="318" w:type="pct"/>
            <w:shd w:val="clear" w:color="auto" w:fill="auto"/>
            <w:vAlign w:val="center"/>
          </w:tcPr>
          <w:p w:rsidR="00DC3443" w:rsidRPr="00D04BEC" w:rsidRDefault="006A1ED9" w:rsidP="006A1ED9">
            <w:pPr>
              <w:adjustRightInd w:val="0"/>
              <w:snapToGrid w:val="0"/>
              <w:jc w:val="center"/>
              <w:rPr>
                <w:rFonts w:asciiTheme="minorEastAsia" w:eastAsiaTheme="minorEastAsia" w:hAnsiTheme="minorEastAsia" w:cs="宋体"/>
                <w:b/>
                <w:color w:val="000000"/>
                <w:kern w:val="0"/>
                <w:sz w:val="21"/>
                <w:szCs w:val="21"/>
              </w:rPr>
            </w:pPr>
            <w:r w:rsidRPr="006A1ED9">
              <w:rPr>
                <w:rFonts w:asciiTheme="minorEastAsia" w:eastAsiaTheme="minorEastAsia" w:hAnsiTheme="minorEastAsia" w:hint="eastAsia"/>
                <w:sz w:val="21"/>
                <w:szCs w:val="21"/>
              </w:rPr>
              <w:t>九</w:t>
            </w:r>
          </w:p>
        </w:tc>
        <w:tc>
          <w:tcPr>
            <w:tcW w:w="4682" w:type="pct"/>
            <w:gridSpan w:val="3"/>
            <w:shd w:val="clear" w:color="auto" w:fill="auto"/>
            <w:vAlign w:val="center"/>
          </w:tcPr>
          <w:p w:rsidR="00DC3443" w:rsidRPr="00D04BEC" w:rsidRDefault="006A1ED9" w:rsidP="006A1ED9">
            <w:pPr>
              <w:rPr>
                <w:rFonts w:asciiTheme="minorEastAsia" w:eastAsiaTheme="minorEastAsia" w:hAnsiTheme="minorEastAsia"/>
                <w:b/>
                <w:sz w:val="21"/>
                <w:szCs w:val="21"/>
              </w:rPr>
            </w:pPr>
            <w:r w:rsidRPr="006A1ED9">
              <w:rPr>
                <w:rFonts w:asciiTheme="minorEastAsia" w:eastAsiaTheme="minorEastAsia" w:hAnsiTheme="minorEastAsia" w:hint="eastAsia"/>
                <w:b/>
                <w:sz w:val="21"/>
                <w:szCs w:val="21"/>
              </w:rPr>
              <w:t>本项目监理工作人员配置（20分）</w:t>
            </w:r>
          </w:p>
        </w:tc>
      </w:tr>
      <w:tr w:rsidR="00DC3443" w:rsidRPr="00D04BEC" w:rsidTr="00B36E6D">
        <w:trPr>
          <w:trHeight w:val="20"/>
        </w:trPr>
        <w:tc>
          <w:tcPr>
            <w:tcW w:w="318" w:type="pct"/>
            <w:shd w:val="clear" w:color="auto" w:fill="auto"/>
            <w:vAlign w:val="center"/>
          </w:tcPr>
          <w:p w:rsidR="00DC3443" w:rsidRPr="00D04BEC" w:rsidRDefault="006A1ED9" w:rsidP="00191246">
            <w:pPr>
              <w:adjustRightInd w:val="0"/>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9.1</w:t>
            </w:r>
          </w:p>
        </w:tc>
        <w:tc>
          <w:tcPr>
            <w:tcW w:w="680" w:type="pct"/>
            <w:shd w:val="clear" w:color="auto" w:fill="auto"/>
            <w:vAlign w:val="center"/>
          </w:tcPr>
          <w:p w:rsidR="00DC3443" w:rsidRPr="00D04BEC" w:rsidRDefault="006A1ED9" w:rsidP="00191246">
            <w:pPr>
              <w:jc w:val="left"/>
              <w:rPr>
                <w:rFonts w:asciiTheme="minorEastAsia" w:eastAsiaTheme="minorEastAsia" w:hAnsiTheme="minorEastAsia"/>
                <w:sz w:val="21"/>
                <w:szCs w:val="21"/>
              </w:rPr>
            </w:pPr>
            <w:r w:rsidRPr="006A1ED9">
              <w:rPr>
                <w:rFonts w:asciiTheme="minorEastAsia" w:eastAsiaTheme="minorEastAsia" w:hAnsiTheme="minorEastAsia" w:hint="eastAsia"/>
                <w:sz w:val="21"/>
                <w:szCs w:val="21"/>
              </w:rPr>
              <w:t>总监理工程师</w:t>
            </w:r>
          </w:p>
        </w:tc>
        <w:tc>
          <w:tcPr>
            <w:tcW w:w="273" w:type="pct"/>
            <w:shd w:val="clear" w:color="auto" w:fill="auto"/>
            <w:vAlign w:val="center"/>
          </w:tcPr>
          <w:p w:rsidR="00DC3443" w:rsidRPr="00D04BEC" w:rsidRDefault="006A1ED9" w:rsidP="00191246">
            <w:pPr>
              <w:jc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9</w:t>
            </w:r>
          </w:p>
        </w:tc>
        <w:tc>
          <w:tcPr>
            <w:tcW w:w="3729" w:type="pct"/>
            <w:shd w:val="clear" w:color="auto" w:fill="auto"/>
            <w:vAlign w:val="center"/>
          </w:tcPr>
          <w:p w:rsidR="00DC3443" w:rsidRPr="00D04BEC" w:rsidRDefault="006A1ED9" w:rsidP="00191246">
            <w:pPr>
              <w:rPr>
                <w:rFonts w:asciiTheme="minorEastAsia" w:eastAsiaTheme="minorEastAsia" w:hAnsiTheme="minorEastAsia"/>
                <w:sz w:val="21"/>
                <w:szCs w:val="21"/>
              </w:rPr>
            </w:pPr>
            <w:r w:rsidRPr="006A1ED9">
              <w:rPr>
                <w:rFonts w:asciiTheme="minorEastAsia" w:eastAsiaTheme="minorEastAsia" w:hAnsiTheme="minorEastAsia" w:hint="eastAsia"/>
                <w:sz w:val="21"/>
                <w:szCs w:val="21"/>
              </w:rPr>
              <w:t>拟派总监理工程师具有信息系统</w:t>
            </w:r>
            <w:proofErr w:type="gramStart"/>
            <w:r w:rsidRPr="006A1ED9">
              <w:rPr>
                <w:rFonts w:asciiTheme="minorEastAsia" w:eastAsiaTheme="minorEastAsia" w:hAnsiTheme="minorEastAsia" w:hint="eastAsia"/>
                <w:sz w:val="21"/>
                <w:szCs w:val="21"/>
              </w:rPr>
              <w:t>监理师</w:t>
            </w:r>
            <w:proofErr w:type="gramEnd"/>
            <w:r w:rsidRPr="006A1ED9">
              <w:rPr>
                <w:rFonts w:asciiTheme="minorEastAsia" w:eastAsiaTheme="minorEastAsia" w:hAnsiTheme="minorEastAsia" w:hint="eastAsia"/>
                <w:sz w:val="21"/>
                <w:szCs w:val="21"/>
              </w:rPr>
              <w:t>证书、高级程序员证书、国际项目管理专业资质认证证书（IPMP证书），每提供一个证书得3分；总共9分。</w:t>
            </w:r>
          </w:p>
        </w:tc>
      </w:tr>
      <w:tr w:rsidR="00DC3443" w:rsidRPr="00D04BEC" w:rsidTr="00B36E6D">
        <w:trPr>
          <w:trHeight w:val="20"/>
        </w:trPr>
        <w:tc>
          <w:tcPr>
            <w:tcW w:w="318" w:type="pct"/>
            <w:shd w:val="clear" w:color="auto" w:fill="auto"/>
            <w:vAlign w:val="center"/>
          </w:tcPr>
          <w:p w:rsidR="00DC3443" w:rsidRPr="00D04BEC" w:rsidRDefault="006A1ED9" w:rsidP="006A1ED9">
            <w:pPr>
              <w:adjustRightInd w:val="0"/>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9</w:t>
            </w:r>
            <w:r>
              <w:rPr>
                <w:rFonts w:asciiTheme="minorEastAsia" w:eastAsiaTheme="minorEastAsia" w:hAnsiTheme="minorEastAsia"/>
                <w:sz w:val="21"/>
                <w:szCs w:val="21"/>
              </w:rPr>
              <w:t>.2</w:t>
            </w:r>
          </w:p>
        </w:tc>
        <w:tc>
          <w:tcPr>
            <w:tcW w:w="680" w:type="pct"/>
            <w:shd w:val="clear" w:color="auto" w:fill="auto"/>
            <w:vAlign w:val="center"/>
          </w:tcPr>
          <w:p w:rsidR="00DC3443" w:rsidRPr="00D04BEC" w:rsidRDefault="006A1ED9" w:rsidP="00191246">
            <w:pPr>
              <w:widowControl/>
              <w:jc w:val="left"/>
              <w:rPr>
                <w:rFonts w:asciiTheme="minorEastAsia" w:eastAsiaTheme="minorEastAsia" w:hAnsiTheme="minorEastAsia" w:cs="宋体"/>
                <w:kern w:val="0"/>
                <w:sz w:val="21"/>
                <w:szCs w:val="21"/>
              </w:rPr>
            </w:pPr>
            <w:r w:rsidRPr="006A1ED9">
              <w:rPr>
                <w:rFonts w:asciiTheme="minorEastAsia" w:eastAsiaTheme="minorEastAsia" w:hAnsiTheme="minorEastAsia" w:hint="eastAsia"/>
                <w:sz w:val="21"/>
                <w:szCs w:val="21"/>
              </w:rPr>
              <w:t>总监理工程师代表</w:t>
            </w:r>
          </w:p>
        </w:tc>
        <w:tc>
          <w:tcPr>
            <w:tcW w:w="273" w:type="pct"/>
            <w:shd w:val="clear" w:color="auto" w:fill="auto"/>
            <w:vAlign w:val="center"/>
          </w:tcPr>
          <w:p w:rsidR="00DC3443" w:rsidRPr="00D04BEC" w:rsidRDefault="006A1ED9" w:rsidP="00191246">
            <w:pPr>
              <w:widowControl/>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6</w:t>
            </w:r>
          </w:p>
        </w:tc>
        <w:tc>
          <w:tcPr>
            <w:tcW w:w="3729" w:type="pct"/>
            <w:shd w:val="clear" w:color="auto" w:fill="auto"/>
            <w:vAlign w:val="center"/>
          </w:tcPr>
          <w:p w:rsidR="00DC3443" w:rsidRPr="00D04BEC" w:rsidRDefault="006A1ED9" w:rsidP="00EE10D1">
            <w:pPr>
              <w:rPr>
                <w:rFonts w:asciiTheme="minorEastAsia" w:eastAsiaTheme="minorEastAsia" w:hAnsiTheme="minorEastAsia"/>
                <w:b/>
                <w:sz w:val="21"/>
                <w:szCs w:val="21"/>
              </w:rPr>
            </w:pPr>
            <w:r w:rsidRPr="006A1ED9">
              <w:rPr>
                <w:rFonts w:asciiTheme="minorEastAsia" w:eastAsiaTheme="minorEastAsia" w:hAnsiTheme="minorEastAsia" w:cs="宋体" w:hint="eastAsia"/>
                <w:sz w:val="21"/>
                <w:szCs w:val="21"/>
              </w:rPr>
              <w:t>具有信息系统项目管理师、信息系统监理师，每有一个证书得3分，总共6分。</w:t>
            </w:r>
          </w:p>
        </w:tc>
      </w:tr>
      <w:tr w:rsidR="00DC3443" w:rsidRPr="00D04BEC" w:rsidTr="00B36E6D">
        <w:trPr>
          <w:trHeight w:val="20"/>
        </w:trPr>
        <w:tc>
          <w:tcPr>
            <w:tcW w:w="318" w:type="pct"/>
            <w:shd w:val="clear" w:color="auto" w:fill="auto"/>
            <w:vAlign w:val="center"/>
          </w:tcPr>
          <w:p w:rsidR="00DC3443" w:rsidRPr="00D04BEC" w:rsidRDefault="006A1ED9" w:rsidP="006A1ED9">
            <w:pPr>
              <w:rPr>
                <w:rFonts w:asciiTheme="minorEastAsia" w:eastAsiaTheme="minorEastAsia" w:hAnsiTheme="minorEastAsia"/>
                <w:sz w:val="21"/>
                <w:szCs w:val="21"/>
              </w:rPr>
            </w:pPr>
            <w:r>
              <w:rPr>
                <w:rFonts w:asciiTheme="minorEastAsia" w:eastAsiaTheme="minorEastAsia" w:hAnsiTheme="minorEastAsia" w:hint="eastAsia"/>
                <w:sz w:val="21"/>
                <w:szCs w:val="21"/>
              </w:rPr>
              <w:t>9</w:t>
            </w:r>
            <w:r>
              <w:rPr>
                <w:rFonts w:asciiTheme="minorEastAsia" w:eastAsiaTheme="minorEastAsia" w:hAnsiTheme="minorEastAsia"/>
                <w:sz w:val="21"/>
                <w:szCs w:val="21"/>
              </w:rPr>
              <w:t>.3</w:t>
            </w:r>
          </w:p>
        </w:tc>
        <w:tc>
          <w:tcPr>
            <w:tcW w:w="680" w:type="pct"/>
            <w:shd w:val="clear" w:color="auto" w:fill="auto"/>
            <w:vAlign w:val="center"/>
          </w:tcPr>
          <w:p w:rsidR="00DC3443" w:rsidRPr="00D04BEC" w:rsidRDefault="006A1ED9" w:rsidP="00191246">
            <w:pPr>
              <w:jc w:val="left"/>
              <w:rPr>
                <w:rFonts w:asciiTheme="minorEastAsia" w:eastAsiaTheme="minorEastAsia" w:hAnsiTheme="minorEastAsia"/>
                <w:sz w:val="21"/>
                <w:szCs w:val="21"/>
              </w:rPr>
            </w:pPr>
            <w:r w:rsidRPr="006A1ED9">
              <w:rPr>
                <w:rFonts w:asciiTheme="minorEastAsia" w:eastAsiaTheme="minorEastAsia" w:hAnsiTheme="minorEastAsia" w:cs="宋体" w:hint="eastAsia"/>
                <w:sz w:val="21"/>
                <w:szCs w:val="21"/>
              </w:rPr>
              <w:t>现场监理工程师</w:t>
            </w:r>
          </w:p>
        </w:tc>
        <w:tc>
          <w:tcPr>
            <w:tcW w:w="273" w:type="pct"/>
            <w:shd w:val="clear" w:color="auto" w:fill="auto"/>
            <w:vAlign w:val="center"/>
          </w:tcPr>
          <w:p w:rsidR="00DC3443" w:rsidRPr="00D04BEC" w:rsidRDefault="006A1ED9" w:rsidP="00191246">
            <w:pPr>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5</w:t>
            </w:r>
          </w:p>
        </w:tc>
        <w:tc>
          <w:tcPr>
            <w:tcW w:w="3729" w:type="pct"/>
            <w:shd w:val="clear" w:color="auto" w:fill="auto"/>
            <w:vAlign w:val="center"/>
          </w:tcPr>
          <w:p w:rsidR="00620B7C" w:rsidRPr="00620B7C" w:rsidRDefault="006A1ED9" w:rsidP="006A1ED9">
            <w:pPr>
              <w:rPr>
                <w:rFonts w:ascii="宋体" w:eastAsia="宋体" w:hAnsi="宋体" w:cs="仿宋_GB2312"/>
                <w:sz w:val="21"/>
                <w:szCs w:val="21"/>
                <w:lang w:val="zh-CN"/>
              </w:rPr>
            </w:pPr>
            <w:r w:rsidRPr="006A1ED9">
              <w:rPr>
                <w:rFonts w:asciiTheme="minorEastAsia" w:eastAsiaTheme="minorEastAsia" w:hAnsiTheme="minorEastAsia" w:cs="宋体" w:hint="eastAsia"/>
                <w:sz w:val="21"/>
                <w:szCs w:val="21"/>
              </w:rPr>
              <w:t>项目组监理工程师具有信息系统</w:t>
            </w:r>
            <w:proofErr w:type="gramStart"/>
            <w:r w:rsidRPr="006A1ED9">
              <w:rPr>
                <w:rFonts w:asciiTheme="minorEastAsia" w:eastAsiaTheme="minorEastAsia" w:hAnsiTheme="minorEastAsia" w:cs="宋体" w:hint="eastAsia"/>
                <w:sz w:val="21"/>
                <w:szCs w:val="21"/>
              </w:rPr>
              <w:t>监理师</w:t>
            </w:r>
            <w:proofErr w:type="gramEnd"/>
            <w:r w:rsidRPr="006A1ED9">
              <w:rPr>
                <w:rFonts w:asciiTheme="minorEastAsia" w:eastAsiaTheme="minorEastAsia" w:hAnsiTheme="minorEastAsia" w:cs="宋体" w:hint="eastAsia"/>
                <w:sz w:val="21"/>
                <w:szCs w:val="21"/>
              </w:rPr>
              <w:t>证书、工程师中级或以上职称证书（电子信息工程技术）、信息系统审计师（CISA）证书、信息系统安全认证专业人员（CISSP）证书、信息安全保障人员（CISAW）证书，每提供一个证书得1分，总共5分。</w:t>
            </w:r>
          </w:p>
        </w:tc>
      </w:tr>
    </w:tbl>
    <w:p w:rsidR="00DC3443" w:rsidRDefault="006A1ED9" w:rsidP="00DC3443">
      <w:pPr>
        <w:pStyle w:val="a0"/>
        <w:rPr>
          <w:rFonts w:ascii="宋体" w:eastAsia="宋体" w:hAnsi="宋体"/>
          <w:sz w:val="21"/>
          <w:szCs w:val="21"/>
        </w:rPr>
      </w:pPr>
      <w:r w:rsidRPr="006A1ED9">
        <w:rPr>
          <w:rFonts w:ascii="宋体" w:eastAsia="宋体" w:hAnsi="宋体" w:hint="eastAsia"/>
          <w:sz w:val="21"/>
          <w:szCs w:val="21"/>
        </w:rPr>
        <w:t>注：响应文件中需提供以上所有人员相关证书复印件或证明复印件，以及社保部门出具的响应单位为其缴纳最新一期的</w:t>
      </w:r>
      <w:proofErr w:type="gramStart"/>
      <w:r w:rsidRPr="006A1ED9">
        <w:rPr>
          <w:rFonts w:ascii="宋体" w:eastAsia="宋体" w:hAnsi="宋体" w:hint="eastAsia"/>
          <w:sz w:val="21"/>
          <w:szCs w:val="21"/>
        </w:rPr>
        <w:t>社保证明</w:t>
      </w:r>
      <w:proofErr w:type="gramEnd"/>
      <w:r w:rsidRPr="006A1ED9">
        <w:rPr>
          <w:rFonts w:ascii="宋体" w:eastAsia="宋体" w:hAnsi="宋体" w:hint="eastAsia"/>
          <w:sz w:val="21"/>
          <w:szCs w:val="21"/>
        </w:rPr>
        <w:t>复印件，不提供相关证明材料不得分。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607"/>
        <w:gridCol w:w="6247"/>
      </w:tblGrid>
      <w:tr w:rsidR="006A1ED9" w:rsidRPr="003C7ACB" w:rsidTr="00B36E6D">
        <w:trPr>
          <w:trHeight w:val="20"/>
        </w:trPr>
        <w:tc>
          <w:tcPr>
            <w:tcW w:w="5000" w:type="pct"/>
            <w:gridSpan w:val="3"/>
            <w:vAlign w:val="center"/>
          </w:tcPr>
          <w:p w:rsidR="006A1ED9" w:rsidRPr="003C7ACB" w:rsidRDefault="006A1ED9" w:rsidP="00CF438F">
            <w:pPr>
              <w:jc w:val="center"/>
              <w:rPr>
                <w:rFonts w:ascii="宋体" w:eastAsia="宋体" w:hAnsi="宋体" w:cs="宋体"/>
                <w:b/>
                <w:bCs/>
                <w:kern w:val="0"/>
                <w:sz w:val="21"/>
                <w:szCs w:val="21"/>
              </w:rPr>
            </w:pPr>
            <w:r w:rsidRPr="003C7ACB">
              <w:rPr>
                <w:rFonts w:ascii="宋体" w:eastAsia="宋体" w:hAnsi="宋体" w:cs="宋体" w:hint="eastAsia"/>
                <w:b/>
                <w:bCs/>
                <w:kern w:val="0"/>
                <w:sz w:val="21"/>
                <w:szCs w:val="21"/>
              </w:rPr>
              <w:t>第</w:t>
            </w:r>
            <w:r>
              <w:rPr>
                <w:rFonts w:ascii="宋体" w:eastAsia="宋体" w:hAnsi="宋体" w:cs="宋体" w:hint="eastAsia"/>
                <w:b/>
                <w:bCs/>
                <w:kern w:val="0"/>
                <w:sz w:val="21"/>
                <w:szCs w:val="21"/>
              </w:rPr>
              <w:t>三</w:t>
            </w:r>
            <w:r w:rsidRPr="003C7ACB">
              <w:rPr>
                <w:rFonts w:ascii="宋体" w:eastAsia="宋体" w:hAnsi="宋体" w:cs="宋体" w:hint="eastAsia"/>
                <w:b/>
                <w:bCs/>
                <w:kern w:val="0"/>
                <w:sz w:val="21"/>
                <w:szCs w:val="21"/>
              </w:rPr>
              <w:t>部分</w:t>
            </w:r>
            <w:r>
              <w:rPr>
                <w:rFonts w:ascii="宋体" w:eastAsia="宋体" w:hAnsi="宋体" w:cs="宋体" w:hint="eastAsia"/>
                <w:b/>
                <w:bCs/>
                <w:kern w:val="0"/>
                <w:sz w:val="21"/>
                <w:szCs w:val="21"/>
              </w:rPr>
              <w:t xml:space="preserve"> </w:t>
            </w:r>
            <w:r w:rsidRPr="006A1ED9">
              <w:rPr>
                <w:rFonts w:ascii="宋体" w:eastAsia="宋体" w:hAnsi="宋体" w:cs="宋体" w:hint="eastAsia"/>
                <w:b/>
                <w:bCs/>
                <w:kern w:val="0"/>
                <w:sz w:val="21"/>
                <w:szCs w:val="21"/>
              </w:rPr>
              <w:t>投标人履约能力保证</w:t>
            </w:r>
            <w:r w:rsidRPr="003C7ACB">
              <w:rPr>
                <w:rFonts w:ascii="宋体" w:eastAsia="宋体" w:hAnsi="宋体" w:cs="宋体" w:hint="eastAsia"/>
                <w:b/>
                <w:bCs/>
                <w:kern w:val="0"/>
                <w:sz w:val="21"/>
                <w:szCs w:val="21"/>
              </w:rPr>
              <w:t>（</w:t>
            </w:r>
            <w:r>
              <w:rPr>
                <w:rFonts w:ascii="宋体" w:eastAsia="宋体" w:hAnsi="宋体" w:cs="宋体"/>
                <w:b/>
                <w:bCs/>
                <w:kern w:val="0"/>
                <w:sz w:val="21"/>
                <w:szCs w:val="21"/>
              </w:rPr>
              <w:t>14</w:t>
            </w:r>
            <w:r w:rsidRPr="003C7ACB">
              <w:rPr>
                <w:rFonts w:ascii="宋体" w:eastAsia="宋体" w:hAnsi="宋体" w:cs="宋体" w:hint="eastAsia"/>
                <w:b/>
                <w:bCs/>
                <w:kern w:val="0"/>
                <w:sz w:val="21"/>
                <w:szCs w:val="21"/>
              </w:rPr>
              <w:t>分</w:t>
            </w:r>
            <w:r w:rsidRPr="003C7ACB">
              <w:rPr>
                <w:rFonts w:ascii="宋体" w:eastAsia="宋体" w:hAnsi="宋体" w:cs="宋体"/>
                <w:b/>
                <w:bCs/>
                <w:kern w:val="0"/>
                <w:sz w:val="21"/>
                <w:szCs w:val="21"/>
              </w:rPr>
              <w:t>）</w:t>
            </w:r>
          </w:p>
        </w:tc>
      </w:tr>
      <w:tr w:rsidR="006A1ED9" w:rsidRPr="003C7ACB" w:rsidTr="00B36E6D">
        <w:trPr>
          <w:trHeight w:val="20"/>
        </w:trPr>
        <w:tc>
          <w:tcPr>
            <w:tcW w:w="979" w:type="pct"/>
            <w:vAlign w:val="center"/>
          </w:tcPr>
          <w:p w:rsidR="006A1ED9" w:rsidRPr="003C7ACB" w:rsidRDefault="006A1ED9" w:rsidP="00CF438F">
            <w:pPr>
              <w:widowControl/>
              <w:jc w:val="center"/>
              <w:rPr>
                <w:rFonts w:ascii="宋体" w:eastAsia="宋体" w:hAnsi="宋体" w:cs="宋体"/>
                <w:kern w:val="0"/>
                <w:sz w:val="21"/>
                <w:szCs w:val="21"/>
              </w:rPr>
            </w:pPr>
            <w:r w:rsidRPr="003C7ACB">
              <w:rPr>
                <w:rFonts w:ascii="宋体" w:eastAsia="宋体" w:hAnsi="宋体" w:cs="宋体" w:hint="eastAsia"/>
                <w:b/>
                <w:bCs/>
                <w:kern w:val="0"/>
                <w:sz w:val="21"/>
                <w:szCs w:val="21"/>
              </w:rPr>
              <w:t>评审因素</w:t>
            </w:r>
          </w:p>
        </w:tc>
        <w:tc>
          <w:tcPr>
            <w:tcW w:w="356" w:type="pct"/>
            <w:vAlign w:val="center"/>
          </w:tcPr>
          <w:p w:rsidR="006A1ED9" w:rsidRPr="003C7ACB" w:rsidRDefault="006A1ED9" w:rsidP="00CF438F">
            <w:pPr>
              <w:widowControl/>
              <w:jc w:val="center"/>
              <w:rPr>
                <w:rFonts w:ascii="宋体" w:eastAsia="宋体" w:hAnsi="宋体" w:cs="宋体"/>
                <w:kern w:val="0"/>
                <w:sz w:val="21"/>
                <w:szCs w:val="21"/>
              </w:rPr>
            </w:pPr>
            <w:r w:rsidRPr="003C7ACB">
              <w:rPr>
                <w:rFonts w:ascii="宋体" w:eastAsia="宋体" w:hAnsi="宋体" w:cs="宋体" w:hint="eastAsia"/>
                <w:b/>
                <w:bCs/>
                <w:kern w:val="0"/>
                <w:sz w:val="21"/>
                <w:szCs w:val="21"/>
              </w:rPr>
              <w:t>分值</w:t>
            </w:r>
          </w:p>
        </w:tc>
        <w:tc>
          <w:tcPr>
            <w:tcW w:w="3665" w:type="pct"/>
            <w:vAlign w:val="center"/>
          </w:tcPr>
          <w:p w:rsidR="006A1ED9" w:rsidRPr="003C7ACB" w:rsidRDefault="006A1ED9" w:rsidP="00CF438F">
            <w:pPr>
              <w:jc w:val="center"/>
              <w:rPr>
                <w:rFonts w:ascii="宋体" w:eastAsia="宋体" w:hAnsi="宋体" w:cs="宋体"/>
                <w:kern w:val="0"/>
                <w:sz w:val="21"/>
                <w:szCs w:val="21"/>
              </w:rPr>
            </w:pPr>
            <w:r w:rsidRPr="003C7ACB">
              <w:rPr>
                <w:rFonts w:ascii="宋体" w:eastAsia="宋体" w:hAnsi="宋体" w:cs="宋体" w:hint="eastAsia"/>
                <w:b/>
                <w:bCs/>
                <w:kern w:val="0"/>
                <w:sz w:val="21"/>
                <w:szCs w:val="21"/>
              </w:rPr>
              <w:t>评分标准</w:t>
            </w:r>
          </w:p>
        </w:tc>
      </w:tr>
      <w:tr w:rsidR="006A1ED9" w:rsidRPr="003C7ACB" w:rsidTr="00B36E6D">
        <w:trPr>
          <w:trHeight w:val="20"/>
        </w:trPr>
        <w:tc>
          <w:tcPr>
            <w:tcW w:w="979" w:type="pct"/>
            <w:vAlign w:val="center"/>
          </w:tcPr>
          <w:p w:rsidR="006A1ED9" w:rsidRPr="003C7ACB" w:rsidRDefault="006A1ED9" w:rsidP="00CF438F">
            <w:pPr>
              <w:widowControl/>
              <w:jc w:val="center"/>
              <w:rPr>
                <w:rFonts w:ascii="宋体" w:eastAsia="宋体" w:hAnsi="宋体" w:cs="宋体"/>
                <w:kern w:val="0"/>
                <w:sz w:val="21"/>
                <w:szCs w:val="21"/>
              </w:rPr>
            </w:pPr>
            <w:r>
              <w:rPr>
                <w:rFonts w:ascii="宋体" w:eastAsia="宋体" w:hAnsi="宋体" w:cs="宋体" w:hint="eastAsia"/>
                <w:kern w:val="0"/>
                <w:sz w:val="21"/>
                <w:szCs w:val="21"/>
              </w:rPr>
              <w:t>履约能力保证</w:t>
            </w:r>
          </w:p>
        </w:tc>
        <w:tc>
          <w:tcPr>
            <w:tcW w:w="356" w:type="pct"/>
            <w:vAlign w:val="center"/>
          </w:tcPr>
          <w:p w:rsidR="006A1ED9" w:rsidRPr="003C7ACB" w:rsidRDefault="006A1ED9" w:rsidP="00CF438F">
            <w:pPr>
              <w:widowControl/>
              <w:jc w:val="center"/>
              <w:rPr>
                <w:rFonts w:ascii="宋体" w:eastAsia="宋体" w:hAnsi="宋体" w:cs="宋体"/>
                <w:kern w:val="0"/>
                <w:sz w:val="21"/>
                <w:szCs w:val="21"/>
              </w:rPr>
            </w:pPr>
            <w:r>
              <w:rPr>
                <w:rFonts w:ascii="宋体" w:eastAsia="宋体" w:hAnsi="宋体" w:cs="宋体" w:hint="eastAsia"/>
                <w:kern w:val="0"/>
                <w:sz w:val="21"/>
                <w:szCs w:val="21"/>
              </w:rPr>
              <w:t>1</w:t>
            </w:r>
            <w:r>
              <w:rPr>
                <w:rFonts w:ascii="宋体" w:eastAsia="宋体" w:hAnsi="宋体" w:cs="宋体"/>
                <w:kern w:val="0"/>
                <w:sz w:val="21"/>
                <w:szCs w:val="21"/>
              </w:rPr>
              <w:t>4</w:t>
            </w:r>
          </w:p>
        </w:tc>
        <w:tc>
          <w:tcPr>
            <w:tcW w:w="3665" w:type="pct"/>
            <w:vAlign w:val="center"/>
          </w:tcPr>
          <w:p w:rsidR="006A1ED9" w:rsidRPr="006A1ED9" w:rsidRDefault="006A1ED9" w:rsidP="006A1ED9">
            <w:pPr>
              <w:rPr>
                <w:rFonts w:ascii="宋体" w:eastAsia="宋体" w:hAnsi="宋体" w:cs="宋体"/>
                <w:kern w:val="0"/>
                <w:sz w:val="21"/>
                <w:szCs w:val="21"/>
              </w:rPr>
            </w:pPr>
            <w:r w:rsidRPr="006A1ED9">
              <w:rPr>
                <w:rFonts w:ascii="宋体" w:eastAsia="宋体" w:hAnsi="宋体" w:cs="宋体" w:hint="eastAsia"/>
                <w:kern w:val="0"/>
                <w:sz w:val="21"/>
                <w:szCs w:val="21"/>
              </w:rPr>
              <w:t>投标单位具有质量管理体系认证证书ISO9001（3分）</w:t>
            </w:r>
          </w:p>
          <w:p w:rsidR="006A1ED9" w:rsidRPr="006A1ED9" w:rsidRDefault="006A1ED9" w:rsidP="006A1ED9">
            <w:pPr>
              <w:rPr>
                <w:rFonts w:ascii="宋体" w:eastAsia="宋体" w:hAnsi="宋体" w:cs="宋体"/>
                <w:kern w:val="0"/>
                <w:sz w:val="21"/>
                <w:szCs w:val="21"/>
              </w:rPr>
            </w:pPr>
            <w:r w:rsidRPr="006A1ED9">
              <w:rPr>
                <w:rFonts w:ascii="宋体" w:eastAsia="宋体" w:hAnsi="宋体" w:cs="宋体" w:hint="eastAsia"/>
                <w:kern w:val="0"/>
                <w:sz w:val="21"/>
                <w:szCs w:val="21"/>
              </w:rPr>
              <w:t>投标单位具有信息安全管理体系证书ISO27001（3分）</w:t>
            </w:r>
          </w:p>
          <w:p w:rsidR="006A1ED9" w:rsidRPr="006A1ED9" w:rsidRDefault="006A1ED9" w:rsidP="006A1ED9">
            <w:pPr>
              <w:rPr>
                <w:rFonts w:ascii="宋体" w:eastAsia="宋体" w:hAnsi="宋体" w:cs="宋体"/>
                <w:kern w:val="0"/>
                <w:sz w:val="21"/>
                <w:szCs w:val="21"/>
              </w:rPr>
            </w:pPr>
            <w:r w:rsidRPr="006A1ED9">
              <w:rPr>
                <w:rFonts w:ascii="宋体" w:eastAsia="宋体" w:hAnsi="宋体" w:cs="宋体" w:hint="eastAsia"/>
                <w:kern w:val="0"/>
                <w:sz w:val="21"/>
                <w:szCs w:val="21"/>
              </w:rPr>
              <w:lastRenderedPageBreak/>
              <w:t>投标单位具有信息技术服务管理体系证书 ISO20000（3分）</w:t>
            </w:r>
          </w:p>
          <w:p w:rsidR="006A1ED9" w:rsidRPr="006A1ED9" w:rsidRDefault="006A1ED9" w:rsidP="006A1ED9">
            <w:pPr>
              <w:rPr>
                <w:rFonts w:ascii="宋体" w:eastAsia="宋体" w:hAnsi="宋体" w:cs="宋体"/>
                <w:kern w:val="0"/>
                <w:sz w:val="21"/>
                <w:szCs w:val="21"/>
              </w:rPr>
            </w:pPr>
            <w:r w:rsidRPr="006A1ED9">
              <w:rPr>
                <w:rFonts w:ascii="宋体" w:eastAsia="宋体" w:hAnsi="宋体" w:cs="宋体" w:hint="eastAsia"/>
                <w:kern w:val="0"/>
                <w:sz w:val="21"/>
                <w:szCs w:val="21"/>
              </w:rPr>
              <w:t>投标单位具有信息系统工程监理会员单位证书（2分）</w:t>
            </w:r>
          </w:p>
          <w:p w:rsidR="006A1ED9" w:rsidRPr="003C7ACB" w:rsidRDefault="006A1ED9" w:rsidP="006A1ED9">
            <w:pPr>
              <w:rPr>
                <w:rFonts w:ascii="宋体" w:eastAsia="宋体" w:hAnsi="宋体" w:cs="宋体"/>
                <w:kern w:val="0"/>
                <w:sz w:val="21"/>
                <w:szCs w:val="21"/>
              </w:rPr>
            </w:pPr>
            <w:r w:rsidRPr="006A1ED9">
              <w:rPr>
                <w:rFonts w:ascii="宋体" w:eastAsia="宋体" w:hAnsi="宋体" w:cs="宋体" w:hint="eastAsia"/>
                <w:kern w:val="0"/>
                <w:sz w:val="21"/>
                <w:szCs w:val="21"/>
              </w:rPr>
              <w:t>投标单位具有信息安全应急处理服务资质认证证书（三级或以上）（3分）</w:t>
            </w:r>
          </w:p>
        </w:tc>
      </w:tr>
    </w:tbl>
    <w:p w:rsidR="006A1ED9" w:rsidRDefault="006A1ED9" w:rsidP="00DC3443">
      <w:pPr>
        <w:pStyle w:val="a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607"/>
        <w:gridCol w:w="6247"/>
      </w:tblGrid>
      <w:tr w:rsidR="006A1ED9" w:rsidRPr="003C7ACB" w:rsidTr="00B36E6D">
        <w:trPr>
          <w:trHeight w:val="20"/>
        </w:trPr>
        <w:tc>
          <w:tcPr>
            <w:tcW w:w="5000" w:type="pct"/>
            <w:gridSpan w:val="3"/>
            <w:vAlign w:val="center"/>
          </w:tcPr>
          <w:p w:rsidR="006A1ED9" w:rsidRPr="003C7ACB" w:rsidRDefault="006A1ED9" w:rsidP="00CF438F">
            <w:pPr>
              <w:jc w:val="center"/>
              <w:rPr>
                <w:rFonts w:ascii="宋体" w:eastAsia="宋体" w:hAnsi="宋体" w:cs="宋体"/>
                <w:b/>
                <w:bCs/>
                <w:kern w:val="0"/>
                <w:sz w:val="21"/>
                <w:szCs w:val="21"/>
              </w:rPr>
            </w:pPr>
            <w:r w:rsidRPr="003C7ACB">
              <w:rPr>
                <w:rFonts w:ascii="宋体" w:eastAsia="宋体" w:hAnsi="宋体" w:cs="宋体" w:hint="eastAsia"/>
                <w:b/>
                <w:bCs/>
                <w:kern w:val="0"/>
                <w:sz w:val="21"/>
                <w:szCs w:val="21"/>
              </w:rPr>
              <w:t>第</w:t>
            </w:r>
            <w:r>
              <w:rPr>
                <w:rFonts w:ascii="宋体" w:eastAsia="宋体" w:hAnsi="宋体" w:cs="宋体" w:hint="eastAsia"/>
                <w:b/>
                <w:bCs/>
                <w:kern w:val="0"/>
                <w:sz w:val="21"/>
                <w:szCs w:val="21"/>
              </w:rPr>
              <w:t>四</w:t>
            </w:r>
            <w:r w:rsidRPr="003C7ACB">
              <w:rPr>
                <w:rFonts w:ascii="宋体" w:eastAsia="宋体" w:hAnsi="宋体" w:cs="宋体" w:hint="eastAsia"/>
                <w:b/>
                <w:bCs/>
                <w:kern w:val="0"/>
                <w:sz w:val="21"/>
                <w:szCs w:val="21"/>
              </w:rPr>
              <w:t>部分</w:t>
            </w:r>
            <w:r>
              <w:rPr>
                <w:rFonts w:ascii="宋体" w:eastAsia="宋体" w:hAnsi="宋体" w:cs="宋体" w:hint="eastAsia"/>
                <w:b/>
                <w:bCs/>
                <w:kern w:val="0"/>
                <w:sz w:val="21"/>
                <w:szCs w:val="21"/>
              </w:rPr>
              <w:t xml:space="preserve"> </w:t>
            </w:r>
            <w:r w:rsidRPr="006A1ED9">
              <w:rPr>
                <w:rFonts w:ascii="宋体" w:eastAsia="宋体" w:hAnsi="宋体" w:cs="宋体" w:hint="eastAsia"/>
                <w:b/>
                <w:bCs/>
                <w:kern w:val="0"/>
                <w:sz w:val="21"/>
                <w:szCs w:val="21"/>
              </w:rPr>
              <w:t>投标人综合实力质量保证</w:t>
            </w:r>
            <w:r>
              <w:rPr>
                <w:rFonts w:ascii="宋体" w:eastAsia="宋体" w:hAnsi="宋体" w:cs="宋体" w:hint="eastAsia"/>
                <w:b/>
                <w:bCs/>
                <w:kern w:val="0"/>
                <w:sz w:val="21"/>
                <w:szCs w:val="21"/>
              </w:rPr>
              <w:t>（6</w:t>
            </w:r>
            <w:r w:rsidRPr="003C7ACB">
              <w:rPr>
                <w:rFonts w:ascii="宋体" w:eastAsia="宋体" w:hAnsi="宋体" w:cs="宋体" w:hint="eastAsia"/>
                <w:b/>
                <w:bCs/>
                <w:kern w:val="0"/>
                <w:sz w:val="21"/>
                <w:szCs w:val="21"/>
              </w:rPr>
              <w:t>分</w:t>
            </w:r>
            <w:r w:rsidRPr="003C7ACB">
              <w:rPr>
                <w:rFonts w:ascii="宋体" w:eastAsia="宋体" w:hAnsi="宋体" w:cs="宋体"/>
                <w:b/>
                <w:bCs/>
                <w:kern w:val="0"/>
                <w:sz w:val="21"/>
                <w:szCs w:val="21"/>
              </w:rPr>
              <w:t>）</w:t>
            </w:r>
          </w:p>
        </w:tc>
      </w:tr>
      <w:tr w:rsidR="006A1ED9" w:rsidRPr="003C7ACB" w:rsidTr="00B36E6D">
        <w:trPr>
          <w:trHeight w:val="20"/>
        </w:trPr>
        <w:tc>
          <w:tcPr>
            <w:tcW w:w="979" w:type="pct"/>
            <w:vAlign w:val="center"/>
          </w:tcPr>
          <w:p w:rsidR="006A1ED9" w:rsidRPr="003C7ACB" w:rsidRDefault="006A1ED9" w:rsidP="00CF438F">
            <w:pPr>
              <w:widowControl/>
              <w:jc w:val="center"/>
              <w:rPr>
                <w:rFonts w:ascii="宋体" w:eastAsia="宋体" w:hAnsi="宋体" w:cs="宋体"/>
                <w:kern w:val="0"/>
                <w:sz w:val="21"/>
                <w:szCs w:val="21"/>
              </w:rPr>
            </w:pPr>
            <w:r w:rsidRPr="003C7ACB">
              <w:rPr>
                <w:rFonts w:ascii="宋体" w:eastAsia="宋体" w:hAnsi="宋体" w:cs="宋体" w:hint="eastAsia"/>
                <w:b/>
                <w:bCs/>
                <w:kern w:val="0"/>
                <w:sz w:val="21"/>
                <w:szCs w:val="21"/>
              </w:rPr>
              <w:t>评审因素</w:t>
            </w:r>
          </w:p>
        </w:tc>
        <w:tc>
          <w:tcPr>
            <w:tcW w:w="356" w:type="pct"/>
            <w:vAlign w:val="center"/>
          </w:tcPr>
          <w:p w:rsidR="006A1ED9" w:rsidRPr="003C7ACB" w:rsidRDefault="006A1ED9" w:rsidP="00CF438F">
            <w:pPr>
              <w:widowControl/>
              <w:jc w:val="center"/>
              <w:rPr>
                <w:rFonts w:ascii="宋体" w:eastAsia="宋体" w:hAnsi="宋体" w:cs="宋体"/>
                <w:kern w:val="0"/>
                <w:sz w:val="21"/>
                <w:szCs w:val="21"/>
              </w:rPr>
            </w:pPr>
            <w:r w:rsidRPr="003C7ACB">
              <w:rPr>
                <w:rFonts w:ascii="宋体" w:eastAsia="宋体" w:hAnsi="宋体" w:cs="宋体" w:hint="eastAsia"/>
                <w:b/>
                <w:bCs/>
                <w:kern w:val="0"/>
                <w:sz w:val="21"/>
                <w:szCs w:val="21"/>
              </w:rPr>
              <w:t>分值</w:t>
            </w:r>
          </w:p>
        </w:tc>
        <w:tc>
          <w:tcPr>
            <w:tcW w:w="3665" w:type="pct"/>
            <w:vAlign w:val="center"/>
          </w:tcPr>
          <w:p w:rsidR="006A1ED9" w:rsidRPr="003C7ACB" w:rsidRDefault="006A1ED9" w:rsidP="00CF438F">
            <w:pPr>
              <w:jc w:val="center"/>
              <w:rPr>
                <w:rFonts w:ascii="宋体" w:eastAsia="宋体" w:hAnsi="宋体" w:cs="宋体"/>
                <w:kern w:val="0"/>
                <w:sz w:val="21"/>
                <w:szCs w:val="21"/>
              </w:rPr>
            </w:pPr>
            <w:r w:rsidRPr="003C7ACB">
              <w:rPr>
                <w:rFonts w:ascii="宋体" w:eastAsia="宋体" w:hAnsi="宋体" w:cs="宋体" w:hint="eastAsia"/>
                <w:b/>
                <w:bCs/>
                <w:kern w:val="0"/>
                <w:sz w:val="21"/>
                <w:szCs w:val="21"/>
              </w:rPr>
              <w:t>评分标准</w:t>
            </w:r>
          </w:p>
        </w:tc>
      </w:tr>
      <w:tr w:rsidR="006A1ED9" w:rsidRPr="003C7ACB" w:rsidTr="00B36E6D">
        <w:trPr>
          <w:trHeight w:val="20"/>
        </w:trPr>
        <w:tc>
          <w:tcPr>
            <w:tcW w:w="979" w:type="pct"/>
            <w:vAlign w:val="center"/>
          </w:tcPr>
          <w:p w:rsidR="006A1ED9" w:rsidRPr="003C7ACB" w:rsidRDefault="00BC6B71" w:rsidP="00CF438F">
            <w:pPr>
              <w:widowControl/>
              <w:jc w:val="center"/>
              <w:rPr>
                <w:rFonts w:ascii="宋体" w:eastAsia="宋体" w:hAnsi="宋体" w:cs="宋体"/>
                <w:kern w:val="0"/>
                <w:sz w:val="21"/>
                <w:szCs w:val="21"/>
              </w:rPr>
            </w:pPr>
            <w:r>
              <w:rPr>
                <w:rFonts w:ascii="宋体" w:eastAsia="宋体" w:hAnsi="宋体" w:cs="宋体" w:hint="eastAsia"/>
                <w:kern w:val="0"/>
                <w:sz w:val="21"/>
                <w:szCs w:val="21"/>
              </w:rPr>
              <w:t>投标人实力</w:t>
            </w:r>
          </w:p>
        </w:tc>
        <w:tc>
          <w:tcPr>
            <w:tcW w:w="356" w:type="pct"/>
            <w:vAlign w:val="center"/>
          </w:tcPr>
          <w:p w:rsidR="006A1ED9" w:rsidRPr="003C7ACB" w:rsidRDefault="00BC6B71" w:rsidP="00CF438F">
            <w:pPr>
              <w:widowControl/>
              <w:jc w:val="center"/>
              <w:rPr>
                <w:rFonts w:ascii="宋体" w:eastAsia="宋体" w:hAnsi="宋体" w:cs="宋体"/>
                <w:kern w:val="0"/>
                <w:sz w:val="21"/>
                <w:szCs w:val="21"/>
              </w:rPr>
            </w:pPr>
            <w:r>
              <w:rPr>
                <w:rFonts w:ascii="宋体" w:eastAsia="宋体" w:hAnsi="宋体" w:cs="宋体"/>
                <w:kern w:val="0"/>
                <w:sz w:val="21"/>
                <w:szCs w:val="21"/>
              </w:rPr>
              <w:t>6</w:t>
            </w:r>
          </w:p>
        </w:tc>
        <w:tc>
          <w:tcPr>
            <w:tcW w:w="3665" w:type="pct"/>
            <w:vAlign w:val="center"/>
          </w:tcPr>
          <w:p w:rsidR="006A1ED9" w:rsidRPr="003C7ACB" w:rsidRDefault="00BC6B71" w:rsidP="00D904C8">
            <w:pPr>
              <w:rPr>
                <w:rFonts w:ascii="宋体" w:eastAsia="宋体" w:hAnsi="宋体" w:cs="宋体"/>
                <w:kern w:val="0"/>
                <w:sz w:val="21"/>
                <w:szCs w:val="21"/>
              </w:rPr>
            </w:pPr>
            <w:r w:rsidRPr="00BC6B71">
              <w:rPr>
                <w:rFonts w:ascii="宋体" w:eastAsia="宋体" w:hAnsi="宋体" w:cs="宋体" w:hint="eastAsia"/>
                <w:kern w:val="0"/>
                <w:sz w:val="21"/>
                <w:szCs w:val="21"/>
              </w:rPr>
              <w:t>投标单位自</w:t>
            </w:r>
            <w:r w:rsidR="00D904C8" w:rsidRPr="00D5602E">
              <w:rPr>
                <w:rFonts w:ascii="宋体" w:eastAsia="宋体" w:hAnsi="宋体" w:cs="宋体" w:hint="eastAsia"/>
                <w:kern w:val="0"/>
                <w:sz w:val="21"/>
                <w:szCs w:val="21"/>
              </w:rPr>
              <w:t>2020</w:t>
            </w:r>
            <w:r w:rsidRPr="00D5602E">
              <w:rPr>
                <w:rFonts w:ascii="宋体" w:eastAsia="宋体" w:hAnsi="宋体" w:cs="宋体" w:hint="eastAsia"/>
                <w:kern w:val="0"/>
                <w:sz w:val="21"/>
                <w:szCs w:val="21"/>
              </w:rPr>
              <w:t>年</w:t>
            </w:r>
            <w:r w:rsidR="00D904C8" w:rsidRPr="00D5602E">
              <w:rPr>
                <w:rFonts w:ascii="宋体" w:eastAsia="宋体" w:hAnsi="宋体" w:cs="宋体" w:hint="eastAsia"/>
                <w:kern w:val="0"/>
                <w:sz w:val="21"/>
                <w:szCs w:val="21"/>
              </w:rPr>
              <w:t>1</w:t>
            </w:r>
            <w:r w:rsidRPr="00D5602E">
              <w:rPr>
                <w:rFonts w:ascii="宋体" w:eastAsia="宋体" w:hAnsi="宋体" w:cs="宋体" w:hint="eastAsia"/>
                <w:kern w:val="0"/>
                <w:sz w:val="21"/>
                <w:szCs w:val="21"/>
              </w:rPr>
              <w:t>月</w:t>
            </w:r>
            <w:r w:rsidR="00D904C8" w:rsidRPr="00D5602E">
              <w:rPr>
                <w:rFonts w:ascii="宋体" w:eastAsia="宋体" w:hAnsi="宋体" w:cs="宋体" w:hint="eastAsia"/>
                <w:kern w:val="0"/>
                <w:sz w:val="21"/>
                <w:szCs w:val="21"/>
              </w:rPr>
              <w:t>1</w:t>
            </w:r>
            <w:r w:rsidRPr="00D5602E">
              <w:rPr>
                <w:rFonts w:ascii="宋体" w:eastAsia="宋体" w:hAnsi="宋体" w:cs="宋体" w:hint="eastAsia"/>
                <w:kern w:val="0"/>
                <w:sz w:val="21"/>
                <w:szCs w:val="21"/>
              </w:rPr>
              <w:t>日（</w:t>
            </w:r>
            <w:r w:rsidRPr="00BC6B71">
              <w:rPr>
                <w:rFonts w:ascii="宋体" w:eastAsia="宋体" w:hAnsi="宋体" w:cs="宋体" w:hint="eastAsia"/>
                <w:kern w:val="0"/>
                <w:sz w:val="21"/>
                <w:szCs w:val="21"/>
              </w:rPr>
              <w:t>以合同签订之日起）以来承担过类似信息化项目监理服务项目，有1项得3分，最高得6分（须提供完整清晰的合同复印件，未提供不得分。）</w:t>
            </w:r>
          </w:p>
        </w:tc>
      </w:tr>
    </w:tbl>
    <w:p w:rsidR="006A1ED9" w:rsidRDefault="006A1ED9" w:rsidP="00DC3443">
      <w:pPr>
        <w:pStyle w:val="a0"/>
      </w:pPr>
    </w:p>
    <w:p w:rsidR="00BC6B71" w:rsidRDefault="00BC6B71" w:rsidP="00BC6B71">
      <w:pPr>
        <w:pStyle w:val="a0"/>
      </w:pPr>
    </w:p>
    <w:p w:rsidR="00BC6B71" w:rsidRPr="00BC6B71" w:rsidRDefault="00BC6B71" w:rsidP="00BC6B71">
      <w:pPr>
        <w:pStyle w:val="a0"/>
        <w:rPr>
          <w:rFonts w:asciiTheme="minorEastAsia" w:eastAsiaTheme="minorEastAsia" w:hAnsiTheme="minorEastAsia"/>
          <w:sz w:val="28"/>
        </w:rPr>
      </w:pPr>
      <w:r w:rsidRPr="00BC6B71">
        <w:rPr>
          <w:rFonts w:asciiTheme="minorEastAsia" w:eastAsiaTheme="minorEastAsia" w:hAnsiTheme="minorEastAsia" w:hint="eastAsia"/>
          <w:sz w:val="28"/>
        </w:rPr>
        <w:t>备注：</w:t>
      </w:r>
    </w:p>
    <w:p w:rsidR="00BC6B71" w:rsidRPr="00BC6B71" w:rsidRDefault="00BC6B71" w:rsidP="00BC6B71">
      <w:pPr>
        <w:pStyle w:val="a0"/>
        <w:rPr>
          <w:rFonts w:asciiTheme="minorEastAsia" w:eastAsiaTheme="minorEastAsia" w:hAnsiTheme="minorEastAsia"/>
          <w:sz w:val="28"/>
        </w:rPr>
      </w:pPr>
      <w:r w:rsidRPr="00BC6B71">
        <w:rPr>
          <w:rFonts w:asciiTheme="minorEastAsia" w:eastAsiaTheme="minorEastAsia" w:hAnsiTheme="minorEastAsia" w:hint="eastAsia"/>
          <w:sz w:val="28"/>
        </w:rPr>
        <w:t>1.针对评分标准中评分的每一条，供应商均应提供相关资料并</w:t>
      </w:r>
      <w:proofErr w:type="gramStart"/>
      <w:r w:rsidRPr="00BC6B71">
        <w:rPr>
          <w:rFonts w:asciiTheme="minorEastAsia" w:eastAsiaTheme="minorEastAsia" w:hAnsiTheme="minorEastAsia" w:hint="eastAsia"/>
          <w:sz w:val="28"/>
        </w:rPr>
        <w:t>作出</w:t>
      </w:r>
      <w:proofErr w:type="gramEnd"/>
      <w:r w:rsidRPr="00BC6B71">
        <w:rPr>
          <w:rFonts w:asciiTheme="minorEastAsia" w:eastAsiaTheme="minorEastAsia" w:hAnsiTheme="minorEastAsia" w:hint="eastAsia"/>
          <w:sz w:val="28"/>
        </w:rPr>
        <w:t>相应说明供评委评判，不提供相关资料的视为不具备该项得分的条件，资料须编好目录及页码。</w:t>
      </w:r>
    </w:p>
    <w:p w:rsidR="00BC6B71" w:rsidRPr="00BC6B71" w:rsidRDefault="00BC6B71" w:rsidP="00BC6B71">
      <w:pPr>
        <w:pStyle w:val="a0"/>
        <w:rPr>
          <w:rFonts w:asciiTheme="minorEastAsia" w:eastAsiaTheme="minorEastAsia" w:hAnsiTheme="minorEastAsia"/>
          <w:sz w:val="28"/>
        </w:rPr>
      </w:pPr>
      <w:r w:rsidRPr="00BC6B71">
        <w:rPr>
          <w:rFonts w:asciiTheme="minorEastAsia" w:eastAsiaTheme="minorEastAsia" w:hAnsiTheme="minorEastAsia" w:hint="eastAsia"/>
          <w:sz w:val="28"/>
        </w:rPr>
        <w:t>2.响应文件中如出现前后不一致时，评委有权请供应商澄清说明，澄清说明事项涉及评分时，评委有权酌情扣分。</w:t>
      </w:r>
    </w:p>
    <w:p w:rsidR="00BC6B71" w:rsidRPr="00BC6B71" w:rsidRDefault="00BC6B71" w:rsidP="00BC6B71">
      <w:pPr>
        <w:pStyle w:val="a0"/>
        <w:rPr>
          <w:rFonts w:asciiTheme="minorEastAsia" w:eastAsiaTheme="minorEastAsia" w:hAnsiTheme="minorEastAsia"/>
          <w:sz w:val="28"/>
        </w:rPr>
      </w:pPr>
      <w:r w:rsidRPr="00BC6B71">
        <w:rPr>
          <w:rFonts w:asciiTheme="minorEastAsia" w:eastAsiaTheme="minorEastAsia" w:hAnsiTheme="minorEastAsia" w:hint="eastAsia"/>
          <w:sz w:val="28"/>
        </w:rPr>
        <w:t>3.供应商必须保证全部响应资料的真实性，如有虚假或对采购文件所要求说明的情况故意隐瞒或虚报，视为</w:t>
      </w:r>
      <w:proofErr w:type="gramStart"/>
      <w:r w:rsidRPr="00BC6B71">
        <w:rPr>
          <w:rFonts w:asciiTheme="minorEastAsia" w:eastAsiaTheme="minorEastAsia" w:hAnsiTheme="minorEastAsia" w:hint="eastAsia"/>
          <w:sz w:val="28"/>
        </w:rPr>
        <w:t>不</w:t>
      </w:r>
      <w:proofErr w:type="gramEnd"/>
      <w:r w:rsidRPr="00BC6B71">
        <w:rPr>
          <w:rFonts w:asciiTheme="minorEastAsia" w:eastAsiaTheme="minorEastAsia" w:hAnsiTheme="minorEastAsia" w:hint="eastAsia"/>
          <w:sz w:val="28"/>
        </w:rPr>
        <w:t>实质性响应采购文件，为无效响应，已成交的将取消成交资格，按“提供虚假材料谋取成交”相关处理办法处理。</w:t>
      </w:r>
    </w:p>
    <w:sectPr w:rsidR="00BC6B71" w:rsidRPr="00BC6B71" w:rsidSect="009F59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EEA" w:rsidRDefault="00A84EEA" w:rsidP="00B36E6D">
      <w:r>
        <w:separator/>
      </w:r>
    </w:p>
  </w:endnote>
  <w:endnote w:type="continuationSeparator" w:id="0">
    <w:p w:rsidR="00A84EEA" w:rsidRDefault="00A84EEA" w:rsidP="00B36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EEA" w:rsidRDefault="00A84EEA" w:rsidP="00B36E6D">
      <w:r>
        <w:separator/>
      </w:r>
    </w:p>
  </w:footnote>
  <w:footnote w:type="continuationSeparator" w:id="0">
    <w:p w:rsidR="00A84EEA" w:rsidRDefault="00A84EEA" w:rsidP="00B36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7249C"/>
    <w:multiLevelType w:val="hybridMultilevel"/>
    <w:tmpl w:val="C4020342"/>
    <w:lvl w:ilvl="0" w:tplc="4DECC3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85703C"/>
    <w:multiLevelType w:val="hybridMultilevel"/>
    <w:tmpl w:val="E990EB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BB2815"/>
    <w:multiLevelType w:val="hybridMultilevel"/>
    <w:tmpl w:val="DB54A7E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3443"/>
    <w:rsid w:val="00081157"/>
    <w:rsid w:val="001D6A30"/>
    <w:rsid w:val="00296282"/>
    <w:rsid w:val="002A52A0"/>
    <w:rsid w:val="002C2D8B"/>
    <w:rsid w:val="00322A59"/>
    <w:rsid w:val="0033708C"/>
    <w:rsid w:val="00374831"/>
    <w:rsid w:val="003A7928"/>
    <w:rsid w:val="003F782D"/>
    <w:rsid w:val="00490803"/>
    <w:rsid w:val="00492242"/>
    <w:rsid w:val="004D0413"/>
    <w:rsid w:val="004E0F06"/>
    <w:rsid w:val="004E1D7B"/>
    <w:rsid w:val="00620B7C"/>
    <w:rsid w:val="006459B9"/>
    <w:rsid w:val="006A1ED9"/>
    <w:rsid w:val="006A2035"/>
    <w:rsid w:val="007D2D84"/>
    <w:rsid w:val="00812327"/>
    <w:rsid w:val="008F5C69"/>
    <w:rsid w:val="009A656B"/>
    <w:rsid w:val="009F3E6A"/>
    <w:rsid w:val="009F5994"/>
    <w:rsid w:val="00A60E57"/>
    <w:rsid w:val="00A84EEA"/>
    <w:rsid w:val="00AA43EC"/>
    <w:rsid w:val="00B36E6D"/>
    <w:rsid w:val="00BA4D82"/>
    <w:rsid w:val="00BB1AE6"/>
    <w:rsid w:val="00BC6B71"/>
    <w:rsid w:val="00C04B49"/>
    <w:rsid w:val="00CB4689"/>
    <w:rsid w:val="00CC6463"/>
    <w:rsid w:val="00CD2BDD"/>
    <w:rsid w:val="00D5602E"/>
    <w:rsid w:val="00D904C8"/>
    <w:rsid w:val="00DC3443"/>
    <w:rsid w:val="00DE6A76"/>
    <w:rsid w:val="00EC5B03"/>
    <w:rsid w:val="00EE10D1"/>
    <w:rsid w:val="00F24D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C3443"/>
    <w:pPr>
      <w:widowControl w:val="0"/>
      <w:jc w:val="both"/>
    </w:pPr>
    <w:rPr>
      <w:rFonts w:ascii="Times New Roman" w:eastAsia="楷体_GB2312" w:hAnsi="Times New Roman" w:cs="Times New Roman"/>
      <w:sz w:val="26"/>
      <w:szCs w:val="20"/>
    </w:rPr>
  </w:style>
  <w:style w:type="paragraph" w:styleId="1">
    <w:name w:val="heading 1"/>
    <w:basedOn w:val="a"/>
    <w:next w:val="a"/>
    <w:link w:val="1Char"/>
    <w:uiPriority w:val="99"/>
    <w:qFormat/>
    <w:rsid w:val="00DC3443"/>
    <w:pPr>
      <w:keepNext/>
      <w:keepLines/>
      <w:spacing w:before="340" w:after="330" w:line="578" w:lineRule="auto"/>
      <w:outlineLvl w:val="0"/>
    </w:pPr>
    <w:rPr>
      <w:b/>
      <w:kern w:val="44"/>
      <w:sz w:val="44"/>
    </w:rPr>
  </w:style>
  <w:style w:type="paragraph" w:styleId="2">
    <w:name w:val="heading 2"/>
    <w:basedOn w:val="a"/>
    <w:next w:val="a"/>
    <w:link w:val="2Char"/>
    <w:uiPriority w:val="9"/>
    <w:unhideWhenUsed/>
    <w:qFormat/>
    <w:rsid w:val="00CD2BD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C344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rsid w:val="00DC3443"/>
    <w:pPr>
      <w:spacing w:after="120"/>
    </w:pPr>
  </w:style>
  <w:style w:type="character" w:customStyle="1" w:styleId="Char">
    <w:name w:val="正文文本 Char"/>
    <w:basedOn w:val="a1"/>
    <w:link w:val="a0"/>
    <w:uiPriority w:val="99"/>
    <w:rsid w:val="00DC3443"/>
    <w:rPr>
      <w:rFonts w:ascii="Times New Roman" w:eastAsia="楷体_GB2312" w:hAnsi="Times New Roman" w:cs="Times New Roman"/>
      <w:sz w:val="26"/>
      <w:szCs w:val="20"/>
    </w:rPr>
  </w:style>
  <w:style w:type="character" w:customStyle="1" w:styleId="1Char">
    <w:name w:val="标题 1 Char"/>
    <w:basedOn w:val="a1"/>
    <w:link w:val="1"/>
    <w:uiPriority w:val="99"/>
    <w:qFormat/>
    <w:rsid w:val="00DC3443"/>
    <w:rPr>
      <w:rFonts w:ascii="Times New Roman" w:eastAsia="楷体_GB2312" w:hAnsi="Times New Roman" w:cs="Times New Roman"/>
      <w:b/>
      <w:kern w:val="44"/>
      <w:sz w:val="44"/>
      <w:szCs w:val="20"/>
    </w:rPr>
  </w:style>
  <w:style w:type="character" w:customStyle="1" w:styleId="3Char">
    <w:name w:val="标题 3 Char"/>
    <w:basedOn w:val="a1"/>
    <w:link w:val="3"/>
    <w:uiPriority w:val="9"/>
    <w:rsid w:val="00DC3443"/>
    <w:rPr>
      <w:rFonts w:ascii="Times New Roman" w:eastAsia="楷体_GB2312" w:hAnsi="Times New Roman" w:cs="Times New Roman"/>
      <w:b/>
      <w:bCs/>
      <w:sz w:val="32"/>
      <w:szCs w:val="32"/>
    </w:rPr>
  </w:style>
  <w:style w:type="paragraph" w:customStyle="1" w:styleId="CharCharCharCharCharCharCharCharCharChar">
    <w:name w:val="Char Char Char Char Char Char Char Char Char Char"/>
    <w:basedOn w:val="a"/>
    <w:rsid w:val="00DC3443"/>
    <w:pPr>
      <w:tabs>
        <w:tab w:val="left" w:pos="960"/>
      </w:tabs>
      <w:ind w:left="840" w:hanging="420"/>
    </w:pPr>
    <w:rPr>
      <w:rFonts w:eastAsia="宋体"/>
      <w:sz w:val="24"/>
      <w:szCs w:val="24"/>
    </w:rPr>
  </w:style>
  <w:style w:type="character" w:customStyle="1" w:styleId="2Char">
    <w:name w:val="标题 2 Char"/>
    <w:basedOn w:val="a1"/>
    <w:link w:val="2"/>
    <w:uiPriority w:val="9"/>
    <w:rsid w:val="00CD2BDD"/>
    <w:rPr>
      <w:rFonts w:asciiTheme="majorHAnsi" w:eastAsiaTheme="majorEastAsia" w:hAnsiTheme="majorHAnsi" w:cstheme="majorBidi"/>
      <w:b/>
      <w:bCs/>
      <w:sz w:val="32"/>
      <w:szCs w:val="32"/>
    </w:rPr>
  </w:style>
  <w:style w:type="paragraph" w:styleId="a4">
    <w:name w:val="header"/>
    <w:basedOn w:val="a"/>
    <w:link w:val="Char0"/>
    <w:uiPriority w:val="99"/>
    <w:unhideWhenUsed/>
    <w:rsid w:val="00B36E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B36E6D"/>
    <w:rPr>
      <w:rFonts w:ascii="Times New Roman" w:eastAsia="楷体_GB2312" w:hAnsi="Times New Roman" w:cs="Times New Roman"/>
      <w:sz w:val="18"/>
      <w:szCs w:val="18"/>
    </w:rPr>
  </w:style>
  <w:style w:type="paragraph" w:styleId="a5">
    <w:name w:val="footer"/>
    <w:basedOn w:val="a"/>
    <w:link w:val="Char1"/>
    <w:uiPriority w:val="99"/>
    <w:unhideWhenUsed/>
    <w:rsid w:val="00B36E6D"/>
    <w:pPr>
      <w:tabs>
        <w:tab w:val="center" w:pos="4153"/>
        <w:tab w:val="right" w:pos="8306"/>
      </w:tabs>
      <w:snapToGrid w:val="0"/>
      <w:jc w:val="left"/>
    </w:pPr>
    <w:rPr>
      <w:sz w:val="18"/>
      <w:szCs w:val="18"/>
    </w:rPr>
  </w:style>
  <w:style w:type="character" w:customStyle="1" w:styleId="Char1">
    <w:name w:val="页脚 Char"/>
    <w:basedOn w:val="a1"/>
    <w:link w:val="a5"/>
    <w:uiPriority w:val="99"/>
    <w:rsid w:val="00B36E6D"/>
    <w:rPr>
      <w:rFonts w:ascii="Times New Roman" w:eastAsia="楷体_GB2312" w:hAnsi="Times New Roman" w:cs="Times New Roman"/>
      <w:sz w:val="18"/>
      <w:szCs w:val="18"/>
    </w:rPr>
  </w:style>
  <w:style w:type="paragraph" w:styleId="a6">
    <w:name w:val="List Paragraph"/>
    <w:basedOn w:val="a"/>
    <w:uiPriority w:val="34"/>
    <w:qFormat/>
    <w:rsid w:val="009F3E6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C3443"/>
    <w:pPr>
      <w:widowControl w:val="0"/>
      <w:jc w:val="both"/>
    </w:pPr>
    <w:rPr>
      <w:rFonts w:ascii="Times New Roman" w:eastAsia="楷体_GB2312" w:hAnsi="Times New Roman" w:cs="Times New Roman"/>
      <w:sz w:val="26"/>
      <w:szCs w:val="20"/>
    </w:rPr>
  </w:style>
  <w:style w:type="paragraph" w:styleId="1">
    <w:name w:val="heading 1"/>
    <w:basedOn w:val="a"/>
    <w:next w:val="a"/>
    <w:link w:val="1Char"/>
    <w:uiPriority w:val="99"/>
    <w:qFormat/>
    <w:rsid w:val="00DC3443"/>
    <w:pPr>
      <w:keepNext/>
      <w:keepLines/>
      <w:spacing w:before="340" w:after="330" w:line="578" w:lineRule="auto"/>
      <w:outlineLvl w:val="0"/>
    </w:pPr>
    <w:rPr>
      <w:b/>
      <w:kern w:val="44"/>
      <w:sz w:val="44"/>
    </w:rPr>
  </w:style>
  <w:style w:type="paragraph" w:styleId="2">
    <w:name w:val="heading 2"/>
    <w:basedOn w:val="a"/>
    <w:next w:val="a"/>
    <w:link w:val="2Char"/>
    <w:uiPriority w:val="9"/>
    <w:unhideWhenUsed/>
    <w:qFormat/>
    <w:rsid w:val="00CD2BD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C344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rsid w:val="00DC3443"/>
    <w:pPr>
      <w:spacing w:after="120"/>
    </w:pPr>
  </w:style>
  <w:style w:type="character" w:customStyle="1" w:styleId="Char">
    <w:name w:val="正文文本 Char"/>
    <w:basedOn w:val="a1"/>
    <w:link w:val="a0"/>
    <w:uiPriority w:val="99"/>
    <w:rsid w:val="00DC3443"/>
    <w:rPr>
      <w:rFonts w:ascii="Times New Roman" w:eastAsia="楷体_GB2312" w:hAnsi="Times New Roman" w:cs="Times New Roman"/>
      <w:sz w:val="26"/>
      <w:szCs w:val="20"/>
    </w:rPr>
  </w:style>
  <w:style w:type="character" w:customStyle="1" w:styleId="1Char">
    <w:name w:val="标题 1 Char"/>
    <w:basedOn w:val="a1"/>
    <w:link w:val="1"/>
    <w:uiPriority w:val="99"/>
    <w:qFormat/>
    <w:rsid w:val="00DC3443"/>
    <w:rPr>
      <w:rFonts w:ascii="Times New Roman" w:eastAsia="楷体_GB2312" w:hAnsi="Times New Roman" w:cs="Times New Roman"/>
      <w:b/>
      <w:kern w:val="44"/>
      <w:sz w:val="44"/>
      <w:szCs w:val="20"/>
    </w:rPr>
  </w:style>
  <w:style w:type="character" w:customStyle="1" w:styleId="3Char">
    <w:name w:val="标题 3 Char"/>
    <w:basedOn w:val="a1"/>
    <w:link w:val="3"/>
    <w:uiPriority w:val="9"/>
    <w:rsid w:val="00DC3443"/>
    <w:rPr>
      <w:rFonts w:ascii="Times New Roman" w:eastAsia="楷体_GB2312" w:hAnsi="Times New Roman" w:cs="Times New Roman"/>
      <w:b/>
      <w:bCs/>
      <w:sz w:val="32"/>
      <w:szCs w:val="32"/>
    </w:rPr>
  </w:style>
  <w:style w:type="paragraph" w:customStyle="1" w:styleId="CharCharCharCharCharCharCharCharCharChar">
    <w:name w:val="Char Char Char Char Char Char Char Char Char Char"/>
    <w:basedOn w:val="a"/>
    <w:rsid w:val="00DC3443"/>
    <w:pPr>
      <w:tabs>
        <w:tab w:val="left" w:pos="960"/>
      </w:tabs>
      <w:ind w:left="840" w:hanging="420"/>
    </w:pPr>
    <w:rPr>
      <w:rFonts w:eastAsia="宋体"/>
      <w:sz w:val="24"/>
      <w:szCs w:val="24"/>
    </w:rPr>
  </w:style>
  <w:style w:type="character" w:customStyle="1" w:styleId="2Char">
    <w:name w:val="标题 2 Char"/>
    <w:basedOn w:val="a1"/>
    <w:link w:val="2"/>
    <w:uiPriority w:val="9"/>
    <w:rsid w:val="00CD2BDD"/>
    <w:rPr>
      <w:rFonts w:asciiTheme="majorHAnsi" w:eastAsiaTheme="majorEastAsia" w:hAnsiTheme="majorHAnsi" w:cstheme="majorBidi"/>
      <w:b/>
      <w:bCs/>
      <w:sz w:val="32"/>
      <w:szCs w:val="32"/>
    </w:rPr>
  </w:style>
  <w:style w:type="paragraph" w:styleId="a4">
    <w:name w:val="header"/>
    <w:basedOn w:val="a"/>
    <w:link w:val="Char0"/>
    <w:uiPriority w:val="99"/>
    <w:unhideWhenUsed/>
    <w:rsid w:val="00B36E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B36E6D"/>
    <w:rPr>
      <w:rFonts w:ascii="Times New Roman" w:eastAsia="楷体_GB2312" w:hAnsi="Times New Roman" w:cs="Times New Roman"/>
      <w:sz w:val="18"/>
      <w:szCs w:val="18"/>
    </w:rPr>
  </w:style>
  <w:style w:type="paragraph" w:styleId="a5">
    <w:name w:val="footer"/>
    <w:basedOn w:val="a"/>
    <w:link w:val="Char1"/>
    <w:uiPriority w:val="99"/>
    <w:unhideWhenUsed/>
    <w:rsid w:val="00B36E6D"/>
    <w:pPr>
      <w:tabs>
        <w:tab w:val="center" w:pos="4153"/>
        <w:tab w:val="right" w:pos="8306"/>
      </w:tabs>
      <w:snapToGrid w:val="0"/>
      <w:jc w:val="left"/>
    </w:pPr>
    <w:rPr>
      <w:sz w:val="18"/>
      <w:szCs w:val="18"/>
    </w:rPr>
  </w:style>
  <w:style w:type="character" w:customStyle="1" w:styleId="Char1">
    <w:name w:val="页脚 Char"/>
    <w:basedOn w:val="a1"/>
    <w:link w:val="a5"/>
    <w:uiPriority w:val="99"/>
    <w:rsid w:val="00B36E6D"/>
    <w:rPr>
      <w:rFonts w:ascii="Times New Roman" w:eastAsia="楷体_GB2312" w:hAnsi="Times New Roman" w:cs="Times New Roman"/>
      <w:sz w:val="18"/>
      <w:szCs w:val="18"/>
    </w:rPr>
  </w:style>
  <w:style w:type="paragraph" w:styleId="a6">
    <w:name w:val="List Paragraph"/>
    <w:basedOn w:val="a"/>
    <w:uiPriority w:val="34"/>
    <w:qFormat/>
    <w:rsid w:val="009F3E6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China</cp:lastModifiedBy>
  <cp:revision>8</cp:revision>
  <dcterms:created xsi:type="dcterms:W3CDTF">2021-11-22T02:30:00Z</dcterms:created>
  <dcterms:modified xsi:type="dcterms:W3CDTF">2021-12-27T06:10:00Z</dcterms:modified>
</cp:coreProperties>
</file>