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E2A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苏州健雄职业技术学院</w:t>
      </w:r>
    </w:p>
    <w:p w14:paraId="443B2DE7">
      <w:pPr>
        <w:spacing w:line="560" w:lineRule="exac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学期期初校园安全检查登记表（其他部门）</w:t>
      </w:r>
    </w:p>
    <w:p w14:paraId="1B67A96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3F9A3F71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部门名称：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（盖章）     负责人签字：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检查日期：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00F1238A">
      <w:pPr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79"/>
        <w:gridCol w:w="3463"/>
        <w:gridCol w:w="2437"/>
        <w:gridCol w:w="1322"/>
        <w:gridCol w:w="2025"/>
        <w:gridCol w:w="1219"/>
        <w:gridCol w:w="1209"/>
        <w:gridCol w:w="981"/>
      </w:tblGrid>
      <w:tr w14:paraId="402C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1250" w:type="dxa"/>
            <w:vAlign w:val="center"/>
          </w:tcPr>
          <w:p w14:paraId="35F3B3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4242" w:type="dxa"/>
            <w:gridSpan w:val="2"/>
            <w:vAlign w:val="center"/>
          </w:tcPr>
          <w:p w14:paraId="600DA52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检查项目及内容</w:t>
            </w:r>
          </w:p>
        </w:tc>
        <w:tc>
          <w:tcPr>
            <w:tcW w:w="2437" w:type="dxa"/>
            <w:vAlign w:val="center"/>
          </w:tcPr>
          <w:p w14:paraId="64DE00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按照项目及内容填写检查结果，若存在风险隐患请详细描述</w:t>
            </w:r>
          </w:p>
        </w:tc>
        <w:tc>
          <w:tcPr>
            <w:tcW w:w="1322" w:type="dxa"/>
            <w:vAlign w:val="center"/>
          </w:tcPr>
          <w:p w14:paraId="78F4D4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检查人</w:t>
            </w:r>
          </w:p>
        </w:tc>
        <w:tc>
          <w:tcPr>
            <w:tcW w:w="2025" w:type="dxa"/>
            <w:vAlign w:val="center"/>
          </w:tcPr>
          <w:p w14:paraId="5E8FE7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整改措施（要求措施具体切实可行）</w:t>
            </w:r>
          </w:p>
        </w:tc>
        <w:tc>
          <w:tcPr>
            <w:tcW w:w="1219" w:type="dxa"/>
            <w:vAlign w:val="center"/>
          </w:tcPr>
          <w:p w14:paraId="32D399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整改期限</w:t>
            </w:r>
          </w:p>
        </w:tc>
        <w:tc>
          <w:tcPr>
            <w:tcW w:w="1209" w:type="dxa"/>
            <w:vAlign w:val="center"/>
          </w:tcPr>
          <w:p w14:paraId="78613D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整改完成时间</w:t>
            </w:r>
          </w:p>
        </w:tc>
        <w:tc>
          <w:tcPr>
            <w:tcW w:w="981" w:type="dxa"/>
            <w:vAlign w:val="center"/>
          </w:tcPr>
          <w:p w14:paraId="5885AB2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责任人</w:t>
            </w:r>
          </w:p>
        </w:tc>
      </w:tr>
      <w:tr w14:paraId="67CA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restart"/>
            <w:vAlign w:val="center"/>
          </w:tcPr>
          <w:p w14:paraId="3F9D085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各部门</w:t>
            </w:r>
          </w:p>
        </w:tc>
        <w:tc>
          <w:tcPr>
            <w:tcW w:w="779" w:type="dxa"/>
            <w:vMerge w:val="restart"/>
            <w:vAlign w:val="center"/>
          </w:tcPr>
          <w:p w14:paraId="6DCC399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一、安全责任体系落实情况</w:t>
            </w:r>
          </w:p>
        </w:tc>
        <w:tc>
          <w:tcPr>
            <w:tcW w:w="3463" w:type="dxa"/>
            <w:vAlign w:val="center"/>
          </w:tcPr>
          <w:p w14:paraId="42284C3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1.是否全面压实安全责任，健全安全工作责任体系。</w:t>
            </w:r>
          </w:p>
        </w:tc>
        <w:tc>
          <w:tcPr>
            <w:tcW w:w="2437" w:type="dxa"/>
            <w:vAlign w:val="center"/>
          </w:tcPr>
          <w:p w14:paraId="44D2929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21752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A0293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E3E61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C1D8E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E6993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F1E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vMerge w:val="continue"/>
            <w:vAlign w:val="center"/>
          </w:tcPr>
          <w:p w14:paraId="37311E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E04A9E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CFA1C0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2.是否建立安全工作清单、问题清单、责任清单。</w:t>
            </w:r>
          </w:p>
        </w:tc>
        <w:tc>
          <w:tcPr>
            <w:tcW w:w="2437" w:type="dxa"/>
            <w:vAlign w:val="center"/>
          </w:tcPr>
          <w:p w14:paraId="4D9205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15763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4039A0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109A6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729E1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CDC137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99D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0" w:type="dxa"/>
            <w:vMerge w:val="continue"/>
            <w:vAlign w:val="center"/>
          </w:tcPr>
          <w:p w14:paraId="0C1410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EF5BF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09860B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3.是否开展部门人员安全教育提醒。</w:t>
            </w:r>
          </w:p>
        </w:tc>
        <w:tc>
          <w:tcPr>
            <w:tcW w:w="2437" w:type="dxa"/>
            <w:vAlign w:val="center"/>
          </w:tcPr>
          <w:p w14:paraId="40872A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8A5275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CD35A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7FC95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3D26A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D80BA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741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0A4CDC9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6ECF81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二、消防安全管理情况</w:t>
            </w:r>
          </w:p>
        </w:tc>
        <w:tc>
          <w:tcPr>
            <w:tcW w:w="3463" w:type="dxa"/>
            <w:vAlign w:val="center"/>
          </w:tcPr>
          <w:p w14:paraId="00A35A7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4.是否明确消防安全责任人、管理人。</w:t>
            </w:r>
          </w:p>
        </w:tc>
        <w:tc>
          <w:tcPr>
            <w:tcW w:w="2437" w:type="dxa"/>
            <w:vAlign w:val="center"/>
          </w:tcPr>
          <w:p w14:paraId="1B8A0D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692866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6D69A2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899C8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D7024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6A65DC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12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59A0827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C22D0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066A47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5.消防安全责任人、管理人是否知晓消防安全职责和管理要求。</w:t>
            </w:r>
          </w:p>
        </w:tc>
        <w:tc>
          <w:tcPr>
            <w:tcW w:w="2437" w:type="dxa"/>
            <w:vAlign w:val="center"/>
          </w:tcPr>
          <w:p w14:paraId="0FC46D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474D5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EC9E47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2EB348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DAAEE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8086B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1B0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25EB05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62B0E6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ABB7F8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6.是否逐级按岗位建立消防安全责任制。</w:t>
            </w:r>
          </w:p>
        </w:tc>
        <w:tc>
          <w:tcPr>
            <w:tcW w:w="2437" w:type="dxa"/>
            <w:vAlign w:val="center"/>
          </w:tcPr>
          <w:p w14:paraId="7C6067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10747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BF7E8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A948D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6986B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84557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835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50" w:type="dxa"/>
            <w:vMerge w:val="continue"/>
            <w:vAlign w:val="center"/>
          </w:tcPr>
          <w:p w14:paraId="1CAA50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4335A9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8DDF6F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7.是否开展管辖区域（办公室、会议室、教室、报告厅等）安全检查。</w:t>
            </w:r>
          </w:p>
        </w:tc>
        <w:tc>
          <w:tcPr>
            <w:tcW w:w="2437" w:type="dxa"/>
            <w:vAlign w:val="center"/>
          </w:tcPr>
          <w:p w14:paraId="3ECB41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3FDE2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8A265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8B86D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208AFF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AFD36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ED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4E8301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21E00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8C1FE72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8.是否存在违规使用大功率电器问题。</w:t>
            </w:r>
          </w:p>
        </w:tc>
        <w:tc>
          <w:tcPr>
            <w:tcW w:w="2437" w:type="dxa"/>
            <w:vAlign w:val="center"/>
          </w:tcPr>
          <w:p w14:paraId="1E36F8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286F7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81F1D3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B037C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3AACF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08690F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FF1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24FC07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043F61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811A15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9.是否存在私拉乱接、私自改装电线线路问题。</w:t>
            </w:r>
          </w:p>
        </w:tc>
        <w:tc>
          <w:tcPr>
            <w:tcW w:w="2437" w:type="dxa"/>
            <w:vAlign w:val="center"/>
          </w:tcPr>
          <w:p w14:paraId="6EFC2A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460B2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6C6C2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EAB05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75918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749AE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9C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1F64C35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14AC1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F105148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10.是否存在使用接线板多级串联及负荷大功率设备问题。</w:t>
            </w:r>
          </w:p>
        </w:tc>
        <w:tc>
          <w:tcPr>
            <w:tcW w:w="2437" w:type="dxa"/>
            <w:vAlign w:val="center"/>
          </w:tcPr>
          <w:p w14:paraId="18BBA30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96D6B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18A81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669EC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BFEDD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51403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7D8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045A320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1644EBC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AFE70E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11.是否存在电器火灾隐患。</w:t>
            </w:r>
          </w:p>
        </w:tc>
        <w:tc>
          <w:tcPr>
            <w:tcW w:w="2437" w:type="dxa"/>
            <w:vAlign w:val="center"/>
          </w:tcPr>
          <w:p w14:paraId="504C7E9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CB430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B8A6826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EF57E0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83DD59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91C1D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082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3F7F68F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5472B90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CEC445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12.是否存在电动自行车违规停放、充电现象。</w:t>
            </w:r>
          </w:p>
        </w:tc>
        <w:tc>
          <w:tcPr>
            <w:tcW w:w="2437" w:type="dxa"/>
            <w:vAlign w:val="center"/>
          </w:tcPr>
          <w:p w14:paraId="75C6F15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AE4A2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D55179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ADE90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87973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691B9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86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1535D9C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16E7920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250120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13.是否存在存储使用易燃易爆危险品的问题。</w:t>
            </w:r>
          </w:p>
        </w:tc>
        <w:tc>
          <w:tcPr>
            <w:tcW w:w="2437" w:type="dxa"/>
            <w:vAlign w:val="center"/>
          </w:tcPr>
          <w:p w14:paraId="37C2AA7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65A99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60D17A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DDD93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4B572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5F8F0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AA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  <w:vAlign w:val="center"/>
          </w:tcPr>
          <w:p w14:paraId="6189DF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4D89848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三、治安防控情况</w:t>
            </w:r>
          </w:p>
        </w:tc>
        <w:tc>
          <w:tcPr>
            <w:tcW w:w="3463" w:type="dxa"/>
            <w:vAlign w:val="center"/>
          </w:tcPr>
          <w:p w14:paraId="46C83AE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14.管辖区域门窗锁是否完好。</w:t>
            </w:r>
          </w:p>
        </w:tc>
        <w:tc>
          <w:tcPr>
            <w:tcW w:w="2437" w:type="dxa"/>
            <w:vAlign w:val="center"/>
          </w:tcPr>
          <w:p w14:paraId="09655CB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F648B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1D6DD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2A558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6839BD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3EE28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EB7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50" w:type="dxa"/>
            <w:vMerge w:val="continue"/>
            <w:vAlign w:val="center"/>
          </w:tcPr>
          <w:p w14:paraId="62ED38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293FFC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EB525F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15.部门人员是否存在离开管辖区域未及时关闭门窗、电脑和各类电器等问题。</w:t>
            </w:r>
          </w:p>
        </w:tc>
        <w:tc>
          <w:tcPr>
            <w:tcW w:w="2437" w:type="dxa"/>
            <w:vAlign w:val="center"/>
          </w:tcPr>
          <w:p w14:paraId="7EEA58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B580B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A257E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227AF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73A45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C0922E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E01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 w14:paraId="522E0D4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26D77DD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4B95BE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16.车辆是否存在乱停乱放、超速行驶等现象。</w:t>
            </w:r>
          </w:p>
        </w:tc>
        <w:tc>
          <w:tcPr>
            <w:tcW w:w="2437" w:type="dxa"/>
            <w:vAlign w:val="center"/>
          </w:tcPr>
          <w:p w14:paraId="68781A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75B3F9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28D91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969F1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1CA0A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C21CF4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7E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 w14:paraId="5F48816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6D13C31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C02AF5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17.部门人员之间是否存在矛盾纠纷。</w:t>
            </w:r>
          </w:p>
        </w:tc>
        <w:tc>
          <w:tcPr>
            <w:tcW w:w="2437" w:type="dxa"/>
            <w:vAlign w:val="center"/>
          </w:tcPr>
          <w:p w14:paraId="79C5A1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E2080A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42EC8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1DF20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CD081A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6AB8E8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5F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Merge w:val="continue"/>
          </w:tcPr>
          <w:p w14:paraId="5F6FD15D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44CF25FB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B8AAE5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18.部门人员是否存在电信诈骗隐患。</w:t>
            </w:r>
          </w:p>
        </w:tc>
        <w:tc>
          <w:tcPr>
            <w:tcW w:w="2437" w:type="dxa"/>
            <w:vAlign w:val="center"/>
          </w:tcPr>
          <w:p w14:paraId="60D4A7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D228A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8CA36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945692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F98A0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F37B3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47C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Merge w:val="continue"/>
          </w:tcPr>
          <w:p w14:paraId="3B06677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</w:tcPr>
          <w:p w14:paraId="5807AA4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EAA3CF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19.组织大型活动是否按规定提前报备并落实相关安全防范措施。</w:t>
            </w:r>
          </w:p>
        </w:tc>
        <w:tc>
          <w:tcPr>
            <w:tcW w:w="2437" w:type="dxa"/>
            <w:vAlign w:val="center"/>
          </w:tcPr>
          <w:p w14:paraId="37D66A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027AE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C75F5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154897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0A64F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336FA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413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6CD9D0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宣传部</w:t>
            </w:r>
          </w:p>
        </w:tc>
        <w:tc>
          <w:tcPr>
            <w:tcW w:w="779" w:type="dxa"/>
            <w:vMerge w:val="restart"/>
            <w:vAlign w:val="center"/>
          </w:tcPr>
          <w:p w14:paraId="3F7B1D5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四、专项安全检查</w:t>
            </w:r>
          </w:p>
        </w:tc>
        <w:tc>
          <w:tcPr>
            <w:tcW w:w="3463" w:type="dxa"/>
            <w:vAlign w:val="center"/>
          </w:tcPr>
          <w:p w14:paraId="479DD28C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20.意识形态领域安全检查方面。</w:t>
            </w:r>
          </w:p>
        </w:tc>
        <w:tc>
          <w:tcPr>
            <w:tcW w:w="2437" w:type="dxa"/>
            <w:vAlign w:val="center"/>
          </w:tcPr>
          <w:p w14:paraId="32262D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41E7F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73D09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899FC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70CAF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1F255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B7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ED483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0FC5AB8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EC667F6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21.公共消防设备安全检查方面。</w:t>
            </w:r>
          </w:p>
        </w:tc>
        <w:tc>
          <w:tcPr>
            <w:tcW w:w="2437" w:type="dxa"/>
            <w:vAlign w:val="center"/>
          </w:tcPr>
          <w:p w14:paraId="00BA15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6510DF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1A220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EECF8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AB3F1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194CE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B71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69BDBAF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3108FEE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94D6FC4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22.消防控制室、监控室检查方面。</w:t>
            </w:r>
          </w:p>
        </w:tc>
        <w:tc>
          <w:tcPr>
            <w:tcW w:w="2437" w:type="dxa"/>
            <w:vAlign w:val="center"/>
          </w:tcPr>
          <w:p w14:paraId="1513CF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666F07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CC56F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68272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C33D9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C8552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8D5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61037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1FD2BE5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D22A0D1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23.校园治安安全检查方面。</w:t>
            </w:r>
          </w:p>
        </w:tc>
        <w:tc>
          <w:tcPr>
            <w:tcW w:w="2437" w:type="dxa"/>
            <w:vAlign w:val="center"/>
          </w:tcPr>
          <w:p w14:paraId="1B6E68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EF6216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75B3E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16CCF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9F12A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120EFC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A6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6A81E8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3827A1DE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1DF057A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24.交通安全检查方面。</w:t>
            </w:r>
          </w:p>
        </w:tc>
        <w:tc>
          <w:tcPr>
            <w:tcW w:w="2437" w:type="dxa"/>
            <w:vAlign w:val="center"/>
          </w:tcPr>
          <w:p w14:paraId="6FCAC3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B220E5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95C07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422D6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A3E537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D8DEE1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0E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45F641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099EDC5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5150EE2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25.安防设施设备检查方面。</w:t>
            </w:r>
          </w:p>
        </w:tc>
        <w:tc>
          <w:tcPr>
            <w:tcW w:w="2437" w:type="dxa"/>
            <w:vAlign w:val="center"/>
          </w:tcPr>
          <w:p w14:paraId="5309986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B3CAD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A65BE7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F8ADB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B3342A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6BB99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F69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257212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79F2F41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DA16E09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26.监控系统检查方面。</w:t>
            </w:r>
          </w:p>
        </w:tc>
        <w:tc>
          <w:tcPr>
            <w:tcW w:w="2437" w:type="dxa"/>
            <w:vAlign w:val="center"/>
          </w:tcPr>
          <w:p w14:paraId="5EE9FF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408CF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8F110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B9CBF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C723A5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8686F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16D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DF8C1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020075F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63D9896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27.校门管控检查方面。</w:t>
            </w:r>
          </w:p>
        </w:tc>
        <w:tc>
          <w:tcPr>
            <w:tcW w:w="2437" w:type="dxa"/>
            <w:vAlign w:val="center"/>
          </w:tcPr>
          <w:p w14:paraId="4496A0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70206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25107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21927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506612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F75DC7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9DE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154142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645A9A6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5118648F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28.校园巡逻检查方面。</w:t>
            </w:r>
          </w:p>
        </w:tc>
        <w:tc>
          <w:tcPr>
            <w:tcW w:w="2437" w:type="dxa"/>
            <w:vAlign w:val="center"/>
          </w:tcPr>
          <w:p w14:paraId="7C3BEC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8C008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CA0D0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5A734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8AB0F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B349E2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2B9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6A01E8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保卫处</w:t>
            </w:r>
          </w:p>
        </w:tc>
        <w:tc>
          <w:tcPr>
            <w:tcW w:w="779" w:type="dxa"/>
            <w:vMerge w:val="continue"/>
          </w:tcPr>
          <w:p w14:paraId="75DBD0B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ADE9197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29.值班值守检查方面。</w:t>
            </w:r>
          </w:p>
        </w:tc>
        <w:tc>
          <w:tcPr>
            <w:tcW w:w="2437" w:type="dxa"/>
            <w:vAlign w:val="center"/>
          </w:tcPr>
          <w:p w14:paraId="2C29BE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7CB7E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36A9D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9C229B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BC3F5A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08575E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37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395E14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403C3AB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3C979AA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30.特种设备及燃气安全检查方面。</w:t>
            </w:r>
          </w:p>
        </w:tc>
        <w:tc>
          <w:tcPr>
            <w:tcW w:w="2437" w:type="dxa"/>
            <w:vAlign w:val="center"/>
          </w:tcPr>
          <w:p w14:paraId="774752E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BDE81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62417C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205DD0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3DD37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7144D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8E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58E9250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56516EA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EF9ED30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31.食品安全及传染病安全检查方面。</w:t>
            </w:r>
          </w:p>
        </w:tc>
        <w:tc>
          <w:tcPr>
            <w:tcW w:w="2437" w:type="dxa"/>
            <w:vAlign w:val="center"/>
          </w:tcPr>
          <w:p w14:paraId="16D2B2B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2B916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37509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C2B950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96FB4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81ED5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FFA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5EB4B2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7540E8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1A05171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32.建筑物、设施设备、施工场地、改造项目等安全检查方面。</w:t>
            </w:r>
          </w:p>
        </w:tc>
        <w:tc>
          <w:tcPr>
            <w:tcW w:w="2437" w:type="dxa"/>
            <w:vAlign w:val="center"/>
          </w:tcPr>
          <w:p w14:paraId="0F6EC7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D23D3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46CCC5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FDBB03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EC7D5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306F7E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645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136DFD9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D146EE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F388DA5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33.高压配电室、低压配电室（间）安全检查方面。</w:t>
            </w:r>
          </w:p>
        </w:tc>
        <w:tc>
          <w:tcPr>
            <w:tcW w:w="2437" w:type="dxa"/>
            <w:vAlign w:val="center"/>
          </w:tcPr>
          <w:p w14:paraId="67C9E1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F7A4D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7BB63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9BF0A4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C8CBE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E753B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E23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02BA1B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00EF19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E47AFC7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34.厨房与其他区域采取防火分隔措施方面。</w:t>
            </w:r>
          </w:p>
        </w:tc>
        <w:tc>
          <w:tcPr>
            <w:tcW w:w="2437" w:type="dxa"/>
            <w:vAlign w:val="center"/>
          </w:tcPr>
          <w:p w14:paraId="6E63A62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1A944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EAC1F9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C4C44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ED1B7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5F82D1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D11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23C751C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579029E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ADADC28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35.使用“环保油”等醇基燃料，炉具定期检测和保养方面。</w:t>
            </w:r>
          </w:p>
        </w:tc>
        <w:tc>
          <w:tcPr>
            <w:tcW w:w="2437" w:type="dxa"/>
            <w:vAlign w:val="center"/>
          </w:tcPr>
          <w:p w14:paraId="2E9350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6DD047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9654B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181B57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2BFA5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F8F933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204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147A9A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1EA717F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7C63CF5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36.校内建筑采用彩钢板尤其是易燃可燃夹芯彩钢板搭建方面。</w:t>
            </w:r>
          </w:p>
        </w:tc>
        <w:tc>
          <w:tcPr>
            <w:tcW w:w="2437" w:type="dxa"/>
            <w:vAlign w:val="center"/>
          </w:tcPr>
          <w:p w14:paraId="3723E3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CFD63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22301B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CD45F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00CDD3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732DA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485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5CD9C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1B172F7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AC0C0FE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37.电气线路安全检查方面。</w:t>
            </w:r>
          </w:p>
        </w:tc>
        <w:tc>
          <w:tcPr>
            <w:tcW w:w="2437" w:type="dxa"/>
            <w:vAlign w:val="center"/>
          </w:tcPr>
          <w:p w14:paraId="68C986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7516B0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57700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B8C6A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60992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8EAA3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789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5EC3EB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349D821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CCEA2C9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38.安装使用漏电保护装置、防雷击保护装置方面。</w:t>
            </w:r>
          </w:p>
        </w:tc>
        <w:tc>
          <w:tcPr>
            <w:tcW w:w="2437" w:type="dxa"/>
            <w:vAlign w:val="center"/>
          </w:tcPr>
          <w:p w14:paraId="51C742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6AAAF8D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BE443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EDA15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07EF9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CED35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BC9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0106C2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后勤处</w:t>
            </w:r>
          </w:p>
        </w:tc>
        <w:tc>
          <w:tcPr>
            <w:tcW w:w="779" w:type="dxa"/>
            <w:vMerge w:val="continue"/>
          </w:tcPr>
          <w:p w14:paraId="5C6F0BB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68711CE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39.值班值守检查方面。</w:t>
            </w:r>
          </w:p>
        </w:tc>
        <w:tc>
          <w:tcPr>
            <w:tcW w:w="2437" w:type="dxa"/>
            <w:vAlign w:val="center"/>
          </w:tcPr>
          <w:p w14:paraId="2AF8569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71BE6D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A2A936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73114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436325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0C760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D8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7C3A90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 w14:paraId="14BECB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 w14:paraId="4157114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38B82B5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40.网络及弱电机房安全检查方面。</w:t>
            </w:r>
          </w:p>
        </w:tc>
        <w:tc>
          <w:tcPr>
            <w:tcW w:w="2437" w:type="dxa"/>
            <w:vAlign w:val="center"/>
          </w:tcPr>
          <w:p w14:paraId="1C0ED08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DF613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52B22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6B1AD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623937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B187E0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EA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250" w:type="dxa"/>
            <w:vAlign w:val="center"/>
          </w:tcPr>
          <w:p w14:paraId="77DEFC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信息技术</w:t>
            </w:r>
          </w:p>
          <w:p w14:paraId="44A5608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</w:t>
            </w:r>
          </w:p>
        </w:tc>
        <w:tc>
          <w:tcPr>
            <w:tcW w:w="779" w:type="dxa"/>
            <w:vMerge w:val="continue"/>
          </w:tcPr>
          <w:p w14:paraId="5FD39AD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1E4491A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41.值班值守检查方面。</w:t>
            </w:r>
          </w:p>
        </w:tc>
        <w:tc>
          <w:tcPr>
            <w:tcW w:w="2437" w:type="dxa"/>
            <w:vAlign w:val="center"/>
          </w:tcPr>
          <w:p w14:paraId="35610A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3A38AA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369D02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8D5226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158CE8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6C283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B3F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3E9F84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779" w:type="dxa"/>
            <w:vMerge w:val="continue"/>
          </w:tcPr>
          <w:p w14:paraId="1BEFD51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0E2FA944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42.是否设置禁止吸烟、禁止使用明火及防火标志。</w:t>
            </w:r>
          </w:p>
        </w:tc>
        <w:tc>
          <w:tcPr>
            <w:tcW w:w="2437" w:type="dxa"/>
            <w:vAlign w:val="center"/>
          </w:tcPr>
          <w:p w14:paraId="61862E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0D2BF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45526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7A013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844EA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7A95358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9A1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8D8DE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779" w:type="dxa"/>
            <w:vMerge w:val="continue"/>
          </w:tcPr>
          <w:p w14:paraId="0ACB0BFA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7C771B79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43.学院校车安全检查方面。</w:t>
            </w:r>
          </w:p>
        </w:tc>
        <w:tc>
          <w:tcPr>
            <w:tcW w:w="2437" w:type="dxa"/>
            <w:vAlign w:val="center"/>
          </w:tcPr>
          <w:p w14:paraId="254FBE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E5F552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655F34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069152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E8D7B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48543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AB0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4864D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779" w:type="dxa"/>
            <w:vMerge w:val="continue"/>
          </w:tcPr>
          <w:p w14:paraId="5ABC3A35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69FA13A1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44.行政值班检查方面。</w:t>
            </w:r>
          </w:p>
        </w:tc>
        <w:tc>
          <w:tcPr>
            <w:tcW w:w="2437" w:type="dxa"/>
            <w:vAlign w:val="center"/>
          </w:tcPr>
          <w:p w14:paraId="079DCA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57312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426F1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0C0CB5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20EDA6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B808D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A53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691119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教务处</w:t>
            </w:r>
          </w:p>
        </w:tc>
        <w:tc>
          <w:tcPr>
            <w:tcW w:w="779" w:type="dxa"/>
            <w:vMerge w:val="continue"/>
          </w:tcPr>
          <w:p w14:paraId="0A7AF860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C1CA6EE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45.实验实训室及危化品安全检查方面。</w:t>
            </w:r>
          </w:p>
        </w:tc>
        <w:tc>
          <w:tcPr>
            <w:tcW w:w="2437" w:type="dxa"/>
            <w:vAlign w:val="center"/>
          </w:tcPr>
          <w:p w14:paraId="7D3C9C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E804D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58C99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FBCD1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EB5BB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A8E5F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94A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7FE2FA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科研处</w:t>
            </w:r>
          </w:p>
        </w:tc>
        <w:tc>
          <w:tcPr>
            <w:tcW w:w="779" w:type="dxa"/>
            <w:vMerge w:val="continue"/>
          </w:tcPr>
          <w:p w14:paraId="2BBAAC5C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3FEAF4A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46.科研实验室安全检查方面。</w:t>
            </w:r>
          </w:p>
        </w:tc>
        <w:tc>
          <w:tcPr>
            <w:tcW w:w="2437" w:type="dxa"/>
            <w:vAlign w:val="center"/>
          </w:tcPr>
          <w:p w14:paraId="2AF67F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89DD5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A97F0D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A46C6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546768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5211063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8EF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A2A56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校企合作处</w:t>
            </w:r>
          </w:p>
        </w:tc>
        <w:tc>
          <w:tcPr>
            <w:tcW w:w="779" w:type="dxa"/>
            <w:vMerge w:val="continue"/>
          </w:tcPr>
          <w:p w14:paraId="3B3E4E9F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BD8C24C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47.校内合作企业安全生产检查方面。</w:t>
            </w:r>
          </w:p>
        </w:tc>
        <w:tc>
          <w:tcPr>
            <w:tcW w:w="2437" w:type="dxa"/>
            <w:vAlign w:val="center"/>
          </w:tcPr>
          <w:p w14:paraId="6F1FC9C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E010FD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9AC2B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0A826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AD6E41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FE55C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413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29421E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43918081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C8AF2B8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48.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心理异常学生进行重点关注，加强心理危机预防干预方面。</w:t>
            </w:r>
          </w:p>
        </w:tc>
        <w:tc>
          <w:tcPr>
            <w:tcW w:w="2437" w:type="dxa"/>
            <w:vAlign w:val="center"/>
          </w:tcPr>
          <w:p w14:paraId="2A6F1BF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EEE86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ED4BA0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698460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71F92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849B4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ED6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03E7B11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54D51363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2927EACB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49.宿舍安全检查方面。</w:t>
            </w:r>
          </w:p>
        </w:tc>
        <w:tc>
          <w:tcPr>
            <w:tcW w:w="2437" w:type="dxa"/>
            <w:vAlign w:val="center"/>
          </w:tcPr>
          <w:p w14:paraId="1855A08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2C112C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4041D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96746D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DE5797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2DF2D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ED5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250B53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学生处</w:t>
            </w:r>
          </w:p>
        </w:tc>
        <w:tc>
          <w:tcPr>
            <w:tcW w:w="779" w:type="dxa"/>
            <w:vMerge w:val="continue"/>
          </w:tcPr>
          <w:p w14:paraId="70747BF4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4EFBC850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50.值班值守检查方面。</w:t>
            </w:r>
          </w:p>
        </w:tc>
        <w:tc>
          <w:tcPr>
            <w:tcW w:w="2437" w:type="dxa"/>
            <w:vAlign w:val="center"/>
          </w:tcPr>
          <w:p w14:paraId="714208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5CB3E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F2BB1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9BE92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6E38DB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A2ADA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673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vAlign w:val="center"/>
          </w:tcPr>
          <w:p w14:paraId="35F811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国际交流处</w:t>
            </w:r>
          </w:p>
        </w:tc>
        <w:tc>
          <w:tcPr>
            <w:tcW w:w="779" w:type="dxa"/>
            <w:vMerge w:val="continue"/>
          </w:tcPr>
          <w:p w14:paraId="22FF88F7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1A567900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51.留学生安全教育和管理方面。</w:t>
            </w:r>
          </w:p>
        </w:tc>
        <w:tc>
          <w:tcPr>
            <w:tcW w:w="2437" w:type="dxa"/>
            <w:vAlign w:val="center"/>
          </w:tcPr>
          <w:p w14:paraId="68ADE02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59C3A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6ED05D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06BEF7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7C7B95F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64DA9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160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0" w:type="dxa"/>
            <w:vAlign w:val="center"/>
          </w:tcPr>
          <w:p w14:paraId="670D46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公共教学学院（体育部）</w:t>
            </w:r>
          </w:p>
        </w:tc>
        <w:tc>
          <w:tcPr>
            <w:tcW w:w="779" w:type="dxa"/>
            <w:vMerge w:val="continue"/>
          </w:tcPr>
          <w:p w14:paraId="2821B4B9">
            <w:pPr>
              <w:spacing w:line="26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14:paraId="30F75633">
            <w:pPr>
              <w:spacing w:line="2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52.运动场馆、体育器材安全检查方面。</w:t>
            </w:r>
          </w:p>
        </w:tc>
        <w:tc>
          <w:tcPr>
            <w:tcW w:w="2437" w:type="dxa"/>
            <w:vAlign w:val="center"/>
          </w:tcPr>
          <w:p w14:paraId="07A2A2E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5F4F50C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5611D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CA4AF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E89DB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0E6CA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647DBCE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1E71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96568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96568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36"/>
    <w:rsid w:val="0017283B"/>
    <w:rsid w:val="00203D77"/>
    <w:rsid w:val="00287367"/>
    <w:rsid w:val="002F53F1"/>
    <w:rsid w:val="00305C15"/>
    <w:rsid w:val="00305E15"/>
    <w:rsid w:val="00332624"/>
    <w:rsid w:val="00347A90"/>
    <w:rsid w:val="0036014B"/>
    <w:rsid w:val="0046270E"/>
    <w:rsid w:val="004C57E0"/>
    <w:rsid w:val="004E2D05"/>
    <w:rsid w:val="004F4378"/>
    <w:rsid w:val="005264EC"/>
    <w:rsid w:val="005A4522"/>
    <w:rsid w:val="005A4D8F"/>
    <w:rsid w:val="005E64A6"/>
    <w:rsid w:val="006E1389"/>
    <w:rsid w:val="007D487D"/>
    <w:rsid w:val="008351B3"/>
    <w:rsid w:val="009A6313"/>
    <w:rsid w:val="009D3AE8"/>
    <w:rsid w:val="00A77078"/>
    <w:rsid w:val="00A92E36"/>
    <w:rsid w:val="00B8410E"/>
    <w:rsid w:val="00C574F2"/>
    <w:rsid w:val="00C72B7D"/>
    <w:rsid w:val="00CA03BF"/>
    <w:rsid w:val="00CE5A12"/>
    <w:rsid w:val="00D34851"/>
    <w:rsid w:val="00D369F5"/>
    <w:rsid w:val="00D474F5"/>
    <w:rsid w:val="00D6450B"/>
    <w:rsid w:val="00D748FE"/>
    <w:rsid w:val="00DD4D31"/>
    <w:rsid w:val="00E01A3E"/>
    <w:rsid w:val="00E20D15"/>
    <w:rsid w:val="00E51E96"/>
    <w:rsid w:val="00E766C3"/>
    <w:rsid w:val="00E77AFC"/>
    <w:rsid w:val="00FA4F5C"/>
    <w:rsid w:val="00FC5E5B"/>
    <w:rsid w:val="00FC604E"/>
    <w:rsid w:val="00FE4AB8"/>
    <w:rsid w:val="00FE61A4"/>
    <w:rsid w:val="015D58E2"/>
    <w:rsid w:val="01905997"/>
    <w:rsid w:val="01E75A4B"/>
    <w:rsid w:val="020733BD"/>
    <w:rsid w:val="022E7770"/>
    <w:rsid w:val="025C2F45"/>
    <w:rsid w:val="02764AB1"/>
    <w:rsid w:val="029E11EF"/>
    <w:rsid w:val="02AA6F4F"/>
    <w:rsid w:val="02AF4144"/>
    <w:rsid w:val="030601F0"/>
    <w:rsid w:val="03147A5B"/>
    <w:rsid w:val="035E3C7C"/>
    <w:rsid w:val="03A0237F"/>
    <w:rsid w:val="04155D8A"/>
    <w:rsid w:val="042723D1"/>
    <w:rsid w:val="04A352E4"/>
    <w:rsid w:val="04BF0126"/>
    <w:rsid w:val="0504771E"/>
    <w:rsid w:val="053E114F"/>
    <w:rsid w:val="06477D82"/>
    <w:rsid w:val="06B22818"/>
    <w:rsid w:val="06D16406"/>
    <w:rsid w:val="07687DB8"/>
    <w:rsid w:val="0829760B"/>
    <w:rsid w:val="082D5F46"/>
    <w:rsid w:val="084F2365"/>
    <w:rsid w:val="0867054F"/>
    <w:rsid w:val="087B0910"/>
    <w:rsid w:val="08BA0988"/>
    <w:rsid w:val="08BC0F1E"/>
    <w:rsid w:val="08C23DD4"/>
    <w:rsid w:val="098A6445"/>
    <w:rsid w:val="09CC3AEA"/>
    <w:rsid w:val="09F42F60"/>
    <w:rsid w:val="0A321E31"/>
    <w:rsid w:val="0AF8475D"/>
    <w:rsid w:val="0AF86D34"/>
    <w:rsid w:val="0AFE4A49"/>
    <w:rsid w:val="0B364621"/>
    <w:rsid w:val="0B544409"/>
    <w:rsid w:val="0B5A1390"/>
    <w:rsid w:val="0B6C0EFC"/>
    <w:rsid w:val="0C753B7B"/>
    <w:rsid w:val="0D357A73"/>
    <w:rsid w:val="0D852086"/>
    <w:rsid w:val="0D875752"/>
    <w:rsid w:val="0DC14F77"/>
    <w:rsid w:val="0DF8439B"/>
    <w:rsid w:val="0DFF5F18"/>
    <w:rsid w:val="0E49733D"/>
    <w:rsid w:val="0E687A70"/>
    <w:rsid w:val="0E7D1593"/>
    <w:rsid w:val="0ECD14A5"/>
    <w:rsid w:val="0EDA1515"/>
    <w:rsid w:val="0FCA038E"/>
    <w:rsid w:val="0FFF0AD2"/>
    <w:rsid w:val="106A6E1F"/>
    <w:rsid w:val="109B4082"/>
    <w:rsid w:val="10C03A29"/>
    <w:rsid w:val="111E262A"/>
    <w:rsid w:val="11832459"/>
    <w:rsid w:val="119145C3"/>
    <w:rsid w:val="119D7BC9"/>
    <w:rsid w:val="11C510DE"/>
    <w:rsid w:val="11CE3AE0"/>
    <w:rsid w:val="12B85E76"/>
    <w:rsid w:val="13031169"/>
    <w:rsid w:val="130374EA"/>
    <w:rsid w:val="1306361B"/>
    <w:rsid w:val="13793505"/>
    <w:rsid w:val="13BD2EE0"/>
    <w:rsid w:val="14030F34"/>
    <w:rsid w:val="140D7627"/>
    <w:rsid w:val="14655C51"/>
    <w:rsid w:val="1498066D"/>
    <w:rsid w:val="149C7B02"/>
    <w:rsid w:val="14F079C9"/>
    <w:rsid w:val="15043638"/>
    <w:rsid w:val="152225D0"/>
    <w:rsid w:val="15602BE2"/>
    <w:rsid w:val="15C51F43"/>
    <w:rsid w:val="16140FCD"/>
    <w:rsid w:val="166C06A3"/>
    <w:rsid w:val="170E5E90"/>
    <w:rsid w:val="17495568"/>
    <w:rsid w:val="174B00A5"/>
    <w:rsid w:val="17CF7DCD"/>
    <w:rsid w:val="17E815B9"/>
    <w:rsid w:val="18102AE3"/>
    <w:rsid w:val="18956822"/>
    <w:rsid w:val="18E2271F"/>
    <w:rsid w:val="19244FED"/>
    <w:rsid w:val="19413770"/>
    <w:rsid w:val="19BA4CC5"/>
    <w:rsid w:val="1ACB6861"/>
    <w:rsid w:val="1B7606C9"/>
    <w:rsid w:val="1BE90E41"/>
    <w:rsid w:val="1C0E1F16"/>
    <w:rsid w:val="1C286EE7"/>
    <w:rsid w:val="1C2A6A97"/>
    <w:rsid w:val="1C4148F4"/>
    <w:rsid w:val="1C6A1F13"/>
    <w:rsid w:val="1C934FF4"/>
    <w:rsid w:val="1CA41887"/>
    <w:rsid w:val="1CB5323E"/>
    <w:rsid w:val="1CBA3790"/>
    <w:rsid w:val="1CF03F40"/>
    <w:rsid w:val="1D095C0F"/>
    <w:rsid w:val="1D98556A"/>
    <w:rsid w:val="1E272376"/>
    <w:rsid w:val="1EB92C8F"/>
    <w:rsid w:val="1EEC76A4"/>
    <w:rsid w:val="1F3B43FB"/>
    <w:rsid w:val="1F3E0A7E"/>
    <w:rsid w:val="1F456DE1"/>
    <w:rsid w:val="1F635814"/>
    <w:rsid w:val="1F8135C1"/>
    <w:rsid w:val="1F9B6D66"/>
    <w:rsid w:val="1FD0363F"/>
    <w:rsid w:val="1FD07A73"/>
    <w:rsid w:val="202976A7"/>
    <w:rsid w:val="209B040C"/>
    <w:rsid w:val="21190758"/>
    <w:rsid w:val="214C37E1"/>
    <w:rsid w:val="21601070"/>
    <w:rsid w:val="218C0A29"/>
    <w:rsid w:val="21E90C7A"/>
    <w:rsid w:val="21E91561"/>
    <w:rsid w:val="21ED5730"/>
    <w:rsid w:val="22AE163E"/>
    <w:rsid w:val="22C453D4"/>
    <w:rsid w:val="22D3584B"/>
    <w:rsid w:val="22E175B0"/>
    <w:rsid w:val="23292DCE"/>
    <w:rsid w:val="23360A2C"/>
    <w:rsid w:val="234F59C2"/>
    <w:rsid w:val="238F2C78"/>
    <w:rsid w:val="23E914AC"/>
    <w:rsid w:val="24E77867"/>
    <w:rsid w:val="2573184B"/>
    <w:rsid w:val="25AD6D23"/>
    <w:rsid w:val="263E2604"/>
    <w:rsid w:val="265E48A1"/>
    <w:rsid w:val="26737FF9"/>
    <w:rsid w:val="2738631F"/>
    <w:rsid w:val="27A20C42"/>
    <w:rsid w:val="27FD2C12"/>
    <w:rsid w:val="289C2D93"/>
    <w:rsid w:val="28AD3A35"/>
    <w:rsid w:val="29044442"/>
    <w:rsid w:val="29086886"/>
    <w:rsid w:val="29795217"/>
    <w:rsid w:val="2AB01FBD"/>
    <w:rsid w:val="2AB906B6"/>
    <w:rsid w:val="2AC0381E"/>
    <w:rsid w:val="2B972E9C"/>
    <w:rsid w:val="2B97300F"/>
    <w:rsid w:val="2B9F2F3E"/>
    <w:rsid w:val="2BBA59D1"/>
    <w:rsid w:val="2BBB5304"/>
    <w:rsid w:val="2BF51A3C"/>
    <w:rsid w:val="2C9E35C9"/>
    <w:rsid w:val="2D2F285D"/>
    <w:rsid w:val="2D451A7A"/>
    <w:rsid w:val="2D7B788A"/>
    <w:rsid w:val="2DA84A92"/>
    <w:rsid w:val="2DC0387D"/>
    <w:rsid w:val="2DEB231C"/>
    <w:rsid w:val="2DEE01E2"/>
    <w:rsid w:val="2E085ADD"/>
    <w:rsid w:val="2E130825"/>
    <w:rsid w:val="2E82719F"/>
    <w:rsid w:val="2ECF5180"/>
    <w:rsid w:val="2EEB4D3A"/>
    <w:rsid w:val="2F0E4632"/>
    <w:rsid w:val="2FB148B3"/>
    <w:rsid w:val="2FBD0787"/>
    <w:rsid w:val="2FEA5AD4"/>
    <w:rsid w:val="30003E38"/>
    <w:rsid w:val="30325EAF"/>
    <w:rsid w:val="30950FC1"/>
    <w:rsid w:val="30BD085A"/>
    <w:rsid w:val="315212E6"/>
    <w:rsid w:val="3162744D"/>
    <w:rsid w:val="31C330DB"/>
    <w:rsid w:val="322E19E3"/>
    <w:rsid w:val="323217EC"/>
    <w:rsid w:val="324D1DF1"/>
    <w:rsid w:val="32681418"/>
    <w:rsid w:val="32AF7F8C"/>
    <w:rsid w:val="32DA27F8"/>
    <w:rsid w:val="331C607F"/>
    <w:rsid w:val="3345509A"/>
    <w:rsid w:val="33645CE8"/>
    <w:rsid w:val="339A3224"/>
    <w:rsid w:val="34680E50"/>
    <w:rsid w:val="34697AA6"/>
    <w:rsid w:val="34B77824"/>
    <w:rsid w:val="355C381A"/>
    <w:rsid w:val="35970D5A"/>
    <w:rsid w:val="35D02B9C"/>
    <w:rsid w:val="35F47CCA"/>
    <w:rsid w:val="369E7788"/>
    <w:rsid w:val="37903B49"/>
    <w:rsid w:val="37A25259"/>
    <w:rsid w:val="37B00E62"/>
    <w:rsid w:val="37D04EAD"/>
    <w:rsid w:val="38600848"/>
    <w:rsid w:val="38B10249"/>
    <w:rsid w:val="38F4076D"/>
    <w:rsid w:val="39373B4E"/>
    <w:rsid w:val="3AC213BF"/>
    <w:rsid w:val="3ACE213B"/>
    <w:rsid w:val="3BF97F19"/>
    <w:rsid w:val="3BFB4712"/>
    <w:rsid w:val="3C0456C7"/>
    <w:rsid w:val="3C313E57"/>
    <w:rsid w:val="3C871316"/>
    <w:rsid w:val="3CDE4D3F"/>
    <w:rsid w:val="3D291FAF"/>
    <w:rsid w:val="3D3D18D2"/>
    <w:rsid w:val="3D434BB0"/>
    <w:rsid w:val="3DF8737A"/>
    <w:rsid w:val="3E124E09"/>
    <w:rsid w:val="3E201DBA"/>
    <w:rsid w:val="3F3D0DCD"/>
    <w:rsid w:val="3F560968"/>
    <w:rsid w:val="3F9C36F2"/>
    <w:rsid w:val="3FA46CCD"/>
    <w:rsid w:val="40111CCB"/>
    <w:rsid w:val="409363C8"/>
    <w:rsid w:val="40A204F7"/>
    <w:rsid w:val="40E713A2"/>
    <w:rsid w:val="418E0959"/>
    <w:rsid w:val="41C71005"/>
    <w:rsid w:val="41E24E2B"/>
    <w:rsid w:val="420C3D42"/>
    <w:rsid w:val="42741DF2"/>
    <w:rsid w:val="427D0A73"/>
    <w:rsid w:val="43143988"/>
    <w:rsid w:val="43436EF7"/>
    <w:rsid w:val="439F2FA7"/>
    <w:rsid w:val="43A83710"/>
    <w:rsid w:val="43BD7DC4"/>
    <w:rsid w:val="44D77352"/>
    <w:rsid w:val="44DC4E47"/>
    <w:rsid w:val="44FB345D"/>
    <w:rsid w:val="4560621A"/>
    <w:rsid w:val="45EB3A57"/>
    <w:rsid w:val="45F35F6E"/>
    <w:rsid w:val="46267B2B"/>
    <w:rsid w:val="47076B31"/>
    <w:rsid w:val="473E0760"/>
    <w:rsid w:val="474C57DC"/>
    <w:rsid w:val="474D452E"/>
    <w:rsid w:val="48861ADD"/>
    <w:rsid w:val="48E83388"/>
    <w:rsid w:val="48F930D8"/>
    <w:rsid w:val="494A344A"/>
    <w:rsid w:val="49A2016A"/>
    <w:rsid w:val="49D15046"/>
    <w:rsid w:val="4A5D0385"/>
    <w:rsid w:val="4A5D745E"/>
    <w:rsid w:val="4A6C4848"/>
    <w:rsid w:val="4AAA5C85"/>
    <w:rsid w:val="4AD665F6"/>
    <w:rsid w:val="4B04014B"/>
    <w:rsid w:val="4B353BC8"/>
    <w:rsid w:val="4B3D23F1"/>
    <w:rsid w:val="4B40245C"/>
    <w:rsid w:val="4BA14530"/>
    <w:rsid w:val="4BC4785B"/>
    <w:rsid w:val="4C4B23CA"/>
    <w:rsid w:val="4CEB358A"/>
    <w:rsid w:val="4D246EEB"/>
    <w:rsid w:val="4D3910A3"/>
    <w:rsid w:val="4D560112"/>
    <w:rsid w:val="4E847D2B"/>
    <w:rsid w:val="4EA62DEC"/>
    <w:rsid w:val="4F06568D"/>
    <w:rsid w:val="4F2966E5"/>
    <w:rsid w:val="4FA31285"/>
    <w:rsid w:val="50043618"/>
    <w:rsid w:val="50433B9A"/>
    <w:rsid w:val="50B12825"/>
    <w:rsid w:val="50B812B3"/>
    <w:rsid w:val="50CA635D"/>
    <w:rsid w:val="51151FA8"/>
    <w:rsid w:val="514E4455"/>
    <w:rsid w:val="515B40CE"/>
    <w:rsid w:val="521F53B5"/>
    <w:rsid w:val="527810DB"/>
    <w:rsid w:val="528757D5"/>
    <w:rsid w:val="52CB5284"/>
    <w:rsid w:val="52FA3A6F"/>
    <w:rsid w:val="53A5683B"/>
    <w:rsid w:val="546A07F4"/>
    <w:rsid w:val="5487278D"/>
    <w:rsid w:val="54A274B7"/>
    <w:rsid w:val="54B6089E"/>
    <w:rsid w:val="553D2390"/>
    <w:rsid w:val="55726194"/>
    <w:rsid w:val="560701D0"/>
    <w:rsid w:val="564179FD"/>
    <w:rsid w:val="564D2A92"/>
    <w:rsid w:val="56996F35"/>
    <w:rsid w:val="56B10C6C"/>
    <w:rsid w:val="56B4744F"/>
    <w:rsid w:val="56D04B62"/>
    <w:rsid w:val="56FD2B9B"/>
    <w:rsid w:val="5772223E"/>
    <w:rsid w:val="577229E8"/>
    <w:rsid w:val="579A79D2"/>
    <w:rsid w:val="57D0449D"/>
    <w:rsid w:val="57D9159F"/>
    <w:rsid w:val="57FB2DF4"/>
    <w:rsid w:val="58BE6D1F"/>
    <w:rsid w:val="594B4D4B"/>
    <w:rsid w:val="595910AD"/>
    <w:rsid w:val="59976DEC"/>
    <w:rsid w:val="59B66344"/>
    <w:rsid w:val="5A424E59"/>
    <w:rsid w:val="5AA91D72"/>
    <w:rsid w:val="5B307C22"/>
    <w:rsid w:val="5B4538F9"/>
    <w:rsid w:val="5BD7663F"/>
    <w:rsid w:val="5C2A45BF"/>
    <w:rsid w:val="5CA47212"/>
    <w:rsid w:val="5CAB7F85"/>
    <w:rsid w:val="5CD24F02"/>
    <w:rsid w:val="5CDC6F5E"/>
    <w:rsid w:val="5CE9777B"/>
    <w:rsid w:val="5DC02514"/>
    <w:rsid w:val="5DF13DE0"/>
    <w:rsid w:val="5EBF77A5"/>
    <w:rsid w:val="5ED23226"/>
    <w:rsid w:val="5F034113"/>
    <w:rsid w:val="5F5C7422"/>
    <w:rsid w:val="5FE70B7A"/>
    <w:rsid w:val="600D7E75"/>
    <w:rsid w:val="601724B0"/>
    <w:rsid w:val="60505099"/>
    <w:rsid w:val="609A7E9D"/>
    <w:rsid w:val="61913448"/>
    <w:rsid w:val="6237393C"/>
    <w:rsid w:val="629574E7"/>
    <w:rsid w:val="632023E6"/>
    <w:rsid w:val="63271037"/>
    <w:rsid w:val="63292B41"/>
    <w:rsid w:val="63385FF3"/>
    <w:rsid w:val="63A63940"/>
    <w:rsid w:val="63F44DA3"/>
    <w:rsid w:val="646B7348"/>
    <w:rsid w:val="64AA4B1A"/>
    <w:rsid w:val="64BF27FD"/>
    <w:rsid w:val="64F07995"/>
    <w:rsid w:val="65200050"/>
    <w:rsid w:val="6666640D"/>
    <w:rsid w:val="667525CC"/>
    <w:rsid w:val="66DE2047"/>
    <w:rsid w:val="670C44BC"/>
    <w:rsid w:val="674C09D0"/>
    <w:rsid w:val="67D541B2"/>
    <w:rsid w:val="67E45514"/>
    <w:rsid w:val="68080617"/>
    <w:rsid w:val="687A2499"/>
    <w:rsid w:val="687A3C85"/>
    <w:rsid w:val="68D717E1"/>
    <w:rsid w:val="68E41BD1"/>
    <w:rsid w:val="699264C3"/>
    <w:rsid w:val="69E42A95"/>
    <w:rsid w:val="6A770A16"/>
    <w:rsid w:val="6A8738F0"/>
    <w:rsid w:val="6A8E4019"/>
    <w:rsid w:val="6A9728E4"/>
    <w:rsid w:val="6BDD505D"/>
    <w:rsid w:val="6C0F4131"/>
    <w:rsid w:val="6C3B1C10"/>
    <w:rsid w:val="6CA309C7"/>
    <w:rsid w:val="6DA077F9"/>
    <w:rsid w:val="6DB327A9"/>
    <w:rsid w:val="6E151141"/>
    <w:rsid w:val="6E4C17B1"/>
    <w:rsid w:val="6F465944"/>
    <w:rsid w:val="6F747A75"/>
    <w:rsid w:val="6F7A1D65"/>
    <w:rsid w:val="6F9D2188"/>
    <w:rsid w:val="6FD63BC8"/>
    <w:rsid w:val="70014D68"/>
    <w:rsid w:val="706B73A5"/>
    <w:rsid w:val="70C600FE"/>
    <w:rsid w:val="70C63590"/>
    <w:rsid w:val="71273688"/>
    <w:rsid w:val="728D0BBA"/>
    <w:rsid w:val="729E1CE2"/>
    <w:rsid w:val="72D179C4"/>
    <w:rsid w:val="72DA2194"/>
    <w:rsid w:val="73DC0177"/>
    <w:rsid w:val="73EA683A"/>
    <w:rsid w:val="742E40B7"/>
    <w:rsid w:val="747B0F14"/>
    <w:rsid w:val="7493066B"/>
    <w:rsid w:val="749854CD"/>
    <w:rsid w:val="749C7608"/>
    <w:rsid w:val="749D44FF"/>
    <w:rsid w:val="74B16875"/>
    <w:rsid w:val="74B55933"/>
    <w:rsid w:val="75517002"/>
    <w:rsid w:val="75872B84"/>
    <w:rsid w:val="75DE3362"/>
    <w:rsid w:val="76270017"/>
    <w:rsid w:val="76327193"/>
    <w:rsid w:val="76500486"/>
    <w:rsid w:val="77094AAD"/>
    <w:rsid w:val="77565030"/>
    <w:rsid w:val="77780307"/>
    <w:rsid w:val="77A34774"/>
    <w:rsid w:val="77DA6387"/>
    <w:rsid w:val="77DE752B"/>
    <w:rsid w:val="77E75CF5"/>
    <w:rsid w:val="77FF7E05"/>
    <w:rsid w:val="784A1133"/>
    <w:rsid w:val="78717B83"/>
    <w:rsid w:val="7873340E"/>
    <w:rsid w:val="789D23EE"/>
    <w:rsid w:val="78D07484"/>
    <w:rsid w:val="78DD36B1"/>
    <w:rsid w:val="796D165B"/>
    <w:rsid w:val="79731D97"/>
    <w:rsid w:val="797977E0"/>
    <w:rsid w:val="79B26F87"/>
    <w:rsid w:val="7A9A343A"/>
    <w:rsid w:val="7B2D582A"/>
    <w:rsid w:val="7B894D76"/>
    <w:rsid w:val="7BFB378E"/>
    <w:rsid w:val="7C207234"/>
    <w:rsid w:val="7CB860E4"/>
    <w:rsid w:val="7CEE1582"/>
    <w:rsid w:val="7CFD42DF"/>
    <w:rsid w:val="7D2E19F1"/>
    <w:rsid w:val="7D4A782E"/>
    <w:rsid w:val="7D920D6D"/>
    <w:rsid w:val="7E054639"/>
    <w:rsid w:val="7E402CCC"/>
    <w:rsid w:val="7E5C7C19"/>
    <w:rsid w:val="7EB02969"/>
    <w:rsid w:val="7EB705D3"/>
    <w:rsid w:val="7EF20E9F"/>
    <w:rsid w:val="7F2D462E"/>
    <w:rsid w:val="7F68620D"/>
    <w:rsid w:val="7FE359A2"/>
    <w:rsid w:val="7FE978FC"/>
    <w:rsid w:val="7FE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1187</Words>
  <Characters>1285</Characters>
  <Lines>13</Lines>
  <Paragraphs>3</Paragraphs>
  <TotalTime>17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2023-03-02T09:16:00Z</dcterms:created>
  <dc:creator>金剑</dc:creator>
  <cp:lastModifiedBy>文文妈妈</cp:lastModifiedBy>
  <dcterms:modified xsi:type="dcterms:W3CDTF">2025-09-04T06:46:14Z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5E432EA6CB8B453D881604F47EEE6DA8</vt:lpwstr>
  </property>
  <property fmtid="{D5CDD505-2E9C-101B-9397-08002B2CF9AE}" pid="4" name="KSOTemplateDocerSaveRecord">
    <vt:lpwstr>eyJoZGlkIjoiOTdiODY4MzcxMTNhY2EwYjUwMzdlMTJjNDcyOWQ1OTgiLCJ1c2VySWQiOiI2MDg2MTg2OTMifQ==</vt:lpwstr>
  </property>
</Properties>
</file>