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B85B8" w14:textId="77777777" w:rsidR="00A85339" w:rsidRPr="00E623C7" w:rsidRDefault="00406558" w:rsidP="00E623C7">
      <w:pPr>
        <w:spacing w:beforeLines="50" w:before="156" w:afterLines="50" w:after="156" w:line="560" w:lineRule="exact"/>
        <w:jc w:val="center"/>
        <w:rPr>
          <w:rFonts w:ascii="方正小标宋简体" w:eastAsia="方正小标宋简体" w:hAnsi="方正小标宋简体" w:cs="方正小标宋_GBK"/>
          <w:sz w:val="44"/>
          <w:szCs w:val="44"/>
        </w:rPr>
      </w:pPr>
      <w:bookmarkStart w:id="0" w:name="_Hlk40172931"/>
      <w:r w:rsidRPr="00E623C7">
        <w:rPr>
          <w:rFonts w:ascii="方正小标宋简体" w:eastAsia="方正小标宋简体" w:hAnsi="方正小标宋简体" w:cs="方正小标宋_GBK" w:hint="eastAsia"/>
          <w:sz w:val="44"/>
          <w:szCs w:val="44"/>
        </w:rPr>
        <w:t>关于举办“5.30全国科技工作者日”</w:t>
      </w:r>
    </w:p>
    <w:p w14:paraId="37F59CF1" w14:textId="77777777" w:rsidR="00A85339" w:rsidRPr="00E623C7" w:rsidRDefault="00406558" w:rsidP="00E623C7">
      <w:pPr>
        <w:spacing w:beforeLines="50" w:before="156" w:afterLines="50" w:after="156" w:line="560" w:lineRule="exact"/>
        <w:jc w:val="center"/>
        <w:rPr>
          <w:rFonts w:ascii="方正小标宋简体" w:eastAsia="方正小标宋简体" w:hAnsi="方正小标宋简体" w:cs="方正小标宋_GBK"/>
          <w:sz w:val="44"/>
          <w:szCs w:val="44"/>
        </w:rPr>
      </w:pPr>
      <w:r w:rsidRPr="00E623C7">
        <w:rPr>
          <w:rFonts w:ascii="方正小标宋简体" w:eastAsia="方正小标宋简体" w:hAnsi="方正小标宋简体" w:cs="方正小标宋_GBK" w:hint="eastAsia"/>
          <w:sz w:val="44"/>
          <w:szCs w:val="44"/>
        </w:rPr>
        <w:t>暨第八届吴健雄节纪念活动</w:t>
      </w:r>
      <w:bookmarkEnd w:id="0"/>
      <w:r w:rsidRPr="00E623C7">
        <w:rPr>
          <w:rFonts w:ascii="方正小标宋简体" w:eastAsia="方正小标宋简体" w:hAnsi="方正小标宋简体" w:cs="方正小标宋_GBK" w:hint="eastAsia"/>
          <w:sz w:val="44"/>
          <w:szCs w:val="44"/>
        </w:rPr>
        <w:t>的通知</w:t>
      </w:r>
    </w:p>
    <w:p w14:paraId="64928CC3" w14:textId="77777777" w:rsidR="00A85339" w:rsidRPr="00E623C7" w:rsidRDefault="00A85339">
      <w:pPr>
        <w:rPr>
          <w:rFonts w:ascii="方正小标宋_GBK" w:eastAsia="方正小标宋_GBK" w:hAnsi="方正小标宋_GBK" w:cs="方正小标宋_GBK"/>
          <w:sz w:val="18"/>
          <w:szCs w:val="18"/>
        </w:rPr>
      </w:pPr>
    </w:p>
    <w:p w14:paraId="652EF785" w14:textId="77777777" w:rsidR="00A85339" w:rsidRPr="00B57AFE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57AFE">
        <w:rPr>
          <w:rFonts w:ascii="仿宋_GB2312" w:eastAsia="仿宋_GB2312" w:hint="eastAsia"/>
          <w:sz w:val="32"/>
          <w:szCs w:val="32"/>
        </w:rPr>
        <w:t>今年，是第四个“全国科技工作者日”，也是吴健雄先生诞辰108周年，又适逢“苏州科学家日”正式设立。为进一步传承弘扬“爱国、创新、求实、律己”的吴健雄精神，鼓励广大科技工作者牢记使命责任，</w:t>
      </w:r>
      <w:r w:rsidR="00101C72" w:rsidRPr="00B57AFE">
        <w:rPr>
          <w:rFonts w:ascii="仿宋_GB2312" w:eastAsia="仿宋_GB2312" w:hint="eastAsia"/>
          <w:sz w:val="32"/>
          <w:szCs w:val="32"/>
        </w:rPr>
        <w:t>提升学院广大师生的科学素养，</w:t>
      </w:r>
      <w:r w:rsidRPr="00B57AFE">
        <w:rPr>
          <w:rFonts w:ascii="仿宋_GB2312" w:eastAsia="仿宋_GB2312" w:hint="eastAsia"/>
          <w:sz w:val="32"/>
          <w:szCs w:val="32"/>
        </w:rPr>
        <w:t>营造尊重劳动、尊重知识、尊重人才、尊重创造的良好校园文化氛围，激励师生员工干事创业热情。太仓市科协和苏州健雄职业技术学院决定共同举办“5.30全国科技工作者日”暨第八届吴健雄节纪念活动。</w:t>
      </w:r>
    </w:p>
    <w:p w14:paraId="55DA8B9F" w14:textId="77777777" w:rsidR="00A85339" w:rsidRDefault="00406558" w:rsidP="00CC6B6C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一、活动主题</w:t>
      </w:r>
    </w:p>
    <w:p w14:paraId="3C2B3897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弘扬健雄精神 提升科学素养。</w:t>
      </w:r>
    </w:p>
    <w:p w14:paraId="6126CCEC" w14:textId="77777777" w:rsidR="00A85339" w:rsidRDefault="00406558" w:rsidP="00CC6B6C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二、活动时间</w:t>
      </w:r>
    </w:p>
    <w:p w14:paraId="2890724C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2020年5月中旬至</w:t>
      </w:r>
      <w:r w:rsidR="005F3120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 w:rsidR="00E623C7">
        <w:rPr>
          <w:rFonts w:ascii="仿宋_GB2312" w:eastAsia="仿宋_GB2312" w:hint="eastAsia"/>
          <w:sz w:val="32"/>
          <w:szCs w:val="32"/>
        </w:rPr>
        <w:t>中旬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487D8B0D" w14:textId="77777777" w:rsidR="00A85339" w:rsidRDefault="00406558" w:rsidP="00CC6B6C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>
        <w:rPr>
          <w:rFonts w:ascii="黑体" w:eastAsia="黑体" w:hAnsi="黑体" w:hint="eastAsia"/>
          <w:b/>
          <w:bCs/>
          <w:sz w:val="32"/>
          <w:szCs w:val="32"/>
        </w:rPr>
        <w:t>活动安排</w:t>
      </w:r>
    </w:p>
    <w:p w14:paraId="134C4977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（一）“吴健雄精神的当代价值”线上演讲比赛</w:t>
      </w:r>
    </w:p>
    <w:p w14:paraId="70AB289A" w14:textId="776590CE" w:rsidR="00A85339" w:rsidRDefault="00406558" w:rsidP="00CC6B6C">
      <w:pPr>
        <w:tabs>
          <w:tab w:val="left" w:pos="675"/>
        </w:tabs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bookmarkStart w:id="1" w:name="_Hlk39924754"/>
      <w:r>
        <w:rPr>
          <w:rFonts w:ascii="仿宋_GB2312" w:eastAsia="仿宋_GB2312" w:hint="eastAsia"/>
          <w:sz w:val="32"/>
          <w:szCs w:val="32"/>
        </w:rPr>
        <w:t>以“吴健雄人文精神和科学精神”为内容，结合自己的生活、工作、学习经历，讲述自己对“吴健雄精神当代价值”的新理解和新感悟。</w:t>
      </w:r>
      <w:bookmarkEnd w:id="1"/>
      <w:r>
        <w:rPr>
          <w:rFonts w:ascii="仿宋_GB2312" w:eastAsia="仿宋_GB2312" w:hint="eastAsia"/>
          <w:sz w:val="32"/>
          <w:szCs w:val="32"/>
        </w:rPr>
        <w:t>作品需为原创，</w:t>
      </w:r>
      <w:bookmarkStart w:id="2" w:name="_Hlk39925172"/>
      <w:r>
        <w:rPr>
          <w:rFonts w:ascii="仿宋_GB2312" w:eastAsia="仿宋_GB2312" w:hint="eastAsia"/>
          <w:sz w:val="32"/>
          <w:szCs w:val="32"/>
        </w:rPr>
        <w:t>演讲内容健康，积极向上</w:t>
      </w:r>
      <w:bookmarkEnd w:id="2"/>
      <w:r>
        <w:rPr>
          <w:rFonts w:ascii="仿宋_GB2312" w:eastAsia="仿宋_GB2312" w:hint="eastAsia"/>
          <w:sz w:val="32"/>
          <w:szCs w:val="32"/>
        </w:rPr>
        <w:t>。</w:t>
      </w:r>
      <w:bookmarkStart w:id="3" w:name="_Hlk39925073"/>
      <w:r>
        <w:rPr>
          <w:rFonts w:ascii="仿宋_GB2312" w:eastAsia="仿宋_GB2312" w:hint="eastAsia"/>
          <w:sz w:val="32"/>
          <w:szCs w:val="32"/>
        </w:rPr>
        <w:t>比赛以线上演讲视频投稿的方式进行</w:t>
      </w:r>
      <w:bookmarkEnd w:id="3"/>
      <w:r>
        <w:rPr>
          <w:rFonts w:ascii="仿宋_GB2312" w:eastAsia="仿宋_GB2312" w:hint="eastAsia"/>
          <w:sz w:val="32"/>
          <w:szCs w:val="32"/>
        </w:rPr>
        <w:t>，时长不超过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分钟，视频采用WM</w:t>
      </w:r>
      <w:r w:rsidR="00A93EAA">
        <w:rPr>
          <w:rFonts w:ascii="仿宋_GB2312" w:eastAsia="仿宋_GB2312"/>
          <w:sz w:val="32"/>
          <w:szCs w:val="32"/>
        </w:rPr>
        <w:t>V</w:t>
      </w:r>
      <w:r>
        <w:rPr>
          <w:rFonts w:ascii="仿宋_GB2312" w:eastAsia="仿宋_GB2312" w:hint="eastAsia"/>
          <w:sz w:val="32"/>
          <w:szCs w:val="32"/>
        </w:rPr>
        <w:t>或者MP4格式进行投稿，来稿请于5月</w:t>
      </w:r>
      <w:r w:rsidR="004B7954">
        <w:rPr>
          <w:rFonts w:ascii="仿宋_GB2312" w:eastAsia="仿宋_GB2312"/>
          <w:sz w:val="32"/>
          <w:szCs w:val="32"/>
        </w:rPr>
        <w:t>31</w:t>
      </w:r>
      <w:r>
        <w:rPr>
          <w:rFonts w:ascii="仿宋_GB2312" w:eastAsia="仿宋_GB2312" w:hint="eastAsia"/>
          <w:sz w:val="32"/>
          <w:szCs w:val="32"/>
        </w:rPr>
        <w:t>日前</w:t>
      </w:r>
      <w:r>
        <w:rPr>
          <w:rFonts w:ascii="仿宋_GB2312" w:eastAsia="仿宋_GB2312" w:hint="eastAsia"/>
          <w:sz w:val="32"/>
          <w:szCs w:val="32"/>
        </w:rPr>
        <w:lastRenderedPageBreak/>
        <w:t>发送至党委工作部邮箱：</w:t>
      </w:r>
      <w:bookmarkStart w:id="4" w:name="_Hlk39924903"/>
      <w:r>
        <w:fldChar w:fldCharType="begin"/>
      </w:r>
      <w:r>
        <w:instrText xml:space="preserve"> HYPERLINK "mailto:dwgzb109@126.como" </w:instrText>
      </w:r>
      <w:r>
        <w:fldChar w:fldCharType="separate"/>
      </w:r>
      <w:r>
        <w:rPr>
          <w:rStyle w:val="a8"/>
          <w:rFonts w:ascii="仿宋_GB2312" w:eastAsia="仿宋_GB2312" w:hint="eastAsia"/>
          <w:sz w:val="32"/>
          <w:szCs w:val="32"/>
        </w:rPr>
        <w:t>dwgzb109@126.c</w:t>
      </w:r>
      <w:r>
        <w:rPr>
          <w:rStyle w:val="a8"/>
          <w:rFonts w:ascii="仿宋_GB2312" w:eastAsia="仿宋_GB2312"/>
          <w:sz w:val="32"/>
          <w:szCs w:val="32"/>
        </w:rPr>
        <w:t>om</w:t>
      </w:r>
      <w:r>
        <w:rPr>
          <w:rStyle w:val="a8"/>
          <w:rFonts w:ascii="仿宋_GB2312" w:eastAsia="仿宋_GB2312"/>
          <w:sz w:val="32"/>
          <w:szCs w:val="32"/>
        </w:rPr>
        <w:fldChar w:fldCharType="end"/>
      </w:r>
      <w:bookmarkEnd w:id="4"/>
      <w:r>
        <w:rPr>
          <w:rFonts w:ascii="仿宋_GB2312" w:eastAsia="仿宋_GB2312" w:hint="eastAsia"/>
          <w:sz w:val="32"/>
          <w:szCs w:val="32"/>
        </w:rPr>
        <w:t>。具体活动方案见附件1。</w:t>
      </w:r>
    </w:p>
    <w:p w14:paraId="71419BFF" w14:textId="77777777" w:rsidR="00B57AFE" w:rsidRDefault="00B57AFE" w:rsidP="00CC6B6C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参加对象</w:t>
      </w:r>
      <w:r>
        <w:rPr>
          <w:rFonts w:ascii="仿宋_GB2312" w:eastAsia="仿宋_GB2312" w:hint="eastAsia"/>
          <w:sz w:val="32"/>
          <w:szCs w:val="32"/>
        </w:rPr>
        <w:t>：全体学生</w:t>
      </w:r>
    </w:p>
    <w:p w14:paraId="7D0A6FCF" w14:textId="77777777" w:rsidR="00B57AFE" w:rsidRPr="00B57AFE" w:rsidRDefault="00B57AFE" w:rsidP="00CC6B6C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举办时间</w:t>
      </w:r>
      <w:r>
        <w:rPr>
          <w:rFonts w:ascii="仿宋_GB2312" w:eastAsia="仿宋_GB2312" w:hint="eastAsia"/>
          <w:sz w:val="32"/>
          <w:szCs w:val="32"/>
        </w:rPr>
        <w:t>：5月中旬至</w:t>
      </w:r>
      <w:r w:rsidR="004B7954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 w:rsidR="004B7954">
        <w:rPr>
          <w:rFonts w:ascii="仿宋_GB2312" w:eastAsia="仿宋_GB2312" w:hint="eastAsia"/>
          <w:sz w:val="32"/>
          <w:szCs w:val="32"/>
        </w:rPr>
        <w:t>中旬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147040E1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（二）“科学战‘疫’、你我同行”防疫科普知识有奖答题</w:t>
      </w:r>
    </w:p>
    <w:p w14:paraId="3175A1C6" w14:textId="77777777" w:rsidR="00B57AFE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结合今年“5·30”全国科技工作者日主题，开展“科学战‘疫’、你我同行”防疫科普知识有奖问答活动，帮助广大师生增强科学战“疫”意识，筑牢疫情防控安全防线。本次活动共分</w:t>
      </w:r>
      <w:r w:rsidR="00101C72">
        <w:rPr>
          <w:rFonts w:ascii="仿宋_GB2312" w:eastAsia="仿宋_GB2312" w:hint="eastAsia"/>
          <w:sz w:val="32"/>
          <w:szCs w:val="32"/>
        </w:rPr>
        <w:t>为三</w:t>
      </w:r>
      <w:r>
        <w:rPr>
          <w:rFonts w:ascii="仿宋_GB2312" w:eastAsia="仿宋_GB2312" w:hint="eastAsia"/>
          <w:sz w:val="32"/>
          <w:szCs w:val="32"/>
        </w:rPr>
        <w:t>期，可通过“健雄学院党员之家”微信公众号参与答题。我们将根据三期答题成绩总分进行排名，前三名获一、二、三等奖，四至八名获优秀奖，同时设参与奖若干。具体答题方式请关注“健雄学院党员之家”微信公众号: wjxvtcdyzj</w:t>
      </w:r>
      <w:r w:rsidR="00B57AFE">
        <w:rPr>
          <w:rFonts w:ascii="仿宋_GB2312" w:eastAsia="仿宋_GB2312" w:hint="eastAsia"/>
          <w:sz w:val="32"/>
          <w:szCs w:val="32"/>
        </w:rPr>
        <w:t>。</w:t>
      </w:r>
    </w:p>
    <w:p w14:paraId="08CBFEF3" w14:textId="77777777" w:rsidR="00B57AFE" w:rsidRPr="00B57AFE" w:rsidRDefault="00B57AFE" w:rsidP="00CC6B6C">
      <w:pPr>
        <w:spacing w:line="360" w:lineRule="auto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B57AFE">
        <w:rPr>
          <w:rFonts w:ascii="仿宋_GB2312" w:eastAsia="仿宋_GB2312" w:hint="eastAsia"/>
          <w:b/>
          <w:bCs/>
          <w:sz w:val="32"/>
          <w:szCs w:val="32"/>
        </w:rPr>
        <w:t>参加对象：</w:t>
      </w:r>
      <w:r w:rsidRPr="00B57AFE">
        <w:rPr>
          <w:rFonts w:ascii="仿宋_GB2312" w:eastAsia="仿宋_GB2312" w:hint="eastAsia"/>
          <w:sz w:val="32"/>
          <w:szCs w:val="32"/>
        </w:rPr>
        <w:t>全体师生</w:t>
      </w:r>
    </w:p>
    <w:p w14:paraId="150077D6" w14:textId="77777777" w:rsidR="00A85339" w:rsidRDefault="00406558" w:rsidP="00CC6B6C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B57AFE">
        <w:rPr>
          <w:rFonts w:ascii="仿宋_GB2312" w:eastAsia="仿宋_GB2312" w:hint="eastAsia"/>
          <w:b/>
          <w:bCs/>
          <w:sz w:val="32"/>
          <w:szCs w:val="32"/>
        </w:rPr>
        <w:t>答题时间：</w:t>
      </w:r>
      <w:r>
        <w:rPr>
          <w:rFonts w:ascii="仿宋_GB2312" w:eastAsia="仿宋_GB2312" w:hint="eastAsia"/>
          <w:sz w:val="32"/>
          <w:szCs w:val="32"/>
        </w:rPr>
        <w:t>5</w:t>
      </w:r>
      <w:r w:rsidR="005F3120">
        <w:rPr>
          <w:rFonts w:ascii="仿宋_GB2312" w:eastAsia="仿宋_GB2312" w:hint="eastAsia"/>
          <w:sz w:val="32"/>
          <w:szCs w:val="32"/>
        </w:rPr>
        <w:t>月中旬至6月</w:t>
      </w:r>
      <w:r w:rsidR="00B57AFE">
        <w:rPr>
          <w:rFonts w:ascii="仿宋_GB2312" w:eastAsia="仿宋_GB2312" w:hint="eastAsia"/>
          <w:sz w:val="32"/>
          <w:szCs w:val="32"/>
        </w:rPr>
        <w:t>中</w:t>
      </w:r>
      <w:r w:rsidR="005F3120">
        <w:rPr>
          <w:rFonts w:ascii="仿宋_GB2312" w:eastAsia="仿宋_GB2312" w:hint="eastAsia"/>
          <w:sz w:val="32"/>
          <w:szCs w:val="32"/>
        </w:rPr>
        <w:t>旬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4E021220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（三）寻访“校园科技达人”微信推文征集活动</w:t>
      </w:r>
    </w:p>
    <w:p w14:paraId="407E371B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从今年开始，每年的7月10日被定为“苏州科学家日”，第一次以一座城市的名义，致敬广大科技工作者。而在我们的校园中，也有着一群科技达人，他们中有奋斗在科研工作一线的教师，有活跃在各类科技社团的学生，他们掌握着最新的科技动态，为丰富校园文化建设默默贡献力量。通过“校园</w:t>
      </w:r>
      <w:r>
        <w:rPr>
          <w:rFonts w:ascii="仿宋_GB2312" w:eastAsia="仿宋_GB2312"/>
          <w:sz w:val="32"/>
          <w:szCs w:val="32"/>
        </w:rPr>
        <w:t>科技达人</w:t>
      </w:r>
      <w:r>
        <w:rPr>
          <w:rFonts w:ascii="仿宋_GB2312" w:eastAsia="仿宋_GB2312" w:hint="eastAsia"/>
          <w:sz w:val="32"/>
          <w:szCs w:val="32"/>
        </w:rPr>
        <w:t>”寻访活动，深度挖掘校园里的科技达人故事，并通过微信推文的方式展示寻访成果，弘扬校园里的科学精神。</w:t>
      </w:r>
      <w:r>
        <w:rPr>
          <w:rFonts w:ascii="仿宋_GB2312" w:eastAsia="仿宋_GB2312" w:hint="eastAsia"/>
          <w:sz w:val="32"/>
          <w:szCs w:val="32"/>
        </w:rPr>
        <w:lastRenderedPageBreak/>
        <w:t>具体活动方案见附件2。</w:t>
      </w:r>
    </w:p>
    <w:p w14:paraId="4514ECB6" w14:textId="77777777" w:rsidR="00A85339" w:rsidRDefault="00406558" w:rsidP="00CC6B6C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参加对象</w:t>
      </w:r>
      <w:r>
        <w:rPr>
          <w:rFonts w:ascii="仿宋_GB2312" w:eastAsia="仿宋_GB2312" w:hint="eastAsia"/>
          <w:sz w:val="32"/>
          <w:szCs w:val="32"/>
        </w:rPr>
        <w:t>：全体学生</w:t>
      </w:r>
    </w:p>
    <w:p w14:paraId="4EC9DD28" w14:textId="77777777" w:rsidR="00A85339" w:rsidRDefault="00406558" w:rsidP="00CC6B6C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举办时间</w:t>
      </w:r>
      <w:r>
        <w:rPr>
          <w:rFonts w:ascii="仿宋_GB2312" w:eastAsia="仿宋_GB2312" w:hint="eastAsia"/>
          <w:sz w:val="32"/>
          <w:szCs w:val="32"/>
        </w:rPr>
        <w:t>：5月中旬至6月</w:t>
      </w:r>
      <w:r w:rsidR="00E623C7">
        <w:rPr>
          <w:rFonts w:ascii="仿宋_GB2312" w:eastAsia="仿宋_GB2312" w:hint="eastAsia"/>
          <w:sz w:val="32"/>
          <w:szCs w:val="32"/>
        </w:rPr>
        <w:t>中旬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3136159C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（四）“吴健雄”人生故事“云”上诵读会</w:t>
      </w:r>
    </w:p>
    <w:p w14:paraId="02E7BF7E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以《物理科学的第一夫人——吴健雄》一书为主要诵读内容，通过师生在线共读的形式，选取书中一段或多段文字进行朗读，并录制音频进行投稿，音频要求MP3或WAV格式，时长3-5分钟，并于5月2</w:t>
      </w:r>
      <w:r w:rsidR="00AD5324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日前发送至党委工作部邮箱：</w:t>
      </w:r>
      <w:hyperlink r:id="rId8" w:history="1">
        <w:r>
          <w:rPr>
            <w:rFonts w:ascii="仿宋_GB2312" w:eastAsia="仿宋_GB2312" w:hint="eastAsia"/>
            <w:sz w:val="32"/>
            <w:szCs w:val="32"/>
          </w:rPr>
          <w:t>dwgzb109@126.com</w:t>
        </w:r>
      </w:hyperlink>
      <w:r>
        <w:rPr>
          <w:rFonts w:ascii="仿宋_GB2312" w:eastAsia="仿宋_GB2312" w:hint="eastAsia"/>
          <w:sz w:val="32"/>
          <w:szCs w:val="32"/>
        </w:rPr>
        <w:t>。我们将遴选部分优秀作品在学校官方微信公众号进行集中展播。</w:t>
      </w:r>
    </w:p>
    <w:p w14:paraId="0FA9F2A2" w14:textId="77777777" w:rsidR="00A85339" w:rsidRDefault="00406558" w:rsidP="00CC6B6C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参加对象</w:t>
      </w:r>
      <w:r>
        <w:rPr>
          <w:rFonts w:ascii="仿宋_GB2312" w:eastAsia="仿宋_GB2312" w:hint="eastAsia"/>
          <w:sz w:val="32"/>
          <w:szCs w:val="32"/>
        </w:rPr>
        <w:t>：全体师生</w:t>
      </w:r>
    </w:p>
    <w:p w14:paraId="05CDEAA1" w14:textId="77777777" w:rsidR="00A85339" w:rsidRDefault="00406558" w:rsidP="00CC6B6C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举办时间</w:t>
      </w:r>
      <w:r>
        <w:rPr>
          <w:rFonts w:ascii="仿宋_GB2312" w:eastAsia="仿宋_GB2312" w:hint="eastAsia"/>
          <w:sz w:val="32"/>
          <w:szCs w:val="32"/>
        </w:rPr>
        <w:t>：5月</w:t>
      </w:r>
      <w:r w:rsidR="004B7954">
        <w:rPr>
          <w:rFonts w:ascii="仿宋_GB2312" w:eastAsia="仿宋_GB2312" w:hint="eastAsia"/>
          <w:sz w:val="32"/>
          <w:szCs w:val="32"/>
        </w:rPr>
        <w:t>中旬至5月底</w:t>
      </w:r>
      <w:r w:rsidR="00980E45">
        <w:rPr>
          <w:rFonts w:ascii="仿宋_GB2312" w:eastAsia="仿宋_GB2312" w:hint="eastAsia"/>
          <w:sz w:val="32"/>
          <w:szCs w:val="32"/>
        </w:rPr>
        <w:t>。</w:t>
      </w:r>
    </w:p>
    <w:p w14:paraId="47AEC854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（五）“我眼中的吴健雄”微信话题互动</w:t>
      </w:r>
    </w:p>
    <w:p w14:paraId="17480DF1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吴健雄节前后，学校将在官方微信平台开设吴健雄节专栏，集中展播与吴健雄有关的图文推送，并组织开展“我眼中的吴健雄”线上话题互动。主办方将从历期参与留言互动的读者中，随机选取优秀留言若干，送出纪念品。具体参与方式请关注“苏州健雄职业技术学院”微信公众号：wjxvtc。</w:t>
      </w:r>
    </w:p>
    <w:p w14:paraId="424B9EB5" w14:textId="77777777" w:rsidR="00A85339" w:rsidRDefault="00406558" w:rsidP="00CC6B6C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参加对象</w:t>
      </w:r>
      <w:r>
        <w:rPr>
          <w:rFonts w:ascii="仿宋_GB2312" w:eastAsia="仿宋_GB2312" w:hint="eastAsia"/>
          <w:sz w:val="32"/>
          <w:szCs w:val="32"/>
        </w:rPr>
        <w:t>：全体师生</w:t>
      </w:r>
    </w:p>
    <w:p w14:paraId="6A145C85" w14:textId="77777777" w:rsidR="00A85339" w:rsidRDefault="00406558" w:rsidP="00CC6B6C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举办时间</w:t>
      </w:r>
      <w:r>
        <w:rPr>
          <w:rFonts w:ascii="仿宋_GB2312" w:eastAsia="仿宋_GB2312" w:hint="eastAsia"/>
          <w:sz w:val="32"/>
          <w:szCs w:val="32"/>
        </w:rPr>
        <w:t>：2020年5月中旬至5月底</w:t>
      </w:r>
      <w:r w:rsidR="00980E45">
        <w:rPr>
          <w:rFonts w:ascii="仿宋_GB2312" w:eastAsia="仿宋_GB2312" w:hint="eastAsia"/>
          <w:sz w:val="32"/>
          <w:szCs w:val="32"/>
        </w:rPr>
        <w:t>。</w:t>
      </w:r>
    </w:p>
    <w:p w14:paraId="2A2E4132" w14:textId="77777777" w:rsidR="00A85339" w:rsidRDefault="00406558" w:rsidP="00CC6B6C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四、相关要求</w:t>
      </w:r>
    </w:p>
    <w:p w14:paraId="4B87DDB3" w14:textId="77777777" w:rsidR="00A85339" w:rsidRDefault="00406558" w:rsidP="00CC6B6C">
      <w:pPr>
        <w:spacing w:line="360" w:lineRule="auto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（一）加强领导、高度重视</w:t>
      </w:r>
    </w:p>
    <w:p w14:paraId="36510142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各单位、各部门要充分认识举办吴健雄节的重要意义，把此项活动作为培育和践行社会主义核心价值观的一项重要内容，作为校园文化建设的一项重要任务，摆上议事日程，立足实际、周密安排、精心组织。</w:t>
      </w:r>
    </w:p>
    <w:p w14:paraId="5CAA03A9" w14:textId="77777777" w:rsidR="00A85339" w:rsidRDefault="00406558" w:rsidP="00CC6B6C">
      <w:pPr>
        <w:spacing w:line="360" w:lineRule="auto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（二）人人参与、注重实效</w:t>
      </w:r>
    </w:p>
    <w:p w14:paraId="015B5D90" w14:textId="77777777" w:rsidR="00A85339" w:rsidRDefault="00406558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各单位、各部门要结合自身实际，广泛宣传发动，要充分利用网站、微信、微博等媒体平台进行宣传报道，吸引师生参与，在吴健雄诞辰108周年纪念日前后形成“人人参与、师生共学”的生动局面。</w:t>
      </w:r>
    </w:p>
    <w:p w14:paraId="292117C2" w14:textId="77777777" w:rsidR="004B7954" w:rsidRDefault="004B7954" w:rsidP="00CC6B6C">
      <w:pPr>
        <w:spacing w:line="360" w:lineRule="auto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</w:p>
    <w:p w14:paraId="75993B07" w14:textId="77777777" w:rsidR="004B7954" w:rsidRDefault="004B7954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附件1：</w:t>
      </w:r>
      <w:bookmarkStart w:id="5" w:name="_Hlk39923755"/>
      <w:bookmarkStart w:id="6" w:name="_Hlk39924321"/>
      <w:r>
        <w:rPr>
          <w:rFonts w:ascii="仿宋_GB2312" w:eastAsia="仿宋_GB2312" w:hint="eastAsia"/>
          <w:sz w:val="32"/>
          <w:szCs w:val="32"/>
        </w:rPr>
        <w:t>“吴健雄精神的当代价值”线上演讲比赛</w:t>
      </w:r>
      <w:bookmarkEnd w:id="5"/>
      <w:r>
        <w:rPr>
          <w:rFonts w:ascii="仿宋_GB2312" w:eastAsia="仿宋_GB2312" w:hint="eastAsia"/>
          <w:sz w:val="32"/>
          <w:szCs w:val="32"/>
        </w:rPr>
        <w:t>方案</w:t>
      </w:r>
      <w:bookmarkEnd w:id="6"/>
    </w:p>
    <w:p w14:paraId="127A60D0" w14:textId="77777777" w:rsidR="004B7954" w:rsidRDefault="004B7954" w:rsidP="00CC6B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附件2：寻访“校园</w:t>
      </w:r>
      <w:r>
        <w:rPr>
          <w:rFonts w:ascii="仿宋_GB2312" w:eastAsia="仿宋_GB2312"/>
          <w:sz w:val="32"/>
          <w:szCs w:val="32"/>
        </w:rPr>
        <w:t>科技达人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微信推文征集活动</w:t>
      </w:r>
      <w:r>
        <w:rPr>
          <w:rFonts w:ascii="仿宋_GB2312" w:eastAsia="仿宋_GB2312" w:hint="eastAsia"/>
          <w:sz w:val="32"/>
          <w:szCs w:val="32"/>
        </w:rPr>
        <w:t>方案</w:t>
      </w:r>
    </w:p>
    <w:p w14:paraId="7BE0BE96" w14:textId="77777777" w:rsidR="004B7954" w:rsidRDefault="004B7954" w:rsidP="00CC6B6C">
      <w:pPr>
        <w:spacing w:line="360" w:lineRule="auto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14:paraId="77FC7514" w14:textId="77777777" w:rsidR="004B7954" w:rsidRDefault="004B7954" w:rsidP="00CC6B6C">
      <w:pPr>
        <w:spacing w:line="360" w:lineRule="auto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14:paraId="2B247262" w14:textId="77777777" w:rsidR="004B7954" w:rsidRPr="00835FAF" w:rsidRDefault="004B7954" w:rsidP="00CC6B6C">
      <w:pPr>
        <w:spacing w:line="360" w:lineRule="auto"/>
        <w:jc w:val="right"/>
        <w:rPr>
          <w:rFonts w:ascii="仿宋_GB2312" w:eastAsia="仿宋_GB2312"/>
          <w:sz w:val="32"/>
          <w:szCs w:val="32"/>
        </w:rPr>
      </w:pPr>
      <w:r w:rsidRPr="00835FAF">
        <w:rPr>
          <w:rFonts w:ascii="仿宋_GB2312" w:eastAsia="仿宋_GB2312" w:hint="eastAsia"/>
          <w:sz w:val="32"/>
          <w:szCs w:val="32"/>
        </w:rPr>
        <w:t xml:space="preserve">太仓市科学技术协会     </w:t>
      </w:r>
    </w:p>
    <w:p w14:paraId="3044E5A8" w14:textId="77777777" w:rsidR="004B7954" w:rsidRPr="00835FAF" w:rsidRDefault="004B7954" w:rsidP="00CC6B6C">
      <w:pPr>
        <w:spacing w:line="360" w:lineRule="auto"/>
        <w:jc w:val="right"/>
        <w:rPr>
          <w:rFonts w:ascii="仿宋_GB2312" w:eastAsia="仿宋_GB2312"/>
          <w:sz w:val="32"/>
          <w:szCs w:val="32"/>
        </w:rPr>
      </w:pPr>
      <w:r w:rsidRPr="00835FAF">
        <w:rPr>
          <w:rFonts w:ascii="仿宋_GB2312" w:eastAsia="仿宋_GB2312" w:hint="eastAsia"/>
          <w:sz w:val="32"/>
          <w:szCs w:val="32"/>
        </w:rPr>
        <w:t>苏州健雄职业技术学院</w:t>
      </w:r>
    </w:p>
    <w:p w14:paraId="5E2B1F84" w14:textId="77777777" w:rsidR="00A85339" w:rsidRPr="00835FAF" w:rsidRDefault="004B7954" w:rsidP="00CC6B6C">
      <w:pPr>
        <w:spacing w:line="360" w:lineRule="auto"/>
        <w:jc w:val="right"/>
        <w:rPr>
          <w:rFonts w:ascii="仿宋_GB2312" w:eastAsia="仿宋_GB2312"/>
          <w:sz w:val="32"/>
          <w:szCs w:val="32"/>
        </w:rPr>
      </w:pPr>
      <w:r w:rsidRPr="00835FAF">
        <w:rPr>
          <w:rFonts w:ascii="仿宋_GB2312" w:eastAsia="仿宋_GB2312"/>
          <w:sz w:val="32"/>
          <w:szCs w:val="32"/>
        </w:rPr>
        <w:t xml:space="preserve">                                </w:t>
      </w:r>
      <w:r w:rsidRPr="00835FAF">
        <w:rPr>
          <w:rFonts w:ascii="仿宋_GB2312" w:eastAsia="仿宋_GB2312" w:hint="eastAsia"/>
          <w:sz w:val="32"/>
          <w:szCs w:val="32"/>
        </w:rPr>
        <w:t>2020年5月</w:t>
      </w:r>
      <w:r w:rsidRPr="00835FAF">
        <w:rPr>
          <w:rFonts w:ascii="仿宋_GB2312" w:eastAsia="仿宋_GB2312"/>
          <w:sz w:val="32"/>
          <w:szCs w:val="32"/>
        </w:rPr>
        <w:t>12</w:t>
      </w:r>
      <w:r w:rsidRPr="00835FAF">
        <w:rPr>
          <w:rFonts w:ascii="仿宋_GB2312" w:eastAsia="仿宋_GB2312" w:hint="eastAsia"/>
          <w:sz w:val="32"/>
          <w:szCs w:val="32"/>
        </w:rPr>
        <w:t>日</w:t>
      </w:r>
    </w:p>
    <w:p w14:paraId="376501B7" w14:textId="77777777" w:rsidR="00A85339" w:rsidRDefault="00A85339" w:rsidP="00CC6B6C">
      <w:pPr>
        <w:spacing w:line="360" w:lineRule="auto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14:paraId="38FF9F80" w14:textId="77777777" w:rsidR="00A85339" w:rsidRDefault="00A85339" w:rsidP="00CC6B6C">
      <w:pPr>
        <w:spacing w:line="360" w:lineRule="auto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14:paraId="4196B90F" w14:textId="77777777" w:rsidR="00A85339" w:rsidRDefault="00A85339" w:rsidP="004B7954">
      <w:pPr>
        <w:rPr>
          <w:rFonts w:ascii="仿宋_GB2312" w:eastAsia="仿宋_GB2312"/>
          <w:b/>
          <w:bCs/>
          <w:sz w:val="28"/>
          <w:szCs w:val="28"/>
        </w:rPr>
      </w:pPr>
    </w:p>
    <w:sectPr w:rsidR="00A85339">
      <w:footerReference w:type="default" r:id="rId9"/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15C7C" w14:textId="77777777" w:rsidR="00082C0E" w:rsidRDefault="00082C0E">
      <w:r>
        <w:separator/>
      </w:r>
    </w:p>
  </w:endnote>
  <w:endnote w:type="continuationSeparator" w:id="0">
    <w:p w14:paraId="258E2E7A" w14:textId="77777777" w:rsidR="00082C0E" w:rsidRDefault="0008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A3987" w14:textId="77777777" w:rsidR="00A85339" w:rsidRDefault="0040655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11213F" wp14:editId="0F3541C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2A6676" w14:textId="77777777" w:rsidR="00A85339" w:rsidRDefault="0040655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85339" w:rsidRDefault="0040655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C1E0A" w14:textId="77777777" w:rsidR="00082C0E" w:rsidRDefault="00082C0E">
      <w:r>
        <w:separator/>
      </w:r>
    </w:p>
  </w:footnote>
  <w:footnote w:type="continuationSeparator" w:id="0">
    <w:p w14:paraId="4AD283B1" w14:textId="77777777" w:rsidR="00082C0E" w:rsidRDefault="00082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7F5F119"/>
    <w:multiLevelType w:val="singleLevel"/>
    <w:tmpl w:val="F7F5F11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255"/>
    <w:rsid w:val="00082C0E"/>
    <w:rsid w:val="000B765D"/>
    <w:rsid w:val="000C1255"/>
    <w:rsid w:val="000D2F37"/>
    <w:rsid w:val="00101C72"/>
    <w:rsid w:val="001159BF"/>
    <w:rsid w:val="001220E6"/>
    <w:rsid w:val="00150CB2"/>
    <w:rsid w:val="0019085F"/>
    <w:rsid w:val="002A39DD"/>
    <w:rsid w:val="002A6C83"/>
    <w:rsid w:val="0039749E"/>
    <w:rsid w:val="003A6770"/>
    <w:rsid w:val="003C62DB"/>
    <w:rsid w:val="00406558"/>
    <w:rsid w:val="0044206D"/>
    <w:rsid w:val="0046121F"/>
    <w:rsid w:val="004B7954"/>
    <w:rsid w:val="004D5829"/>
    <w:rsid w:val="00525AB4"/>
    <w:rsid w:val="0055411D"/>
    <w:rsid w:val="005B40FF"/>
    <w:rsid w:val="005F3120"/>
    <w:rsid w:val="00612446"/>
    <w:rsid w:val="00626989"/>
    <w:rsid w:val="00642D40"/>
    <w:rsid w:val="006610F8"/>
    <w:rsid w:val="0068736C"/>
    <w:rsid w:val="006B2175"/>
    <w:rsid w:val="00714ED4"/>
    <w:rsid w:val="007632E9"/>
    <w:rsid w:val="007F4831"/>
    <w:rsid w:val="00803D8E"/>
    <w:rsid w:val="008226E4"/>
    <w:rsid w:val="00835FAF"/>
    <w:rsid w:val="0085559F"/>
    <w:rsid w:val="008A426B"/>
    <w:rsid w:val="009074A4"/>
    <w:rsid w:val="009669D2"/>
    <w:rsid w:val="00980E45"/>
    <w:rsid w:val="009D2E07"/>
    <w:rsid w:val="009D52ED"/>
    <w:rsid w:val="00A34D03"/>
    <w:rsid w:val="00A847DB"/>
    <w:rsid w:val="00A85339"/>
    <w:rsid w:val="00A93EAA"/>
    <w:rsid w:val="00AA2FDA"/>
    <w:rsid w:val="00AB23B0"/>
    <w:rsid w:val="00AD5324"/>
    <w:rsid w:val="00B57AFE"/>
    <w:rsid w:val="00B83E89"/>
    <w:rsid w:val="00B85F87"/>
    <w:rsid w:val="00C248E5"/>
    <w:rsid w:val="00C4782C"/>
    <w:rsid w:val="00C53511"/>
    <w:rsid w:val="00C76F5B"/>
    <w:rsid w:val="00CB1905"/>
    <w:rsid w:val="00CC6B6C"/>
    <w:rsid w:val="00CD4EF0"/>
    <w:rsid w:val="00CD697B"/>
    <w:rsid w:val="00CF7920"/>
    <w:rsid w:val="00E00671"/>
    <w:rsid w:val="00E320A7"/>
    <w:rsid w:val="00E43D00"/>
    <w:rsid w:val="00E54A3D"/>
    <w:rsid w:val="00E623C7"/>
    <w:rsid w:val="00E70DD7"/>
    <w:rsid w:val="00EA0BF9"/>
    <w:rsid w:val="00F2030F"/>
    <w:rsid w:val="00F53AC6"/>
    <w:rsid w:val="00FF0913"/>
    <w:rsid w:val="1FCE19E7"/>
    <w:rsid w:val="20F35CFD"/>
    <w:rsid w:val="2B010FCB"/>
    <w:rsid w:val="37D540DF"/>
    <w:rsid w:val="44910828"/>
    <w:rsid w:val="5A255E3D"/>
    <w:rsid w:val="6EC0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394E98"/>
  <w15:docId w15:val="{49A30251-1273-4C71-87F4-2D08C3D3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A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unhideWhenUsed/>
    <w:rPr>
      <w:color w:val="800080"/>
      <w:u w:val="single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Style3">
    <w:name w:val="_Style 3"/>
    <w:basedOn w:val="a"/>
    <w:next w:val="1"/>
    <w:qFormat/>
    <w:pPr>
      <w:ind w:firstLineChars="200" w:firstLine="420"/>
    </w:pPr>
    <w:rPr>
      <w:rFonts w:ascii="Calibri" w:eastAsia="宋体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B7954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B795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gzb109@126.com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xinwenzhongxin</dc:creator>
  <cp:lastModifiedBy>xinwenzhongxin</cp:lastModifiedBy>
  <cp:revision>11</cp:revision>
  <cp:lastPrinted>2020-05-12T03:05:00Z</cp:lastPrinted>
  <dcterms:created xsi:type="dcterms:W3CDTF">2020-05-05T08:01:00Z</dcterms:created>
  <dcterms:modified xsi:type="dcterms:W3CDTF">2020-05-18T06:03:00Z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