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7DCF8" w14:textId="77777777" w:rsidR="001126F3" w:rsidRPr="00F07784" w:rsidRDefault="00891015" w:rsidP="00FD0DE3">
      <w:pPr>
        <w:pStyle w:val="2"/>
        <w:ind w:firstLineChars="0" w:firstLine="0"/>
        <w:jc w:val="center"/>
        <w:rPr>
          <w:rFonts w:ascii="黑体" w:eastAsia="黑体" w:hAnsi="黑体"/>
          <w:sz w:val="44"/>
          <w:szCs w:val="44"/>
        </w:rPr>
      </w:pPr>
      <w:r w:rsidRPr="00F07784">
        <w:rPr>
          <w:rFonts w:ascii="黑体" w:eastAsia="黑体" w:hAnsi="黑体" w:hint="eastAsia"/>
          <w:sz w:val="44"/>
          <w:szCs w:val="44"/>
        </w:rPr>
        <w:t>招生宣传片拍摄招标公告</w:t>
      </w:r>
    </w:p>
    <w:p w14:paraId="78D4D94D" w14:textId="77777777" w:rsidR="00891015" w:rsidRPr="00045BBD" w:rsidRDefault="00891015" w:rsidP="00045BBD">
      <w:pPr>
        <w:pStyle w:val="2"/>
        <w:adjustRightInd w:val="0"/>
        <w:snapToGrid w:val="0"/>
        <w:spacing w:line="560" w:lineRule="exact"/>
        <w:ind w:firstLineChars="0" w:firstLine="0"/>
        <w:rPr>
          <w:rFonts w:ascii="仿宋" w:eastAsia="仿宋" w:hAnsi="仿宋"/>
          <w:b/>
          <w:bCs/>
          <w:szCs w:val="28"/>
        </w:rPr>
      </w:pPr>
      <w:r w:rsidRPr="00045BBD">
        <w:rPr>
          <w:rFonts w:ascii="仿宋" w:eastAsia="仿宋" w:hAnsi="仿宋" w:hint="eastAsia"/>
          <w:b/>
          <w:bCs/>
          <w:szCs w:val="28"/>
        </w:rPr>
        <w:t>一、项目基本情况</w:t>
      </w:r>
    </w:p>
    <w:p w14:paraId="18A15C8E" w14:textId="77777777" w:rsidR="00EA4449" w:rsidRPr="00045BBD" w:rsidRDefault="00EA4449" w:rsidP="00045BBD">
      <w:pPr>
        <w:adjustRightInd w:val="0"/>
        <w:snapToGrid w:val="0"/>
        <w:spacing w:line="560" w:lineRule="exact"/>
        <w:jc w:val="both"/>
        <w:rPr>
          <w:rFonts w:ascii="仿宋" w:eastAsia="仿宋" w:hAnsi="仿宋" w:cs="宋体"/>
          <w:sz w:val="28"/>
          <w:szCs w:val="28"/>
        </w:rPr>
      </w:pPr>
      <w:r w:rsidRPr="00045BBD">
        <w:rPr>
          <w:rFonts w:ascii="仿宋" w:eastAsia="仿宋" w:hAnsi="仿宋" w:cs="宋体" w:hint="eastAsia"/>
          <w:sz w:val="28"/>
          <w:szCs w:val="28"/>
        </w:rPr>
        <w:t>项目名称：苏州健雄职业技术学院2023年招生宣传片拍摄制作服务</w:t>
      </w:r>
      <w:r w:rsidR="00F07784">
        <w:rPr>
          <w:rFonts w:ascii="仿宋" w:eastAsia="仿宋" w:hAnsi="仿宋" w:cs="宋体" w:hint="eastAsia"/>
          <w:sz w:val="28"/>
          <w:szCs w:val="28"/>
        </w:rPr>
        <w:t>；</w:t>
      </w:r>
    </w:p>
    <w:p w14:paraId="0168778D" w14:textId="77777777" w:rsidR="00EA4449" w:rsidRPr="00045BBD" w:rsidRDefault="00EA4449" w:rsidP="00045BBD">
      <w:pPr>
        <w:adjustRightInd w:val="0"/>
        <w:snapToGrid w:val="0"/>
        <w:spacing w:line="560" w:lineRule="exact"/>
        <w:rPr>
          <w:rFonts w:ascii="仿宋" w:eastAsia="仿宋" w:hAnsi="仿宋" w:cs="宋体"/>
          <w:sz w:val="28"/>
          <w:szCs w:val="28"/>
        </w:rPr>
      </w:pPr>
      <w:r w:rsidRPr="00045BBD">
        <w:rPr>
          <w:rFonts w:ascii="仿宋" w:eastAsia="仿宋" w:hAnsi="仿宋" w:cs="宋体" w:hint="eastAsia"/>
          <w:sz w:val="28"/>
          <w:szCs w:val="28"/>
        </w:rPr>
        <w:t>项目预算：人民币1</w:t>
      </w:r>
      <w:r w:rsidRPr="00045BBD">
        <w:rPr>
          <w:rFonts w:ascii="仿宋" w:eastAsia="仿宋" w:hAnsi="仿宋" w:cs="宋体"/>
          <w:sz w:val="28"/>
          <w:szCs w:val="28"/>
        </w:rPr>
        <w:t>0</w:t>
      </w:r>
      <w:r w:rsidRPr="00045BBD">
        <w:rPr>
          <w:rFonts w:ascii="仿宋" w:eastAsia="仿宋" w:hAnsi="仿宋" w:cs="宋体" w:hint="eastAsia"/>
          <w:sz w:val="28"/>
          <w:szCs w:val="28"/>
        </w:rPr>
        <w:t>万元</w:t>
      </w:r>
      <w:r w:rsidR="00F07784">
        <w:rPr>
          <w:rFonts w:ascii="仿宋" w:eastAsia="仿宋" w:hAnsi="仿宋" w:cs="宋体" w:hint="eastAsia"/>
          <w:sz w:val="28"/>
          <w:szCs w:val="28"/>
        </w:rPr>
        <w:t>；</w:t>
      </w:r>
    </w:p>
    <w:p w14:paraId="1FBF0609" w14:textId="77777777" w:rsidR="00EA4449" w:rsidRPr="00045BBD" w:rsidRDefault="00EA4449" w:rsidP="00045BBD">
      <w:pPr>
        <w:adjustRightInd w:val="0"/>
        <w:snapToGrid w:val="0"/>
        <w:spacing w:line="560" w:lineRule="exact"/>
        <w:rPr>
          <w:rFonts w:ascii="仿宋" w:eastAsia="仿宋" w:hAnsi="仿宋"/>
          <w:sz w:val="28"/>
          <w:szCs w:val="28"/>
        </w:rPr>
      </w:pPr>
      <w:r w:rsidRPr="00045BBD">
        <w:rPr>
          <w:rFonts w:ascii="仿宋" w:eastAsia="仿宋" w:hAnsi="仿宋" w:cs="宋体" w:hint="eastAsia"/>
          <w:sz w:val="28"/>
          <w:szCs w:val="28"/>
        </w:rPr>
        <w:t>最高限价：本项目最高限价为人民币</w:t>
      </w:r>
      <w:r w:rsidRPr="00045BBD">
        <w:rPr>
          <w:rFonts w:ascii="仿宋" w:eastAsia="仿宋" w:hAnsi="仿宋" w:cs="宋体"/>
          <w:sz w:val="28"/>
          <w:szCs w:val="28"/>
        </w:rPr>
        <w:t>10</w:t>
      </w:r>
      <w:r w:rsidRPr="00045BBD">
        <w:rPr>
          <w:rFonts w:ascii="仿宋" w:eastAsia="仿宋" w:hAnsi="仿宋" w:cs="宋体" w:hint="eastAsia"/>
          <w:sz w:val="28"/>
          <w:szCs w:val="28"/>
        </w:rPr>
        <w:t>万元。供应商报价均不得超过该项目最高限价，否则按无效响应文件处理</w:t>
      </w:r>
      <w:r w:rsidR="00F07784">
        <w:rPr>
          <w:rFonts w:ascii="仿宋" w:eastAsia="仿宋" w:hAnsi="仿宋" w:cs="宋体" w:hint="eastAsia"/>
          <w:sz w:val="28"/>
          <w:szCs w:val="28"/>
        </w:rPr>
        <w:t>；</w:t>
      </w:r>
    </w:p>
    <w:p w14:paraId="7E574861" w14:textId="77777777" w:rsidR="00EA4449" w:rsidRPr="00045BBD" w:rsidRDefault="00EA4449" w:rsidP="00045BBD">
      <w:pPr>
        <w:adjustRightInd w:val="0"/>
        <w:snapToGrid w:val="0"/>
        <w:spacing w:line="560" w:lineRule="exact"/>
        <w:rPr>
          <w:rFonts w:ascii="仿宋" w:eastAsia="仿宋" w:hAnsi="仿宋" w:cs="宋体"/>
          <w:sz w:val="28"/>
          <w:szCs w:val="28"/>
        </w:rPr>
      </w:pPr>
      <w:r w:rsidRPr="00045BBD">
        <w:rPr>
          <w:rFonts w:ascii="仿宋" w:eastAsia="仿宋" w:hAnsi="仿宋" w:cs="宋体" w:hint="eastAsia"/>
          <w:sz w:val="28"/>
          <w:szCs w:val="28"/>
        </w:rPr>
        <w:t>项目类别：服务</w:t>
      </w:r>
      <w:r w:rsidR="00F07784">
        <w:rPr>
          <w:rFonts w:ascii="仿宋" w:eastAsia="仿宋" w:hAnsi="仿宋" w:cs="宋体" w:hint="eastAsia"/>
          <w:sz w:val="28"/>
          <w:szCs w:val="28"/>
        </w:rPr>
        <w:t>；</w:t>
      </w:r>
    </w:p>
    <w:p w14:paraId="7580B705" w14:textId="77777777" w:rsidR="00EA4449" w:rsidRPr="00F07784" w:rsidRDefault="00EA4449" w:rsidP="00045BBD">
      <w:pPr>
        <w:adjustRightInd w:val="0"/>
        <w:snapToGrid w:val="0"/>
        <w:spacing w:line="560" w:lineRule="exact"/>
        <w:rPr>
          <w:rFonts w:ascii="仿宋" w:eastAsia="仿宋" w:hAnsi="仿宋" w:cs="宋体"/>
          <w:color w:val="000000" w:themeColor="text1"/>
          <w:sz w:val="28"/>
          <w:szCs w:val="28"/>
        </w:rPr>
      </w:pPr>
      <w:r w:rsidRPr="00F07784">
        <w:rPr>
          <w:rFonts w:ascii="仿宋" w:eastAsia="仿宋" w:hAnsi="仿宋" w:cs="宋体" w:hint="eastAsia"/>
          <w:color w:val="000000" w:themeColor="text1"/>
          <w:sz w:val="28"/>
          <w:szCs w:val="28"/>
        </w:rPr>
        <w:t>服务期限：2023年7月31日前提交成片初稿，8月1</w:t>
      </w:r>
      <w:r w:rsidRPr="00F07784">
        <w:rPr>
          <w:rFonts w:ascii="仿宋" w:eastAsia="仿宋" w:hAnsi="仿宋" w:cs="宋体"/>
          <w:color w:val="000000" w:themeColor="text1"/>
          <w:sz w:val="28"/>
          <w:szCs w:val="28"/>
        </w:rPr>
        <w:t>0</w:t>
      </w:r>
      <w:r w:rsidRPr="00F07784">
        <w:rPr>
          <w:rFonts w:ascii="仿宋" w:eastAsia="仿宋" w:hAnsi="仿宋" w:cs="宋体" w:hint="eastAsia"/>
          <w:color w:val="000000" w:themeColor="text1"/>
          <w:sz w:val="28"/>
          <w:szCs w:val="28"/>
        </w:rPr>
        <w:t>日前提供成片</w:t>
      </w:r>
      <w:r w:rsidR="00F07784">
        <w:rPr>
          <w:rFonts w:ascii="仿宋" w:eastAsia="仿宋" w:hAnsi="仿宋" w:cs="宋体" w:hint="eastAsia"/>
          <w:color w:val="000000" w:themeColor="text1"/>
          <w:sz w:val="28"/>
          <w:szCs w:val="28"/>
        </w:rPr>
        <w:t>；</w:t>
      </w:r>
    </w:p>
    <w:p w14:paraId="65FA3420" w14:textId="77777777" w:rsidR="00EA4449" w:rsidRPr="00045BBD" w:rsidRDefault="00F07784" w:rsidP="00045BBD">
      <w:pPr>
        <w:adjustRightInd w:val="0"/>
        <w:snapToGrid w:val="0"/>
        <w:spacing w:line="560" w:lineRule="exact"/>
        <w:rPr>
          <w:rFonts w:ascii="仿宋" w:eastAsia="仿宋" w:hAnsi="仿宋" w:cs="宋体"/>
          <w:sz w:val="28"/>
          <w:szCs w:val="28"/>
        </w:rPr>
      </w:pPr>
      <w:r>
        <w:rPr>
          <w:rFonts w:ascii="仿宋" w:eastAsia="仿宋" w:hAnsi="仿宋" w:cs="宋体" w:hint="eastAsia"/>
          <w:sz w:val="28"/>
          <w:szCs w:val="28"/>
        </w:rPr>
        <w:t>注：</w:t>
      </w:r>
      <w:r w:rsidR="00EA4449" w:rsidRPr="00045BBD">
        <w:rPr>
          <w:rFonts w:ascii="仿宋" w:eastAsia="仿宋" w:hAnsi="仿宋" w:cs="宋体" w:hint="eastAsia"/>
          <w:sz w:val="28"/>
          <w:szCs w:val="28"/>
        </w:rPr>
        <w:t>本项目不接受联合体投标</w:t>
      </w:r>
      <w:r>
        <w:rPr>
          <w:rFonts w:ascii="仿宋" w:eastAsia="仿宋" w:hAnsi="仿宋" w:cs="宋体" w:hint="eastAsia"/>
          <w:sz w:val="28"/>
          <w:szCs w:val="28"/>
        </w:rPr>
        <w:t>，</w:t>
      </w:r>
      <w:r w:rsidR="00EA4449" w:rsidRPr="00045BBD">
        <w:rPr>
          <w:rFonts w:ascii="仿宋" w:eastAsia="仿宋" w:hAnsi="仿宋" w:cs="宋体" w:hint="eastAsia"/>
          <w:sz w:val="28"/>
          <w:szCs w:val="28"/>
        </w:rPr>
        <w:t>供应商须为一般纳税人企业</w:t>
      </w:r>
      <w:r>
        <w:rPr>
          <w:rFonts w:ascii="仿宋" w:eastAsia="仿宋" w:hAnsi="仿宋" w:cs="宋体" w:hint="eastAsia"/>
          <w:sz w:val="28"/>
          <w:szCs w:val="28"/>
        </w:rPr>
        <w:t>。</w:t>
      </w:r>
    </w:p>
    <w:p w14:paraId="4AAE8C76" w14:textId="77777777" w:rsidR="00EA4449" w:rsidRPr="00045BBD" w:rsidRDefault="00EA4449" w:rsidP="00045BBD">
      <w:pPr>
        <w:adjustRightInd w:val="0"/>
        <w:snapToGrid w:val="0"/>
        <w:spacing w:line="560" w:lineRule="exact"/>
        <w:outlineLvl w:val="1"/>
        <w:rPr>
          <w:rFonts w:ascii="仿宋" w:eastAsia="仿宋" w:hAnsi="仿宋" w:cs="宋体"/>
          <w:b/>
          <w:bCs/>
          <w:sz w:val="28"/>
          <w:szCs w:val="28"/>
        </w:rPr>
      </w:pPr>
      <w:r w:rsidRPr="00045BBD">
        <w:rPr>
          <w:rFonts w:ascii="仿宋" w:eastAsia="仿宋" w:hAnsi="仿宋" w:cs="宋体" w:hint="eastAsia"/>
          <w:b/>
          <w:bCs/>
          <w:sz w:val="28"/>
          <w:szCs w:val="28"/>
        </w:rPr>
        <w:t>二、供应商资格要求</w:t>
      </w:r>
    </w:p>
    <w:p w14:paraId="254F66BB" w14:textId="77777777" w:rsidR="00EA4449" w:rsidRPr="00045BBD" w:rsidRDefault="00EA4449" w:rsidP="00045BBD">
      <w:pPr>
        <w:pStyle w:val="ab"/>
        <w:shd w:val="clear" w:color="auto" w:fill="FEFEFE"/>
        <w:adjustRightInd w:val="0"/>
        <w:snapToGrid w:val="0"/>
        <w:spacing w:before="0" w:beforeAutospacing="0" w:after="0" w:afterAutospacing="0" w:line="560" w:lineRule="exact"/>
        <w:jc w:val="both"/>
        <w:rPr>
          <w:rFonts w:ascii="仿宋" w:eastAsia="仿宋" w:hAnsi="仿宋"/>
          <w:sz w:val="28"/>
          <w:szCs w:val="28"/>
        </w:rPr>
      </w:pPr>
      <w:r w:rsidRPr="00045BBD">
        <w:rPr>
          <w:rFonts w:ascii="仿宋" w:eastAsia="仿宋" w:hAnsi="仿宋" w:hint="eastAsia"/>
          <w:sz w:val="28"/>
          <w:szCs w:val="28"/>
        </w:rPr>
        <w:t>（一）</w:t>
      </w:r>
      <w:r w:rsidRPr="00045BBD">
        <w:rPr>
          <w:rFonts w:ascii="仿宋" w:eastAsia="仿宋" w:hAnsi="仿宋"/>
          <w:sz w:val="28"/>
          <w:szCs w:val="28"/>
        </w:rPr>
        <w:t>满足《中华人民共和国政府采购法》第二十二条规定</w:t>
      </w:r>
      <w:r w:rsidR="00045BBD">
        <w:rPr>
          <w:rFonts w:ascii="仿宋" w:eastAsia="仿宋" w:hAnsi="仿宋" w:hint="eastAsia"/>
          <w:sz w:val="28"/>
          <w:szCs w:val="28"/>
        </w:rPr>
        <w:t>：</w:t>
      </w:r>
    </w:p>
    <w:p w14:paraId="7224E1EE" w14:textId="77777777" w:rsidR="00EA4449" w:rsidRPr="00045BBD" w:rsidRDefault="00EA4449" w:rsidP="00045BBD">
      <w:pPr>
        <w:tabs>
          <w:tab w:val="left" w:pos="280"/>
          <w:tab w:val="left" w:pos="425"/>
        </w:tabs>
        <w:adjustRightInd w:val="0"/>
        <w:snapToGrid w:val="0"/>
        <w:spacing w:line="560" w:lineRule="exact"/>
        <w:rPr>
          <w:rFonts w:ascii="仿宋" w:eastAsia="仿宋" w:hAnsi="仿宋" w:cs="宋体"/>
          <w:sz w:val="28"/>
          <w:szCs w:val="28"/>
        </w:rPr>
      </w:pPr>
      <w:r w:rsidRPr="00045BBD">
        <w:rPr>
          <w:rFonts w:ascii="仿宋" w:eastAsia="仿宋" w:hAnsi="仿宋" w:cs="宋体" w:hint="eastAsia"/>
          <w:sz w:val="28"/>
          <w:szCs w:val="28"/>
        </w:rPr>
        <w:t>1</w:t>
      </w:r>
      <w:r w:rsidR="00045BBD">
        <w:rPr>
          <w:rFonts w:ascii="仿宋" w:eastAsia="仿宋" w:hAnsi="仿宋" w:cs="宋体" w:hint="eastAsia"/>
          <w:sz w:val="28"/>
          <w:szCs w:val="28"/>
        </w:rPr>
        <w:t>.</w:t>
      </w:r>
      <w:r w:rsidRPr="00045BBD">
        <w:rPr>
          <w:rFonts w:ascii="仿宋" w:eastAsia="仿宋" w:hAnsi="仿宋" w:cs="宋体" w:hint="eastAsia"/>
          <w:sz w:val="28"/>
          <w:szCs w:val="28"/>
        </w:rPr>
        <w:t>具有独立承担民事责任的能力；</w:t>
      </w:r>
    </w:p>
    <w:p w14:paraId="0BFC6B0A" w14:textId="77777777" w:rsidR="00EA4449" w:rsidRPr="00045BBD" w:rsidRDefault="00EA4449" w:rsidP="00045BBD">
      <w:pPr>
        <w:tabs>
          <w:tab w:val="left" w:pos="280"/>
          <w:tab w:val="left" w:pos="425"/>
        </w:tabs>
        <w:adjustRightInd w:val="0"/>
        <w:snapToGrid w:val="0"/>
        <w:spacing w:line="560" w:lineRule="exact"/>
        <w:rPr>
          <w:rFonts w:ascii="仿宋" w:eastAsia="仿宋" w:hAnsi="仿宋" w:cs="宋体"/>
          <w:sz w:val="28"/>
          <w:szCs w:val="28"/>
        </w:rPr>
      </w:pPr>
      <w:r w:rsidRPr="00045BBD">
        <w:rPr>
          <w:rFonts w:ascii="仿宋" w:eastAsia="仿宋" w:hAnsi="仿宋" w:cs="宋体" w:hint="eastAsia"/>
          <w:sz w:val="28"/>
          <w:szCs w:val="28"/>
        </w:rPr>
        <w:t>2</w:t>
      </w:r>
      <w:r w:rsidR="00045BBD">
        <w:rPr>
          <w:rFonts w:ascii="仿宋" w:eastAsia="仿宋" w:hAnsi="仿宋" w:cs="宋体" w:hint="eastAsia"/>
          <w:sz w:val="28"/>
          <w:szCs w:val="28"/>
        </w:rPr>
        <w:t>.</w:t>
      </w:r>
      <w:r w:rsidRPr="00045BBD">
        <w:rPr>
          <w:rFonts w:ascii="仿宋" w:eastAsia="仿宋" w:hAnsi="仿宋" w:cs="宋体" w:hint="eastAsia"/>
          <w:sz w:val="28"/>
          <w:szCs w:val="28"/>
        </w:rPr>
        <w:t>具有良好的商业信誉和健全的财务会计制度；</w:t>
      </w:r>
    </w:p>
    <w:p w14:paraId="6DA3109C" w14:textId="77777777" w:rsidR="00EA4449" w:rsidRPr="00045BBD" w:rsidRDefault="00EA4449" w:rsidP="00045BBD">
      <w:pPr>
        <w:tabs>
          <w:tab w:val="left" w:pos="280"/>
          <w:tab w:val="left" w:pos="425"/>
        </w:tabs>
        <w:adjustRightInd w:val="0"/>
        <w:snapToGrid w:val="0"/>
        <w:spacing w:line="560" w:lineRule="exact"/>
        <w:rPr>
          <w:rFonts w:ascii="仿宋" w:eastAsia="仿宋" w:hAnsi="仿宋" w:cs="宋体"/>
          <w:sz w:val="28"/>
          <w:szCs w:val="28"/>
        </w:rPr>
      </w:pPr>
      <w:r w:rsidRPr="00045BBD">
        <w:rPr>
          <w:rFonts w:ascii="仿宋" w:eastAsia="仿宋" w:hAnsi="仿宋" w:cs="宋体" w:hint="eastAsia"/>
          <w:sz w:val="28"/>
          <w:szCs w:val="28"/>
        </w:rPr>
        <w:t>3</w:t>
      </w:r>
      <w:r w:rsidR="00045BBD">
        <w:rPr>
          <w:rFonts w:ascii="仿宋" w:eastAsia="仿宋" w:hAnsi="仿宋" w:cs="宋体" w:hint="eastAsia"/>
          <w:sz w:val="28"/>
          <w:szCs w:val="28"/>
        </w:rPr>
        <w:t>.</w:t>
      </w:r>
      <w:r w:rsidRPr="00045BBD">
        <w:rPr>
          <w:rFonts w:ascii="仿宋" w:eastAsia="仿宋" w:hAnsi="仿宋" w:cs="宋体" w:hint="eastAsia"/>
          <w:sz w:val="28"/>
          <w:szCs w:val="28"/>
        </w:rPr>
        <w:t>具有履行合同所必需的设备和专业技术能力；</w:t>
      </w:r>
    </w:p>
    <w:p w14:paraId="23C1106F" w14:textId="77777777" w:rsidR="00045BBD" w:rsidRDefault="00EA4449" w:rsidP="00045BBD">
      <w:pPr>
        <w:tabs>
          <w:tab w:val="left" w:pos="280"/>
          <w:tab w:val="left" w:pos="425"/>
        </w:tabs>
        <w:adjustRightInd w:val="0"/>
        <w:snapToGrid w:val="0"/>
        <w:spacing w:line="560" w:lineRule="exact"/>
        <w:rPr>
          <w:rFonts w:ascii="仿宋" w:eastAsia="仿宋" w:hAnsi="仿宋" w:cs="宋体"/>
          <w:sz w:val="28"/>
          <w:szCs w:val="28"/>
        </w:rPr>
      </w:pPr>
      <w:r w:rsidRPr="00045BBD">
        <w:rPr>
          <w:rFonts w:ascii="仿宋" w:eastAsia="仿宋" w:hAnsi="仿宋" w:cs="宋体" w:hint="eastAsia"/>
          <w:sz w:val="28"/>
          <w:szCs w:val="28"/>
        </w:rPr>
        <w:t>4</w:t>
      </w:r>
      <w:r w:rsidR="00045BBD">
        <w:rPr>
          <w:rFonts w:ascii="仿宋" w:eastAsia="仿宋" w:hAnsi="仿宋" w:cs="宋体" w:hint="eastAsia"/>
          <w:sz w:val="28"/>
          <w:szCs w:val="28"/>
        </w:rPr>
        <w:t>.</w:t>
      </w:r>
      <w:r w:rsidRPr="00045BBD">
        <w:rPr>
          <w:rFonts w:ascii="仿宋" w:eastAsia="仿宋" w:hAnsi="仿宋" w:cs="宋体" w:hint="eastAsia"/>
          <w:sz w:val="28"/>
          <w:szCs w:val="28"/>
        </w:rPr>
        <w:t>有依法缴纳税收和社会保障资金的良好记录；</w:t>
      </w:r>
    </w:p>
    <w:p w14:paraId="40A02B32" w14:textId="77777777" w:rsidR="00EA4449" w:rsidRPr="00045BBD" w:rsidRDefault="00EA4449" w:rsidP="00045BBD">
      <w:pPr>
        <w:tabs>
          <w:tab w:val="left" w:pos="280"/>
          <w:tab w:val="left" w:pos="425"/>
        </w:tabs>
        <w:adjustRightInd w:val="0"/>
        <w:snapToGrid w:val="0"/>
        <w:spacing w:line="560" w:lineRule="exact"/>
        <w:rPr>
          <w:rFonts w:ascii="仿宋" w:eastAsia="仿宋" w:hAnsi="仿宋" w:cs="宋体"/>
          <w:sz w:val="28"/>
          <w:szCs w:val="28"/>
        </w:rPr>
      </w:pPr>
      <w:r w:rsidRPr="00045BBD">
        <w:rPr>
          <w:rFonts w:ascii="仿宋" w:eastAsia="仿宋" w:hAnsi="仿宋" w:cs="宋体" w:hint="eastAsia"/>
          <w:sz w:val="28"/>
          <w:szCs w:val="28"/>
        </w:rPr>
        <w:t>5</w:t>
      </w:r>
      <w:r w:rsidR="00045BBD">
        <w:rPr>
          <w:rFonts w:ascii="仿宋" w:eastAsia="仿宋" w:hAnsi="仿宋" w:cs="宋体" w:hint="eastAsia"/>
          <w:sz w:val="28"/>
          <w:szCs w:val="28"/>
        </w:rPr>
        <w:t>.</w:t>
      </w:r>
      <w:r w:rsidRPr="00045BBD">
        <w:rPr>
          <w:rFonts w:ascii="仿宋" w:eastAsia="仿宋" w:hAnsi="仿宋" w:cs="宋体" w:hint="eastAsia"/>
          <w:sz w:val="28"/>
          <w:szCs w:val="28"/>
        </w:rPr>
        <w:t>参加政府采购活动前三年内，在经营活动中没有重大违法记录；</w:t>
      </w:r>
    </w:p>
    <w:p w14:paraId="5BA5F1D5" w14:textId="77777777" w:rsidR="00EA4449" w:rsidRPr="00045BBD" w:rsidRDefault="00EA4449" w:rsidP="00045BBD">
      <w:pPr>
        <w:tabs>
          <w:tab w:val="left" w:pos="280"/>
          <w:tab w:val="left" w:pos="425"/>
        </w:tabs>
        <w:adjustRightInd w:val="0"/>
        <w:snapToGrid w:val="0"/>
        <w:spacing w:line="560" w:lineRule="exact"/>
        <w:rPr>
          <w:rFonts w:ascii="仿宋" w:eastAsia="仿宋" w:hAnsi="仿宋" w:cs="宋体"/>
          <w:sz w:val="28"/>
          <w:szCs w:val="28"/>
        </w:rPr>
      </w:pPr>
      <w:r w:rsidRPr="00045BBD">
        <w:rPr>
          <w:rFonts w:ascii="仿宋" w:eastAsia="仿宋" w:hAnsi="仿宋" w:cs="宋体" w:hint="eastAsia"/>
          <w:sz w:val="28"/>
          <w:szCs w:val="28"/>
        </w:rPr>
        <w:t>6</w:t>
      </w:r>
      <w:r w:rsidR="00045BBD">
        <w:rPr>
          <w:rFonts w:ascii="仿宋" w:eastAsia="仿宋" w:hAnsi="仿宋" w:cs="宋体" w:hint="eastAsia"/>
          <w:sz w:val="28"/>
          <w:szCs w:val="28"/>
        </w:rPr>
        <w:t>.</w:t>
      </w:r>
      <w:r w:rsidRPr="00045BBD">
        <w:rPr>
          <w:rFonts w:ascii="仿宋" w:eastAsia="仿宋" w:hAnsi="仿宋" w:cs="宋体" w:hint="eastAsia"/>
          <w:sz w:val="28"/>
          <w:szCs w:val="28"/>
        </w:rPr>
        <w:t>法律、行政法规规定的其他条件。</w:t>
      </w:r>
    </w:p>
    <w:p w14:paraId="083B5BF6" w14:textId="77777777" w:rsidR="00EA4449" w:rsidRPr="00045BBD" w:rsidRDefault="00EA4449" w:rsidP="00045BBD">
      <w:pPr>
        <w:pStyle w:val="ab"/>
        <w:shd w:val="clear" w:color="auto" w:fill="FEFEFE"/>
        <w:adjustRightInd w:val="0"/>
        <w:snapToGrid w:val="0"/>
        <w:spacing w:before="0" w:beforeAutospacing="0" w:after="0" w:afterAutospacing="0" w:line="560" w:lineRule="exact"/>
        <w:jc w:val="both"/>
        <w:rPr>
          <w:rFonts w:ascii="仿宋" w:eastAsia="仿宋" w:hAnsi="仿宋"/>
          <w:sz w:val="28"/>
          <w:szCs w:val="28"/>
        </w:rPr>
      </w:pPr>
      <w:r w:rsidRPr="00045BBD">
        <w:rPr>
          <w:rFonts w:ascii="仿宋" w:eastAsia="仿宋" w:hAnsi="仿宋" w:hint="eastAsia"/>
          <w:sz w:val="28"/>
          <w:szCs w:val="28"/>
        </w:rPr>
        <w:lastRenderedPageBreak/>
        <w:t>（二）</w:t>
      </w:r>
      <w:r w:rsidRPr="00045BBD">
        <w:rPr>
          <w:rFonts w:ascii="仿宋" w:eastAsia="仿宋" w:hAnsi="仿宋"/>
          <w:sz w:val="28"/>
          <w:szCs w:val="28"/>
        </w:rPr>
        <w:t>落实政府采购政策需满足的资格要求：</w:t>
      </w:r>
      <w:r w:rsidRPr="00045BBD">
        <w:rPr>
          <w:rFonts w:ascii="仿宋" w:eastAsia="仿宋" w:hAnsi="仿宋" w:hint="eastAsia"/>
          <w:sz w:val="28"/>
          <w:szCs w:val="28"/>
        </w:rPr>
        <w:t>本项目是专门面向中小微企业采购项目，按中小企业划分标准所属行业为“其他未列明行业”。</w:t>
      </w:r>
    </w:p>
    <w:p w14:paraId="6843AF33" w14:textId="77777777" w:rsidR="00EA4449" w:rsidRPr="00045BBD" w:rsidRDefault="00EA4449" w:rsidP="00045BBD">
      <w:pPr>
        <w:pStyle w:val="ab"/>
        <w:shd w:val="clear" w:color="auto" w:fill="FEFEFE"/>
        <w:adjustRightInd w:val="0"/>
        <w:snapToGrid w:val="0"/>
        <w:spacing w:before="0" w:beforeAutospacing="0" w:after="0" w:afterAutospacing="0" w:line="560" w:lineRule="exact"/>
        <w:jc w:val="both"/>
        <w:rPr>
          <w:rFonts w:ascii="仿宋" w:eastAsia="仿宋" w:hAnsi="仿宋"/>
          <w:sz w:val="28"/>
          <w:szCs w:val="28"/>
        </w:rPr>
      </w:pPr>
      <w:r w:rsidRPr="00045BBD">
        <w:rPr>
          <w:rFonts w:ascii="仿宋" w:eastAsia="仿宋" w:hAnsi="仿宋" w:hint="eastAsia"/>
          <w:sz w:val="28"/>
          <w:szCs w:val="28"/>
        </w:rPr>
        <w:t>（三）</w:t>
      </w:r>
      <w:r w:rsidRPr="00045BBD">
        <w:rPr>
          <w:rFonts w:ascii="仿宋" w:eastAsia="仿宋" w:hAnsi="仿宋"/>
          <w:sz w:val="28"/>
          <w:szCs w:val="28"/>
        </w:rPr>
        <w:t>本项目的特定资格要求：</w:t>
      </w:r>
    </w:p>
    <w:p w14:paraId="07A538A2" w14:textId="77777777" w:rsidR="00EA4449" w:rsidRPr="00045BBD" w:rsidRDefault="00EA4449" w:rsidP="00045BBD">
      <w:pPr>
        <w:pStyle w:val="ab"/>
        <w:shd w:val="clear" w:color="auto" w:fill="FEFEFE"/>
        <w:adjustRightInd w:val="0"/>
        <w:snapToGrid w:val="0"/>
        <w:spacing w:before="0" w:beforeAutospacing="0" w:after="0" w:afterAutospacing="0" w:line="560" w:lineRule="exact"/>
        <w:jc w:val="both"/>
        <w:rPr>
          <w:rFonts w:ascii="仿宋" w:eastAsia="仿宋" w:hAnsi="仿宋"/>
          <w:sz w:val="28"/>
          <w:szCs w:val="28"/>
        </w:rPr>
      </w:pPr>
      <w:r w:rsidRPr="00045BBD">
        <w:rPr>
          <w:rFonts w:ascii="仿宋" w:eastAsia="仿宋" w:hAnsi="仿宋" w:hint="eastAsia"/>
          <w:sz w:val="28"/>
          <w:szCs w:val="28"/>
        </w:rPr>
        <w:t>1</w:t>
      </w:r>
      <w:r w:rsidR="00045BBD">
        <w:rPr>
          <w:rFonts w:ascii="仿宋" w:eastAsia="仿宋" w:hAnsi="仿宋"/>
          <w:sz w:val="28"/>
          <w:szCs w:val="28"/>
        </w:rPr>
        <w:t>.</w:t>
      </w:r>
      <w:r w:rsidRPr="00045BBD">
        <w:rPr>
          <w:rFonts w:ascii="仿宋" w:eastAsia="仿宋" w:hAnsi="仿宋" w:hint="eastAsia"/>
          <w:sz w:val="28"/>
          <w:szCs w:val="28"/>
        </w:rPr>
        <w:t>供应商须为一般纳税人企业</w:t>
      </w:r>
      <w:r w:rsidR="00045BBD">
        <w:rPr>
          <w:rFonts w:ascii="仿宋" w:eastAsia="仿宋" w:hAnsi="仿宋" w:hint="eastAsia"/>
          <w:sz w:val="28"/>
          <w:szCs w:val="28"/>
        </w:rPr>
        <w:t>；</w:t>
      </w:r>
    </w:p>
    <w:p w14:paraId="687A510D" w14:textId="77777777" w:rsidR="00891015" w:rsidRPr="00045BBD" w:rsidRDefault="00EA4449" w:rsidP="00045BBD">
      <w:pPr>
        <w:pStyle w:val="2"/>
        <w:adjustRightInd w:val="0"/>
        <w:snapToGrid w:val="0"/>
        <w:spacing w:line="560" w:lineRule="exact"/>
        <w:ind w:firstLineChars="0" w:firstLine="0"/>
        <w:rPr>
          <w:rFonts w:ascii="仿宋" w:eastAsia="仿宋" w:hAnsi="仿宋"/>
          <w:szCs w:val="28"/>
        </w:rPr>
      </w:pPr>
      <w:r w:rsidRPr="00045BBD">
        <w:rPr>
          <w:rFonts w:ascii="仿宋" w:eastAsia="仿宋" w:hAnsi="仿宋" w:hint="eastAsia"/>
          <w:szCs w:val="28"/>
        </w:rPr>
        <w:t>2</w:t>
      </w:r>
      <w:r w:rsidR="00045BBD">
        <w:rPr>
          <w:rFonts w:ascii="仿宋" w:eastAsia="仿宋" w:hAnsi="仿宋"/>
          <w:szCs w:val="28"/>
        </w:rPr>
        <w:t>.</w:t>
      </w:r>
      <w:r w:rsidRPr="00045BBD">
        <w:rPr>
          <w:rFonts w:ascii="仿宋" w:eastAsia="仿宋" w:hAnsi="仿宋" w:hint="eastAsia"/>
          <w:szCs w:val="28"/>
        </w:rPr>
        <w:t>供应商参加政府采购活动前三年内未被列入“信用中国”网站(www.creditchina.gov.cn)失信被执行人、重大税收违法案件当事人、政府采购严重违法</w:t>
      </w:r>
      <w:r w:rsidRPr="00045BBD">
        <w:rPr>
          <w:rFonts w:ascii="仿宋" w:eastAsia="仿宋" w:hAnsi="仿宋"/>
          <w:szCs w:val="28"/>
        </w:rPr>
        <w:t>失信行为记录名单和“中国政府采购”网站（www.ccgp.gov.cn）政府采购严重违法失信行为记录名单等（以投标截止当日查询结果为准）。</w:t>
      </w:r>
    </w:p>
    <w:p w14:paraId="37845463" w14:textId="77777777" w:rsidR="00D56409" w:rsidRPr="00045BBD" w:rsidRDefault="00D56409" w:rsidP="00045BBD">
      <w:pPr>
        <w:adjustRightInd w:val="0"/>
        <w:snapToGrid w:val="0"/>
        <w:spacing w:line="560" w:lineRule="exact"/>
        <w:rPr>
          <w:rFonts w:ascii="仿宋" w:eastAsia="仿宋" w:hAnsi="仿宋" w:cs="宋体"/>
          <w:b/>
          <w:bCs/>
          <w:sz w:val="28"/>
          <w:szCs w:val="28"/>
        </w:rPr>
      </w:pPr>
      <w:r w:rsidRPr="00045BBD">
        <w:rPr>
          <w:rFonts w:ascii="仿宋" w:eastAsia="仿宋" w:hAnsi="仿宋" w:cs="宋体" w:hint="eastAsia"/>
          <w:b/>
          <w:bCs/>
          <w:sz w:val="28"/>
          <w:szCs w:val="28"/>
        </w:rPr>
        <w:t>三、</w:t>
      </w:r>
      <w:r w:rsidRPr="00045BBD">
        <w:rPr>
          <w:rFonts w:ascii="仿宋" w:eastAsia="仿宋" w:hAnsi="仿宋" w:cs="宋体"/>
          <w:b/>
          <w:bCs/>
          <w:sz w:val="28"/>
          <w:szCs w:val="28"/>
        </w:rPr>
        <w:t>作品著作权</w:t>
      </w:r>
    </w:p>
    <w:p w14:paraId="6AA62CAF" w14:textId="03BF1F4B" w:rsidR="00D56409" w:rsidRPr="00045BBD" w:rsidRDefault="00D56409" w:rsidP="00045BBD">
      <w:pPr>
        <w:adjustRightInd w:val="0"/>
        <w:snapToGrid w:val="0"/>
        <w:spacing w:line="560" w:lineRule="exact"/>
        <w:rPr>
          <w:rFonts w:ascii="仿宋" w:eastAsia="仿宋" w:hAnsi="仿宋" w:cs="宋体"/>
          <w:sz w:val="28"/>
          <w:szCs w:val="28"/>
        </w:rPr>
      </w:pPr>
      <w:r w:rsidRPr="00045BBD">
        <w:rPr>
          <w:rFonts w:ascii="仿宋" w:eastAsia="仿宋" w:hAnsi="仿宋" w:cs="宋体"/>
          <w:sz w:val="28"/>
          <w:szCs w:val="28"/>
        </w:rPr>
        <w:t>1</w:t>
      </w:r>
      <w:r w:rsidR="00045BBD">
        <w:rPr>
          <w:rFonts w:ascii="仿宋" w:eastAsia="仿宋" w:hAnsi="仿宋" w:cs="宋体" w:hint="eastAsia"/>
          <w:sz w:val="28"/>
          <w:szCs w:val="28"/>
        </w:rPr>
        <w:t>.</w:t>
      </w:r>
      <w:r w:rsidRPr="00045BBD">
        <w:rPr>
          <w:rFonts w:ascii="仿宋" w:eastAsia="仿宋" w:hAnsi="仿宋" w:cs="宋体"/>
          <w:sz w:val="28"/>
          <w:szCs w:val="28"/>
        </w:rPr>
        <w:t>供应商需对其设计拍摄方案拥有完全自主创意，不得盗用、抄袭第三方；若被采纳，在签订合同后著作权归采购人所有。供应商应保护采购人一旦使用其设计拍摄方案不受到来自第三方的侵权诉讼或索赔，否则供应商应承担由此而产生的一切责任 (供应商须在响应文件中提供响应该项要求的承诺函，格式自拟) 。</w:t>
      </w:r>
    </w:p>
    <w:p w14:paraId="040D23CC" w14:textId="77777777" w:rsidR="00EA4449" w:rsidRPr="00045BBD" w:rsidRDefault="00D56409" w:rsidP="00045BBD">
      <w:pPr>
        <w:pStyle w:val="2"/>
        <w:adjustRightInd w:val="0"/>
        <w:snapToGrid w:val="0"/>
        <w:spacing w:line="560" w:lineRule="exact"/>
        <w:ind w:firstLineChars="0" w:firstLine="0"/>
        <w:rPr>
          <w:rFonts w:ascii="仿宋" w:eastAsia="仿宋" w:hAnsi="仿宋"/>
          <w:szCs w:val="28"/>
        </w:rPr>
      </w:pPr>
      <w:r w:rsidRPr="00045BBD">
        <w:rPr>
          <w:rFonts w:ascii="仿宋" w:eastAsia="仿宋" w:hAnsi="仿宋"/>
          <w:szCs w:val="28"/>
        </w:rPr>
        <w:t>2</w:t>
      </w:r>
      <w:r w:rsidR="00045BBD">
        <w:rPr>
          <w:rFonts w:ascii="仿宋" w:eastAsia="仿宋" w:hAnsi="仿宋" w:hint="eastAsia"/>
          <w:szCs w:val="28"/>
        </w:rPr>
        <w:t>.</w:t>
      </w:r>
      <w:r w:rsidRPr="00045BBD">
        <w:rPr>
          <w:rFonts w:ascii="仿宋" w:eastAsia="仿宋" w:hAnsi="仿宋"/>
          <w:szCs w:val="28"/>
        </w:rPr>
        <w:t>采购人在本项目中拥有成交供应商设计拍摄方案的著作权、使用权 (供应商须在响应文件中提供响应该项要求的承诺函，格式自拟) 。</w:t>
      </w:r>
    </w:p>
    <w:p w14:paraId="07230402" w14:textId="77777777" w:rsidR="00D56409" w:rsidRPr="00045BBD" w:rsidRDefault="00D56409" w:rsidP="00045BBD">
      <w:pPr>
        <w:pStyle w:val="ab"/>
        <w:shd w:val="clear" w:color="auto" w:fill="FFFFFF"/>
        <w:adjustRightInd w:val="0"/>
        <w:snapToGrid w:val="0"/>
        <w:spacing w:before="0" w:beforeAutospacing="0" w:after="0" w:afterAutospacing="0" w:line="560" w:lineRule="exact"/>
        <w:rPr>
          <w:rFonts w:ascii="仿宋" w:eastAsia="仿宋" w:hAnsi="仿宋"/>
          <w:color w:val="333333"/>
          <w:sz w:val="28"/>
          <w:szCs w:val="28"/>
        </w:rPr>
      </w:pPr>
      <w:r w:rsidRPr="00045BBD">
        <w:rPr>
          <w:rStyle w:val="af4"/>
          <w:rFonts w:ascii="仿宋" w:eastAsia="仿宋" w:hAnsi="仿宋" w:hint="eastAsia"/>
          <w:color w:val="000000"/>
          <w:sz w:val="28"/>
          <w:szCs w:val="28"/>
        </w:rPr>
        <w:t>四、报名和提交标书及评标</w:t>
      </w:r>
    </w:p>
    <w:p w14:paraId="655D6B5C" w14:textId="7A613241" w:rsidR="00D56409" w:rsidRPr="00045BBD" w:rsidRDefault="00D56409" w:rsidP="00F07784">
      <w:pPr>
        <w:pStyle w:val="ab"/>
        <w:shd w:val="clear" w:color="auto" w:fill="FFFFFF"/>
        <w:adjustRightInd w:val="0"/>
        <w:snapToGrid w:val="0"/>
        <w:spacing w:before="0" w:beforeAutospacing="0" w:after="0" w:afterAutospacing="0" w:line="560" w:lineRule="exact"/>
        <w:rPr>
          <w:rFonts w:ascii="仿宋" w:eastAsia="仿宋" w:hAnsi="仿宋"/>
          <w:color w:val="333333"/>
          <w:sz w:val="28"/>
          <w:szCs w:val="28"/>
        </w:rPr>
      </w:pPr>
      <w:r w:rsidRPr="00045BBD">
        <w:rPr>
          <w:rFonts w:ascii="仿宋" w:eastAsia="仿宋" w:hAnsi="仿宋" w:hint="eastAsia"/>
          <w:color w:val="000000"/>
          <w:sz w:val="28"/>
          <w:szCs w:val="28"/>
        </w:rPr>
        <w:t>1</w:t>
      </w:r>
      <w:r w:rsidR="00045BBD">
        <w:rPr>
          <w:rFonts w:ascii="仿宋" w:eastAsia="仿宋" w:hAnsi="仿宋" w:hint="eastAsia"/>
          <w:color w:val="000000"/>
          <w:sz w:val="28"/>
          <w:szCs w:val="28"/>
        </w:rPr>
        <w:t>.</w:t>
      </w:r>
      <w:r w:rsidRPr="00045BBD">
        <w:rPr>
          <w:rFonts w:ascii="仿宋" w:eastAsia="仿宋" w:hAnsi="仿宋" w:hint="eastAsia"/>
          <w:color w:val="000000"/>
          <w:sz w:val="28"/>
          <w:szCs w:val="28"/>
        </w:rPr>
        <w:t>报名时间为</w:t>
      </w:r>
      <w:r w:rsidR="00045BBD" w:rsidRPr="00045BBD">
        <w:rPr>
          <w:rFonts w:ascii="仿宋" w:eastAsia="仿宋" w:hAnsi="仿宋" w:hint="eastAsia"/>
          <w:color w:val="000000"/>
          <w:sz w:val="28"/>
          <w:szCs w:val="28"/>
        </w:rPr>
        <w:t>2</w:t>
      </w:r>
      <w:r w:rsidR="00045BBD" w:rsidRPr="00045BBD">
        <w:rPr>
          <w:rFonts w:ascii="仿宋" w:eastAsia="仿宋" w:hAnsi="仿宋"/>
          <w:color w:val="000000"/>
          <w:sz w:val="28"/>
          <w:szCs w:val="28"/>
        </w:rPr>
        <w:t>023</w:t>
      </w:r>
      <w:r w:rsidR="00045BBD" w:rsidRPr="00045BBD">
        <w:rPr>
          <w:rFonts w:ascii="仿宋" w:eastAsia="仿宋" w:hAnsi="仿宋" w:hint="eastAsia"/>
          <w:color w:val="000000"/>
          <w:sz w:val="28"/>
          <w:szCs w:val="28"/>
        </w:rPr>
        <w:t>年</w:t>
      </w:r>
      <w:r w:rsidR="00816741">
        <w:rPr>
          <w:rFonts w:ascii="仿宋" w:eastAsia="仿宋" w:hAnsi="仿宋"/>
          <w:color w:val="000000"/>
          <w:sz w:val="28"/>
          <w:szCs w:val="28"/>
        </w:rPr>
        <w:t>4</w:t>
      </w:r>
      <w:r w:rsidR="00045BBD" w:rsidRPr="00045BBD">
        <w:rPr>
          <w:rFonts w:ascii="仿宋" w:eastAsia="仿宋" w:hAnsi="仿宋" w:hint="eastAsia"/>
          <w:color w:val="000000"/>
          <w:sz w:val="28"/>
          <w:szCs w:val="28"/>
        </w:rPr>
        <w:t>月</w:t>
      </w:r>
      <w:r w:rsidR="00816741">
        <w:rPr>
          <w:rFonts w:ascii="仿宋" w:eastAsia="仿宋" w:hAnsi="仿宋"/>
          <w:color w:val="000000"/>
          <w:sz w:val="28"/>
          <w:szCs w:val="28"/>
        </w:rPr>
        <w:t>1</w:t>
      </w:r>
      <w:r w:rsidR="00C35314">
        <w:rPr>
          <w:rFonts w:ascii="仿宋" w:eastAsia="仿宋" w:hAnsi="仿宋"/>
          <w:color w:val="000000"/>
          <w:sz w:val="28"/>
          <w:szCs w:val="28"/>
        </w:rPr>
        <w:t>1</w:t>
      </w:r>
      <w:r w:rsidR="00045BBD" w:rsidRPr="00045BBD">
        <w:rPr>
          <w:rFonts w:ascii="仿宋" w:eastAsia="仿宋" w:hAnsi="仿宋" w:hint="eastAsia"/>
          <w:color w:val="000000"/>
          <w:sz w:val="28"/>
          <w:szCs w:val="28"/>
        </w:rPr>
        <w:t>日——</w:t>
      </w:r>
      <w:r w:rsidR="00816741">
        <w:rPr>
          <w:rFonts w:ascii="仿宋" w:eastAsia="仿宋" w:hAnsi="仿宋"/>
          <w:color w:val="000000"/>
          <w:sz w:val="28"/>
          <w:szCs w:val="28"/>
        </w:rPr>
        <w:t>4</w:t>
      </w:r>
      <w:r w:rsidR="00045BBD" w:rsidRPr="00045BBD">
        <w:rPr>
          <w:rFonts w:ascii="仿宋" w:eastAsia="仿宋" w:hAnsi="仿宋" w:hint="eastAsia"/>
          <w:color w:val="000000"/>
          <w:sz w:val="28"/>
          <w:szCs w:val="28"/>
        </w:rPr>
        <w:t>月</w:t>
      </w:r>
      <w:r w:rsidR="00C35314">
        <w:rPr>
          <w:rFonts w:ascii="仿宋" w:eastAsia="仿宋" w:hAnsi="仿宋"/>
          <w:color w:val="000000"/>
          <w:sz w:val="28"/>
          <w:szCs w:val="28"/>
        </w:rPr>
        <w:t>17</w:t>
      </w:r>
      <w:r w:rsidR="00045BBD" w:rsidRPr="00045BBD">
        <w:rPr>
          <w:rFonts w:ascii="仿宋" w:eastAsia="仿宋" w:hAnsi="仿宋" w:hint="eastAsia"/>
          <w:color w:val="000000"/>
          <w:sz w:val="28"/>
          <w:szCs w:val="28"/>
        </w:rPr>
        <w:t>日</w:t>
      </w:r>
      <w:r w:rsidRPr="00045BBD">
        <w:rPr>
          <w:rFonts w:ascii="仿宋" w:eastAsia="仿宋" w:hAnsi="仿宋" w:hint="eastAsia"/>
          <w:color w:val="000000"/>
          <w:sz w:val="28"/>
          <w:szCs w:val="28"/>
        </w:rPr>
        <w:t>，逾期不再受理。</w:t>
      </w:r>
    </w:p>
    <w:p w14:paraId="4BEC8FD3" w14:textId="77777777" w:rsidR="00D56409" w:rsidRPr="00045BBD" w:rsidRDefault="00D56409" w:rsidP="00F07784">
      <w:pPr>
        <w:pStyle w:val="ab"/>
        <w:shd w:val="clear" w:color="auto" w:fill="FFFFFF"/>
        <w:adjustRightInd w:val="0"/>
        <w:snapToGrid w:val="0"/>
        <w:spacing w:before="0" w:beforeAutospacing="0" w:after="0" w:afterAutospacing="0" w:line="560" w:lineRule="exact"/>
        <w:rPr>
          <w:rFonts w:ascii="仿宋" w:eastAsia="仿宋" w:hAnsi="仿宋"/>
          <w:color w:val="333333"/>
          <w:sz w:val="28"/>
          <w:szCs w:val="28"/>
        </w:rPr>
      </w:pPr>
      <w:r w:rsidRPr="00045BBD">
        <w:rPr>
          <w:rFonts w:ascii="仿宋" w:eastAsia="仿宋" w:hAnsi="仿宋" w:hint="eastAsia"/>
          <w:color w:val="000000"/>
          <w:sz w:val="28"/>
          <w:szCs w:val="28"/>
        </w:rPr>
        <w:t>2</w:t>
      </w:r>
      <w:r w:rsidR="00F07784">
        <w:rPr>
          <w:rFonts w:ascii="仿宋" w:eastAsia="仿宋" w:hAnsi="仿宋" w:hint="eastAsia"/>
          <w:color w:val="000000"/>
          <w:sz w:val="28"/>
          <w:szCs w:val="28"/>
        </w:rPr>
        <w:t>.</w:t>
      </w:r>
      <w:r w:rsidRPr="00045BBD">
        <w:rPr>
          <w:rFonts w:ascii="仿宋" w:eastAsia="仿宋" w:hAnsi="仿宋" w:hint="eastAsia"/>
          <w:color w:val="000000"/>
          <w:sz w:val="28"/>
          <w:szCs w:val="28"/>
        </w:rPr>
        <w:t>参与投标者可登陆苏州健雄职业技术学院网站了解情况。</w:t>
      </w:r>
    </w:p>
    <w:p w14:paraId="4D565E9A" w14:textId="77777777" w:rsidR="00D56409" w:rsidRPr="00045BBD" w:rsidRDefault="00D56409" w:rsidP="00F07784">
      <w:pPr>
        <w:pStyle w:val="ab"/>
        <w:shd w:val="clear" w:color="auto" w:fill="FFFFFF"/>
        <w:adjustRightInd w:val="0"/>
        <w:snapToGrid w:val="0"/>
        <w:spacing w:before="0" w:beforeAutospacing="0" w:after="0" w:afterAutospacing="0" w:line="560" w:lineRule="exact"/>
        <w:rPr>
          <w:rFonts w:ascii="仿宋" w:eastAsia="仿宋" w:hAnsi="仿宋"/>
          <w:color w:val="333333"/>
          <w:sz w:val="28"/>
          <w:szCs w:val="28"/>
        </w:rPr>
      </w:pPr>
      <w:r w:rsidRPr="00045BBD">
        <w:rPr>
          <w:rFonts w:ascii="仿宋" w:eastAsia="仿宋" w:hAnsi="仿宋" w:hint="eastAsia"/>
          <w:color w:val="000000"/>
          <w:sz w:val="28"/>
          <w:szCs w:val="28"/>
        </w:rPr>
        <w:lastRenderedPageBreak/>
        <w:t>3</w:t>
      </w:r>
      <w:r w:rsidR="00F07784">
        <w:rPr>
          <w:rFonts w:ascii="仿宋" w:eastAsia="仿宋" w:hAnsi="仿宋" w:hint="eastAsia"/>
          <w:color w:val="000000"/>
          <w:sz w:val="28"/>
          <w:szCs w:val="28"/>
        </w:rPr>
        <w:t>.</w:t>
      </w:r>
      <w:r w:rsidRPr="00045BBD">
        <w:rPr>
          <w:rFonts w:ascii="仿宋" w:eastAsia="仿宋" w:hAnsi="仿宋" w:hint="eastAsia"/>
          <w:color w:val="000000"/>
          <w:sz w:val="28"/>
          <w:szCs w:val="28"/>
        </w:rPr>
        <w:t>参与投标者须持有加盖公章的企业法人营业执照复印件、授权文件及相关有效的资质证明文件。</w:t>
      </w:r>
    </w:p>
    <w:p w14:paraId="057828B1" w14:textId="40933ACD" w:rsidR="00D56409" w:rsidRPr="00045BBD" w:rsidRDefault="00D56409" w:rsidP="00F07784">
      <w:pPr>
        <w:pStyle w:val="ab"/>
        <w:shd w:val="clear" w:color="auto" w:fill="FFFFFF"/>
        <w:adjustRightInd w:val="0"/>
        <w:snapToGrid w:val="0"/>
        <w:spacing w:before="0" w:beforeAutospacing="0" w:after="0" w:afterAutospacing="0" w:line="560" w:lineRule="exact"/>
        <w:rPr>
          <w:rFonts w:ascii="仿宋" w:eastAsia="仿宋" w:hAnsi="仿宋"/>
          <w:color w:val="333333"/>
          <w:sz w:val="28"/>
          <w:szCs w:val="28"/>
        </w:rPr>
      </w:pPr>
      <w:r w:rsidRPr="00045BBD">
        <w:rPr>
          <w:rFonts w:ascii="仿宋" w:eastAsia="仿宋" w:hAnsi="仿宋" w:hint="eastAsia"/>
          <w:color w:val="000000"/>
          <w:sz w:val="28"/>
          <w:szCs w:val="28"/>
        </w:rPr>
        <w:t>4</w:t>
      </w:r>
      <w:r w:rsidR="00F07784">
        <w:rPr>
          <w:rFonts w:ascii="仿宋" w:eastAsia="仿宋" w:hAnsi="仿宋" w:hint="eastAsia"/>
          <w:color w:val="000000"/>
          <w:sz w:val="28"/>
          <w:szCs w:val="28"/>
        </w:rPr>
        <w:t>.</w:t>
      </w:r>
      <w:r w:rsidRPr="00045BBD">
        <w:rPr>
          <w:rFonts w:ascii="仿宋" w:eastAsia="仿宋" w:hAnsi="仿宋" w:hint="eastAsia"/>
          <w:color w:val="000000"/>
          <w:sz w:val="28"/>
          <w:szCs w:val="28"/>
        </w:rPr>
        <w:t>网络报名方式：请有意于本项目的供应商将报名材料以电子邮件方式发送至以下邮箱进行报名：</w:t>
      </w:r>
      <w:hyperlink r:id="rId9" w:history="1">
        <w:r w:rsidR="003837E7" w:rsidRPr="00A77A58">
          <w:rPr>
            <w:rFonts w:hint="eastAsia"/>
            <w:color w:val="3B3B3B"/>
          </w:rPr>
          <w:t>jianxiongxueyuan@126.com</w:t>
        </w:r>
      </w:hyperlink>
      <w:r w:rsidRPr="00045BBD">
        <w:rPr>
          <w:rFonts w:ascii="仿宋" w:eastAsia="仿宋" w:hAnsi="仿宋" w:hint="eastAsia"/>
          <w:color w:val="000000"/>
          <w:sz w:val="28"/>
          <w:szCs w:val="28"/>
        </w:rPr>
        <w:t>,邮件中必需包含单位全称、联系人、随身电话、办公电话、电子信箱、营业执照电子扫描件等“投标人资质要求”中要求提供的材料，邮件主题格式：“</w:t>
      </w:r>
      <w:r w:rsidR="00045BBD" w:rsidRPr="00045BBD">
        <w:rPr>
          <w:rFonts w:ascii="仿宋" w:eastAsia="仿宋" w:hAnsi="仿宋" w:hint="eastAsia"/>
          <w:color w:val="000000"/>
          <w:sz w:val="28"/>
          <w:szCs w:val="28"/>
        </w:rPr>
        <w:t>苏州</w:t>
      </w:r>
      <w:r w:rsidRPr="00045BBD">
        <w:rPr>
          <w:rFonts w:ascii="仿宋" w:eastAsia="仿宋" w:hAnsi="仿宋" w:hint="eastAsia"/>
          <w:color w:val="000000"/>
          <w:sz w:val="28"/>
          <w:szCs w:val="28"/>
        </w:rPr>
        <w:t>健雄学院宣传片拍摄项目—XXX单位”。逾期不予受理。如供应商未按上述要求去做，将自行承担所产生的风险。有关本次谈判采购的事项若存在变动或修改，敬请及时关注“学校网站”发布的补充公告。</w:t>
      </w:r>
    </w:p>
    <w:p w14:paraId="6DBDD39B" w14:textId="77777777" w:rsidR="00D56409" w:rsidRPr="00045BBD" w:rsidRDefault="00816741" w:rsidP="00F07784">
      <w:pPr>
        <w:pStyle w:val="ab"/>
        <w:shd w:val="clear" w:color="auto" w:fill="FFFFFF"/>
        <w:adjustRightInd w:val="0"/>
        <w:snapToGrid w:val="0"/>
        <w:spacing w:before="0" w:beforeAutospacing="0" w:after="0" w:afterAutospacing="0" w:line="560" w:lineRule="exact"/>
        <w:rPr>
          <w:rFonts w:ascii="仿宋" w:eastAsia="仿宋" w:hAnsi="仿宋"/>
          <w:color w:val="333333"/>
          <w:sz w:val="28"/>
          <w:szCs w:val="28"/>
        </w:rPr>
      </w:pPr>
      <w:r>
        <w:rPr>
          <w:rFonts w:ascii="仿宋" w:eastAsia="仿宋" w:hAnsi="仿宋"/>
          <w:color w:val="000000"/>
          <w:sz w:val="28"/>
          <w:szCs w:val="28"/>
        </w:rPr>
        <w:t>5</w:t>
      </w:r>
      <w:r w:rsidR="00F07784">
        <w:rPr>
          <w:rFonts w:ascii="仿宋" w:eastAsia="仿宋" w:hAnsi="仿宋" w:hint="eastAsia"/>
          <w:color w:val="000000"/>
          <w:sz w:val="28"/>
          <w:szCs w:val="28"/>
        </w:rPr>
        <w:t>.</w:t>
      </w:r>
      <w:r w:rsidR="00D56409" w:rsidRPr="00045BBD">
        <w:rPr>
          <w:rFonts w:ascii="仿宋" w:eastAsia="仿宋" w:hAnsi="仿宋" w:hint="eastAsia"/>
          <w:color w:val="000000"/>
          <w:sz w:val="28"/>
          <w:szCs w:val="28"/>
        </w:rPr>
        <w:t>递交投标文件正本、副本各一份。</w:t>
      </w:r>
    </w:p>
    <w:p w14:paraId="266BE230" w14:textId="25B9683D" w:rsidR="00816741" w:rsidRDefault="00816741" w:rsidP="00F07784">
      <w:pPr>
        <w:pStyle w:val="ab"/>
        <w:shd w:val="clear" w:color="auto" w:fill="FFFFFF"/>
        <w:adjustRightInd w:val="0"/>
        <w:snapToGrid w:val="0"/>
        <w:spacing w:before="0" w:beforeAutospacing="0" w:after="0" w:afterAutospacing="0" w:line="560" w:lineRule="exact"/>
        <w:rPr>
          <w:rFonts w:ascii="仿宋" w:eastAsia="仿宋" w:hAnsi="仿宋"/>
          <w:color w:val="333333"/>
          <w:sz w:val="28"/>
          <w:szCs w:val="28"/>
        </w:rPr>
      </w:pPr>
      <w:r>
        <w:rPr>
          <w:rFonts w:ascii="仿宋" w:eastAsia="仿宋" w:hAnsi="仿宋"/>
          <w:color w:val="000000"/>
          <w:sz w:val="28"/>
          <w:szCs w:val="28"/>
        </w:rPr>
        <w:t>6</w:t>
      </w:r>
      <w:r w:rsidR="00F07784">
        <w:rPr>
          <w:rFonts w:ascii="仿宋" w:eastAsia="仿宋" w:hAnsi="仿宋" w:hint="eastAsia"/>
          <w:color w:val="000000"/>
          <w:sz w:val="28"/>
          <w:szCs w:val="28"/>
        </w:rPr>
        <w:t>.</w:t>
      </w:r>
      <w:r w:rsidR="00D56409" w:rsidRPr="00045BBD">
        <w:rPr>
          <w:rFonts w:ascii="仿宋" w:eastAsia="仿宋" w:hAnsi="仿宋" w:hint="eastAsia"/>
          <w:color w:val="000000"/>
          <w:sz w:val="28"/>
          <w:szCs w:val="28"/>
        </w:rPr>
        <w:t>提交标书和评标地点设在太仓市健雄路1号苏州健雄职业技术学院</w:t>
      </w:r>
      <w:r w:rsidR="00F07784">
        <w:rPr>
          <w:rFonts w:ascii="仿宋" w:eastAsia="仿宋" w:hAnsi="仿宋" w:hint="eastAsia"/>
          <w:color w:val="000000"/>
          <w:sz w:val="28"/>
          <w:szCs w:val="28"/>
        </w:rPr>
        <w:t>质控办</w:t>
      </w:r>
      <w:r w:rsidR="00D56409" w:rsidRPr="00045BBD">
        <w:rPr>
          <w:rFonts w:ascii="仿宋" w:eastAsia="仿宋" w:hAnsi="仿宋" w:hint="eastAsia"/>
          <w:color w:val="000000"/>
          <w:sz w:val="28"/>
          <w:szCs w:val="28"/>
        </w:rPr>
        <w:t>。</w:t>
      </w:r>
    </w:p>
    <w:p w14:paraId="13D10F1A" w14:textId="77777777" w:rsidR="000A7F67" w:rsidRPr="00045BBD" w:rsidRDefault="00045BBD" w:rsidP="00F07784">
      <w:pPr>
        <w:pStyle w:val="ab"/>
        <w:shd w:val="clear" w:color="auto" w:fill="FFFFFF"/>
        <w:adjustRightInd w:val="0"/>
        <w:snapToGrid w:val="0"/>
        <w:spacing w:before="0" w:beforeAutospacing="0" w:after="0" w:afterAutospacing="0" w:line="560" w:lineRule="exact"/>
        <w:rPr>
          <w:rFonts w:ascii="仿宋" w:eastAsia="仿宋" w:hAnsi="仿宋"/>
          <w:b/>
          <w:bCs/>
          <w:sz w:val="28"/>
          <w:szCs w:val="28"/>
        </w:rPr>
      </w:pPr>
      <w:r w:rsidRPr="00045BBD">
        <w:rPr>
          <w:rFonts w:ascii="仿宋" w:eastAsia="仿宋" w:hAnsi="仿宋" w:hint="eastAsia"/>
          <w:b/>
          <w:bCs/>
          <w:sz w:val="28"/>
          <w:szCs w:val="28"/>
        </w:rPr>
        <w:t>三、</w:t>
      </w:r>
      <w:r w:rsidR="000A7F67" w:rsidRPr="00045BBD">
        <w:rPr>
          <w:rFonts w:ascii="仿宋" w:eastAsia="仿宋" w:hAnsi="仿宋" w:hint="eastAsia"/>
          <w:b/>
          <w:bCs/>
          <w:color w:val="000000" w:themeColor="text1"/>
          <w:sz w:val="28"/>
          <w:szCs w:val="28"/>
        </w:rPr>
        <w:t>竞争性磋商程序及评判标准</w:t>
      </w:r>
    </w:p>
    <w:p w14:paraId="563D0CBF" w14:textId="77777777" w:rsidR="000A7F67" w:rsidRPr="00045BBD" w:rsidRDefault="00045BBD" w:rsidP="00045BBD">
      <w:pPr>
        <w:adjustRightInd w:val="0"/>
        <w:snapToGrid w:val="0"/>
        <w:spacing w:line="560" w:lineRule="exact"/>
        <w:rPr>
          <w:rFonts w:ascii="仿宋" w:eastAsia="仿宋" w:hAnsi="仿宋" w:cs="宋体"/>
          <w:color w:val="000000" w:themeColor="text1"/>
          <w:sz w:val="28"/>
          <w:szCs w:val="28"/>
        </w:rPr>
      </w:pPr>
      <w:r>
        <w:rPr>
          <w:rFonts w:ascii="仿宋" w:eastAsia="仿宋" w:hAnsi="仿宋" w:cs="宋体" w:hint="eastAsia"/>
          <w:b/>
          <w:color w:val="000000" w:themeColor="text1"/>
          <w:sz w:val="28"/>
          <w:szCs w:val="28"/>
        </w:rPr>
        <w:t>（一）</w:t>
      </w:r>
      <w:r w:rsidR="000A7F67" w:rsidRPr="00045BBD">
        <w:rPr>
          <w:rFonts w:ascii="仿宋" w:eastAsia="仿宋" w:hAnsi="仿宋" w:cs="宋体" w:hint="eastAsia"/>
          <w:color w:val="000000" w:themeColor="text1"/>
          <w:sz w:val="28"/>
          <w:szCs w:val="28"/>
        </w:rPr>
        <w:t>竞争性磋商程序及方法</w:t>
      </w:r>
    </w:p>
    <w:p w14:paraId="7F1ECCFB" w14:textId="77777777" w:rsidR="000A7F67" w:rsidRPr="00045BBD" w:rsidRDefault="00045BBD" w:rsidP="00045BBD">
      <w:pPr>
        <w:adjustRightInd w:val="0"/>
        <w:snapToGrid w:val="0"/>
        <w:spacing w:line="560" w:lineRule="exact"/>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1</w:t>
      </w:r>
      <w:r>
        <w:rPr>
          <w:rFonts w:ascii="仿宋" w:eastAsia="仿宋" w:hAnsi="仿宋" w:cs="宋体"/>
          <w:color w:val="000000" w:themeColor="text1"/>
          <w:sz w:val="28"/>
          <w:szCs w:val="28"/>
        </w:rPr>
        <w:t>.</w:t>
      </w:r>
      <w:r w:rsidR="000A7F67" w:rsidRPr="00045BBD">
        <w:rPr>
          <w:rFonts w:ascii="仿宋" w:eastAsia="仿宋" w:hAnsi="仿宋" w:cs="宋体" w:hint="eastAsia"/>
          <w:color w:val="000000" w:themeColor="text1"/>
          <w:sz w:val="28"/>
          <w:szCs w:val="28"/>
        </w:rPr>
        <w:t>竞争性磋商程序：资格符合性评审→技术标评审→商务标开标→确定中标候选人。</w:t>
      </w:r>
    </w:p>
    <w:p w14:paraId="5BAAB1F7" w14:textId="77777777" w:rsidR="000A7F67" w:rsidRPr="00045BBD" w:rsidRDefault="00045BBD" w:rsidP="00045BBD">
      <w:pPr>
        <w:adjustRightInd w:val="0"/>
        <w:snapToGrid w:val="0"/>
        <w:spacing w:line="560" w:lineRule="exact"/>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2</w:t>
      </w:r>
      <w:r>
        <w:rPr>
          <w:rFonts w:ascii="仿宋" w:eastAsia="仿宋" w:hAnsi="仿宋" w:cs="宋体"/>
          <w:color w:val="000000" w:themeColor="text1"/>
          <w:sz w:val="28"/>
          <w:szCs w:val="28"/>
        </w:rPr>
        <w:t>.</w:t>
      </w:r>
      <w:r w:rsidR="000A7F67" w:rsidRPr="00045BBD">
        <w:rPr>
          <w:rFonts w:ascii="仿宋" w:eastAsia="仿宋" w:hAnsi="仿宋" w:cs="宋体" w:hint="eastAsia"/>
          <w:color w:val="000000" w:themeColor="text1"/>
          <w:sz w:val="28"/>
          <w:szCs w:val="28"/>
        </w:rPr>
        <w:t>本次竞争性磋商采用综合评分法评判，即在投标文件满足竞争性磋商文件全部实质性要求，且按照评审因素的量化指标评审得分最高的投标人为排名第一的中标候选人。</w:t>
      </w:r>
    </w:p>
    <w:p w14:paraId="3E7A4971" w14:textId="77777777" w:rsidR="000A7F67" w:rsidRPr="00045BBD" w:rsidRDefault="00045BBD" w:rsidP="00045BBD">
      <w:pPr>
        <w:adjustRightInd w:val="0"/>
        <w:snapToGrid w:val="0"/>
        <w:spacing w:line="560" w:lineRule="exact"/>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3</w:t>
      </w:r>
      <w:r>
        <w:rPr>
          <w:rFonts w:ascii="仿宋" w:eastAsia="仿宋" w:hAnsi="仿宋" w:cs="宋体"/>
          <w:color w:val="000000" w:themeColor="text1"/>
          <w:sz w:val="28"/>
          <w:szCs w:val="28"/>
        </w:rPr>
        <w:t>.</w:t>
      </w:r>
      <w:r w:rsidR="000A7F67" w:rsidRPr="00045BBD">
        <w:rPr>
          <w:rFonts w:ascii="仿宋" w:eastAsia="仿宋" w:hAnsi="仿宋" w:cs="宋体" w:hint="eastAsia"/>
          <w:color w:val="000000" w:themeColor="text1"/>
          <w:sz w:val="28"/>
          <w:szCs w:val="28"/>
        </w:rPr>
        <w:t>磋商小组各成员独立对每一份有效投标文件进行评价并对除报价以外的评分项目进行评分，磋商报价得分由工作人员通过计算得出。</w:t>
      </w:r>
    </w:p>
    <w:p w14:paraId="74603F6D" w14:textId="77777777" w:rsidR="000A7F67" w:rsidRPr="00045BBD" w:rsidRDefault="000A7F67" w:rsidP="00045BBD">
      <w:pPr>
        <w:adjustRightInd w:val="0"/>
        <w:snapToGrid w:val="0"/>
        <w:spacing w:line="560" w:lineRule="exact"/>
        <w:ind w:firstLineChars="200" w:firstLine="562"/>
        <w:rPr>
          <w:rFonts w:ascii="仿宋" w:eastAsia="仿宋" w:hAnsi="仿宋" w:cs="宋体"/>
          <w:b/>
          <w:color w:val="000000" w:themeColor="text1"/>
          <w:sz w:val="28"/>
          <w:szCs w:val="28"/>
        </w:rPr>
      </w:pPr>
      <w:r w:rsidRPr="00045BBD">
        <w:rPr>
          <w:rFonts w:ascii="仿宋" w:eastAsia="仿宋" w:hAnsi="仿宋" w:cs="宋体" w:hint="eastAsia"/>
          <w:b/>
          <w:color w:val="000000" w:themeColor="text1"/>
          <w:sz w:val="28"/>
          <w:szCs w:val="28"/>
        </w:rPr>
        <w:t>投标人得分 = ∑磋商小组成员评价总得分/磋商小组成员人数 + 磋商报价得分</w:t>
      </w:r>
    </w:p>
    <w:p w14:paraId="2B6E2E76" w14:textId="77777777" w:rsidR="000A7F67" w:rsidRPr="00045BBD" w:rsidRDefault="00045BBD" w:rsidP="00045BBD">
      <w:pPr>
        <w:adjustRightInd w:val="0"/>
        <w:snapToGrid w:val="0"/>
        <w:spacing w:line="560" w:lineRule="exact"/>
        <w:rPr>
          <w:rFonts w:ascii="仿宋" w:eastAsia="仿宋" w:hAnsi="仿宋" w:cs="宋体"/>
          <w:bCs/>
          <w:color w:val="000000" w:themeColor="text1"/>
          <w:sz w:val="28"/>
          <w:szCs w:val="28"/>
        </w:rPr>
      </w:pPr>
      <w:r w:rsidRPr="00045BBD">
        <w:rPr>
          <w:rFonts w:ascii="仿宋" w:eastAsia="仿宋" w:hAnsi="仿宋" w:cs="宋体"/>
          <w:bCs/>
          <w:color w:val="000000" w:themeColor="text1"/>
          <w:sz w:val="28"/>
          <w:szCs w:val="28"/>
        </w:rPr>
        <w:lastRenderedPageBreak/>
        <w:t>4</w:t>
      </w:r>
      <w:r>
        <w:rPr>
          <w:rFonts w:ascii="仿宋" w:eastAsia="仿宋" w:hAnsi="仿宋" w:cs="宋体"/>
          <w:b/>
          <w:color w:val="000000" w:themeColor="text1"/>
          <w:sz w:val="28"/>
          <w:szCs w:val="28"/>
        </w:rPr>
        <w:t>.</w:t>
      </w:r>
      <w:r w:rsidR="000A7F67" w:rsidRPr="00045BBD">
        <w:rPr>
          <w:rFonts w:ascii="仿宋" w:eastAsia="仿宋" w:hAnsi="仿宋" w:cs="宋体" w:hint="eastAsia"/>
          <w:bCs/>
          <w:color w:val="000000" w:themeColor="text1"/>
          <w:sz w:val="28"/>
          <w:szCs w:val="28"/>
        </w:rPr>
        <w:t>评判标准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798"/>
        <w:gridCol w:w="2562"/>
        <w:gridCol w:w="951"/>
        <w:gridCol w:w="9361"/>
      </w:tblGrid>
      <w:tr w:rsidR="000A7F67" w:rsidRPr="00045BBD" w14:paraId="2BF3DD12" w14:textId="77777777" w:rsidTr="00045BBD">
        <w:trPr>
          <w:trHeight w:val="23"/>
          <w:jc w:val="center"/>
        </w:trPr>
        <w:tc>
          <w:tcPr>
            <w:tcW w:w="613" w:type="pct"/>
            <w:vAlign w:val="center"/>
          </w:tcPr>
          <w:p w14:paraId="3CF93411" w14:textId="77777777" w:rsidR="000A7F67" w:rsidRPr="00045BBD" w:rsidRDefault="000A7F67" w:rsidP="00045BBD">
            <w:pPr>
              <w:widowControl/>
              <w:adjustRightInd w:val="0"/>
              <w:snapToGrid w:val="0"/>
              <w:spacing w:line="560" w:lineRule="exact"/>
              <w:jc w:val="center"/>
              <w:rPr>
                <w:rFonts w:ascii="仿宋" w:eastAsia="仿宋" w:hAnsi="仿宋" w:cs="宋体"/>
                <w:b/>
                <w:bCs/>
                <w:kern w:val="0"/>
                <w:sz w:val="28"/>
                <w:szCs w:val="28"/>
              </w:rPr>
            </w:pPr>
            <w:r w:rsidRPr="00045BBD">
              <w:rPr>
                <w:rFonts w:ascii="仿宋" w:eastAsia="仿宋" w:hAnsi="仿宋" w:cs="宋体" w:hint="eastAsia"/>
                <w:b/>
                <w:bCs/>
                <w:kern w:val="0"/>
                <w:sz w:val="28"/>
                <w:szCs w:val="28"/>
              </w:rPr>
              <w:t>评分项</w:t>
            </w:r>
          </w:p>
        </w:tc>
        <w:tc>
          <w:tcPr>
            <w:tcW w:w="873" w:type="pct"/>
            <w:vAlign w:val="center"/>
          </w:tcPr>
          <w:p w14:paraId="3F4F49CA" w14:textId="77777777" w:rsidR="000A7F67" w:rsidRPr="00045BBD" w:rsidRDefault="000A7F67" w:rsidP="00045BBD">
            <w:pPr>
              <w:widowControl/>
              <w:adjustRightInd w:val="0"/>
              <w:snapToGrid w:val="0"/>
              <w:spacing w:line="560" w:lineRule="exact"/>
              <w:jc w:val="center"/>
              <w:rPr>
                <w:rFonts w:ascii="仿宋" w:eastAsia="仿宋" w:hAnsi="仿宋" w:cs="宋体"/>
                <w:b/>
                <w:bCs/>
                <w:kern w:val="0"/>
                <w:sz w:val="28"/>
                <w:szCs w:val="28"/>
              </w:rPr>
            </w:pPr>
            <w:r w:rsidRPr="00045BBD">
              <w:rPr>
                <w:rFonts w:ascii="仿宋" w:eastAsia="仿宋" w:hAnsi="仿宋" w:cs="宋体" w:hint="eastAsia"/>
                <w:b/>
                <w:bCs/>
                <w:kern w:val="0"/>
                <w:sz w:val="28"/>
                <w:szCs w:val="28"/>
              </w:rPr>
              <w:t>评分因素</w:t>
            </w:r>
          </w:p>
        </w:tc>
        <w:tc>
          <w:tcPr>
            <w:tcW w:w="324" w:type="pct"/>
            <w:tcMar>
              <w:top w:w="17" w:type="dxa"/>
              <w:left w:w="28" w:type="dxa"/>
              <w:bottom w:w="17" w:type="dxa"/>
              <w:right w:w="28" w:type="dxa"/>
            </w:tcMar>
            <w:vAlign w:val="center"/>
          </w:tcPr>
          <w:p w14:paraId="5FCEAD83" w14:textId="77777777" w:rsidR="000A7F67" w:rsidRPr="00045BBD" w:rsidRDefault="000A7F67" w:rsidP="00045BBD">
            <w:pPr>
              <w:widowControl/>
              <w:adjustRightInd w:val="0"/>
              <w:snapToGrid w:val="0"/>
              <w:spacing w:line="560" w:lineRule="exact"/>
              <w:jc w:val="center"/>
              <w:rPr>
                <w:rFonts w:ascii="仿宋" w:eastAsia="仿宋" w:hAnsi="仿宋" w:cs="宋体"/>
                <w:b/>
                <w:bCs/>
                <w:kern w:val="0"/>
                <w:sz w:val="28"/>
                <w:szCs w:val="28"/>
              </w:rPr>
            </w:pPr>
            <w:r w:rsidRPr="00045BBD">
              <w:rPr>
                <w:rFonts w:ascii="仿宋" w:eastAsia="仿宋" w:hAnsi="仿宋" w:cs="宋体" w:hint="eastAsia"/>
                <w:b/>
                <w:bCs/>
                <w:kern w:val="0"/>
                <w:sz w:val="28"/>
                <w:szCs w:val="28"/>
              </w:rPr>
              <w:t>分值</w:t>
            </w:r>
          </w:p>
        </w:tc>
        <w:tc>
          <w:tcPr>
            <w:tcW w:w="3190" w:type="pct"/>
            <w:tcMar>
              <w:top w:w="17" w:type="dxa"/>
              <w:bottom w:w="17" w:type="dxa"/>
            </w:tcMar>
            <w:vAlign w:val="center"/>
          </w:tcPr>
          <w:p w14:paraId="16E36058" w14:textId="77777777" w:rsidR="000A7F67" w:rsidRPr="00045BBD" w:rsidRDefault="000A7F67" w:rsidP="00045BBD">
            <w:pPr>
              <w:widowControl/>
              <w:adjustRightInd w:val="0"/>
              <w:snapToGrid w:val="0"/>
              <w:spacing w:line="560" w:lineRule="exact"/>
              <w:jc w:val="center"/>
              <w:rPr>
                <w:rFonts w:ascii="仿宋" w:eastAsia="仿宋" w:hAnsi="仿宋" w:cs="宋体"/>
                <w:b/>
                <w:bCs/>
                <w:kern w:val="0"/>
                <w:sz w:val="28"/>
                <w:szCs w:val="28"/>
              </w:rPr>
            </w:pPr>
            <w:r w:rsidRPr="00045BBD">
              <w:rPr>
                <w:rFonts w:ascii="仿宋" w:eastAsia="仿宋" w:hAnsi="仿宋" w:cs="宋体" w:hint="eastAsia"/>
                <w:b/>
                <w:bCs/>
                <w:kern w:val="0"/>
                <w:sz w:val="28"/>
                <w:szCs w:val="28"/>
              </w:rPr>
              <w:t>评分标准</w:t>
            </w:r>
          </w:p>
        </w:tc>
      </w:tr>
      <w:tr w:rsidR="000A7F67" w:rsidRPr="00045BBD" w14:paraId="76D2D599" w14:textId="77777777" w:rsidTr="00045BBD">
        <w:trPr>
          <w:trHeight w:val="23"/>
          <w:jc w:val="center"/>
        </w:trPr>
        <w:tc>
          <w:tcPr>
            <w:tcW w:w="613" w:type="pct"/>
            <w:vAlign w:val="center"/>
          </w:tcPr>
          <w:p w14:paraId="4574D1DB" w14:textId="77777777" w:rsidR="000A7F67" w:rsidRPr="00045BBD" w:rsidRDefault="000A7F67" w:rsidP="00045BBD">
            <w:pPr>
              <w:widowControl/>
              <w:adjustRightInd w:val="0"/>
              <w:snapToGrid w:val="0"/>
              <w:spacing w:line="560" w:lineRule="exact"/>
              <w:jc w:val="center"/>
              <w:rPr>
                <w:rFonts w:ascii="仿宋" w:eastAsia="仿宋" w:hAnsi="仿宋" w:cs="宋体"/>
                <w:kern w:val="0"/>
                <w:sz w:val="28"/>
                <w:szCs w:val="28"/>
              </w:rPr>
            </w:pPr>
            <w:r w:rsidRPr="00045BBD">
              <w:rPr>
                <w:rFonts w:ascii="仿宋" w:eastAsia="仿宋" w:hAnsi="仿宋" w:cs="宋体" w:hint="eastAsia"/>
                <w:kern w:val="0"/>
                <w:sz w:val="28"/>
                <w:szCs w:val="28"/>
              </w:rPr>
              <w:t>报价部分</w:t>
            </w:r>
          </w:p>
          <w:p w14:paraId="2DA3A1FD" w14:textId="77777777" w:rsidR="000A7F67" w:rsidRPr="00045BBD" w:rsidRDefault="000A7F67" w:rsidP="00045BBD">
            <w:pPr>
              <w:widowControl/>
              <w:adjustRightInd w:val="0"/>
              <w:snapToGrid w:val="0"/>
              <w:spacing w:line="560" w:lineRule="exact"/>
              <w:jc w:val="center"/>
              <w:rPr>
                <w:rFonts w:ascii="仿宋" w:eastAsia="仿宋" w:hAnsi="仿宋" w:cs="宋体"/>
                <w:bCs/>
                <w:kern w:val="0"/>
                <w:sz w:val="28"/>
                <w:szCs w:val="28"/>
              </w:rPr>
            </w:pPr>
            <w:r w:rsidRPr="00045BBD">
              <w:rPr>
                <w:rFonts w:ascii="仿宋" w:eastAsia="仿宋" w:hAnsi="仿宋" w:cs="宋体" w:hint="eastAsia"/>
                <w:kern w:val="0"/>
                <w:sz w:val="28"/>
                <w:szCs w:val="28"/>
              </w:rPr>
              <w:t>（10分）</w:t>
            </w:r>
          </w:p>
        </w:tc>
        <w:tc>
          <w:tcPr>
            <w:tcW w:w="873" w:type="pct"/>
            <w:vAlign w:val="center"/>
          </w:tcPr>
          <w:p w14:paraId="798A422B" w14:textId="77777777" w:rsidR="000A7F67" w:rsidRPr="00045BBD" w:rsidRDefault="000A7F67" w:rsidP="00045BBD">
            <w:pPr>
              <w:adjustRightInd w:val="0"/>
              <w:snapToGrid w:val="0"/>
              <w:spacing w:line="560" w:lineRule="exact"/>
              <w:jc w:val="center"/>
              <w:rPr>
                <w:rFonts w:ascii="仿宋" w:eastAsia="仿宋" w:hAnsi="仿宋" w:cs="宋体"/>
                <w:sz w:val="28"/>
                <w:szCs w:val="28"/>
              </w:rPr>
            </w:pPr>
            <w:r w:rsidRPr="00045BBD">
              <w:rPr>
                <w:rFonts w:ascii="仿宋" w:eastAsia="仿宋" w:hAnsi="仿宋" w:cs="宋体" w:hint="eastAsia"/>
                <w:sz w:val="28"/>
                <w:szCs w:val="28"/>
              </w:rPr>
              <w:t>报价得分</w:t>
            </w:r>
          </w:p>
        </w:tc>
        <w:tc>
          <w:tcPr>
            <w:tcW w:w="324" w:type="pct"/>
            <w:tcMar>
              <w:top w:w="17" w:type="dxa"/>
              <w:left w:w="28" w:type="dxa"/>
              <w:bottom w:w="17" w:type="dxa"/>
              <w:right w:w="28" w:type="dxa"/>
            </w:tcMar>
            <w:vAlign w:val="center"/>
          </w:tcPr>
          <w:p w14:paraId="481974F7" w14:textId="77777777" w:rsidR="000A7F67" w:rsidRPr="00045BBD" w:rsidRDefault="000A7F67" w:rsidP="00045BBD">
            <w:pPr>
              <w:adjustRightInd w:val="0"/>
              <w:snapToGrid w:val="0"/>
              <w:spacing w:line="560" w:lineRule="exact"/>
              <w:jc w:val="center"/>
              <w:rPr>
                <w:rFonts w:ascii="仿宋" w:eastAsia="仿宋" w:hAnsi="仿宋" w:cs="宋体"/>
                <w:sz w:val="28"/>
                <w:szCs w:val="28"/>
              </w:rPr>
            </w:pPr>
            <w:r w:rsidRPr="00045BBD">
              <w:rPr>
                <w:rFonts w:ascii="仿宋" w:eastAsia="仿宋" w:hAnsi="仿宋" w:cs="宋体" w:hint="eastAsia"/>
                <w:sz w:val="28"/>
                <w:szCs w:val="28"/>
              </w:rPr>
              <w:t>10</w:t>
            </w:r>
          </w:p>
        </w:tc>
        <w:tc>
          <w:tcPr>
            <w:tcW w:w="3190" w:type="pct"/>
            <w:tcMar>
              <w:top w:w="17" w:type="dxa"/>
              <w:bottom w:w="17" w:type="dxa"/>
            </w:tcMar>
            <w:vAlign w:val="center"/>
          </w:tcPr>
          <w:p w14:paraId="13A8FFA0" w14:textId="77777777" w:rsidR="000A7F67" w:rsidRPr="00045BBD" w:rsidRDefault="000A7F67" w:rsidP="00045BBD">
            <w:pPr>
              <w:adjustRightInd w:val="0"/>
              <w:snapToGrid w:val="0"/>
              <w:spacing w:line="560" w:lineRule="exact"/>
              <w:rPr>
                <w:rFonts w:ascii="仿宋" w:eastAsia="仿宋" w:hAnsi="仿宋" w:cs="宋体"/>
                <w:sz w:val="28"/>
                <w:szCs w:val="28"/>
              </w:rPr>
            </w:pPr>
            <w:r w:rsidRPr="00045BBD">
              <w:rPr>
                <w:rFonts w:ascii="仿宋" w:eastAsia="仿宋" w:hAnsi="仿宋" w:cs="宋体" w:hint="eastAsia"/>
                <w:sz w:val="28"/>
                <w:szCs w:val="28"/>
              </w:rPr>
              <w:t>价格评分的计算方法如下：</w:t>
            </w:r>
          </w:p>
          <w:p w14:paraId="55635313" w14:textId="77777777" w:rsidR="000A7F67" w:rsidRPr="00045BBD" w:rsidRDefault="000A7F67" w:rsidP="00045BBD">
            <w:pPr>
              <w:adjustRightInd w:val="0"/>
              <w:snapToGrid w:val="0"/>
              <w:spacing w:line="560" w:lineRule="exact"/>
              <w:rPr>
                <w:rFonts w:ascii="仿宋" w:eastAsia="仿宋" w:hAnsi="仿宋" w:cs="宋体"/>
                <w:sz w:val="28"/>
                <w:szCs w:val="28"/>
              </w:rPr>
            </w:pPr>
            <w:r w:rsidRPr="00045BBD">
              <w:rPr>
                <w:rFonts w:ascii="仿宋" w:eastAsia="仿宋" w:hAnsi="仿宋" w:cs="宋体" w:hint="eastAsia"/>
                <w:sz w:val="28"/>
                <w:szCs w:val="28"/>
              </w:rPr>
              <w:t>1、满足磋商文件要求且最后磋商报价最低的报价为磋商基准价（D），其价格分为满分；</w:t>
            </w:r>
          </w:p>
          <w:p w14:paraId="5E76D159" w14:textId="77777777" w:rsidR="000A7F67" w:rsidRPr="00045BBD" w:rsidRDefault="000A7F67" w:rsidP="00045BBD">
            <w:pPr>
              <w:adjustRightInd w:val="0"/>
              <w:snapToGrid w:val="0"/>
              <w:spacing w:line="560" w:lineRule="exact"/>
              <w:rPr>
                <w:rFonts w:ascii="仿宋" w:eastAsia="仿宋" w:hAnsi="仿宋" w:cs="宋体"/>
                <w:sz w:val="28"/>
                <w:szCs w:val="28"/>
              </w:rPr>
            </w:pPr>
            <w:r w:rsidRPr="00045BBD">
              <w:rPr>
                <w:rFonts w:ascii="仿宋" w:eastAsia="仿宋" w:hAnsi="仿宋" w:cs="宋体" w:hint="eastAsia"/>
                <w:sz w:val="28"/>
                <w:szCs w:val="28"/>
              </w:rPr>
              <w:t>2、其他合格供应商的磋商报价得分按如下公式计算：磋商报价得分=（磋商基准价D/最后磋商报价V）×价格权值×100</w:t>
            </w:r>
          </w:p>
          <w:p w14:paraId="0F4A2E2F" w14:textId="77777777" w:rsidR="000A7F67" w:rsidRPr="00045BBD" w:rsidRDefault="000A7F67" w:rsidP="00045BBD">
            <w:pPr>
              <w:adjustRightInd w:val="0"/>
              <w:snapToGrid w:val="0"/>
              <w:spacing w:line="560" w:lineRule="exact"/>
              <w:rPr>
                <w:rFonts w:ascii="仿宋" w:eastAsia="仿宋" w:hAnsi="仿宋" w:cs="宋体"/>
                <w:sz w:val="28"/>
                <w:szCs w:val="28"/>
              </w:rPr>
            </w:pPr>
            <w:r w:rsidRPr="00045BBD">
              <w:rPr>
                <w:rFonts w:ascii="仿宋" w:eastAsia="仿宋" w:hAnsi="仿宋" w:cs="宋体" w:hint="eastAsia"/>
                <w:sz w:val="28"/>
                <w:szCs w:val="28"/>
              </w:rPr>
              <w:t xml:space="preserve">价格权值= </w:t>
            </w:r>
            <w:r w:rsidRPr="00045BBD">
              <w:rPr>
                <w:rFonts w:ascii="仿宋" w:eastAsia="仿宋" w:hAnsi="仿宋" w:cs="宋体" w:hint="eastAsia"/>
                <w:sz w:val="28"/>
                <w:szCs w:val="28"/>
                <w:u w:val="single"/>
              </w:rPr>
              <w:t xml:space="preserve">10 </w:t>
            </w:r>
            <w:r w:rsidRPr="00045BBD">
              <w:rPr>
                <w:rFonts w:ascii="仿宋" w:eastAsia="仿宋" w:hAnsi="仿宋" w:cs="宋体" w:hint="eastAsia"/>
                <w:sz w:val="28"/>
                <w:szCs w:val="28"/>
              </w:rPr>
              <w:t>%</w:t>
            </w:r>
          </w:p>
          <w:p w14:paraId="2BDA754D" w14:textId="77777777" w:rsidR="000A7F67" w:rsidRPr="00045BBD" w:rsidRDefault="000A7F67" w:rsidP="00045BBD">
            <w:pPr>
              <w:adjustRightInd w:val="0"/>
              <w:snapToGrid w:val="0"/>
              <w:spacing w:line="560" w:lineRule="exact"/>
              <w:rPr>
                <w:rFonts w:ascii="仿宋" w:eastAsia="仿宋" w:hAnsi="仿宋" w:cs="宋体"/>
                <w:sz w:val="28"/>
                <w:szCs w:val="28"/>
              </w:rPr>
            </w:pPr>
            <w:r w:rsidRPr="00045BBD">
              <w:rPr>
                <w:rFonts w:ascii="仿宋" w:eastAsia="仿宋" w:hAnsi="仿宋" w:cs="宋体" w:hint="eastAsia"/>
                <w:sz w:val="28"/>
                <w:szCs w:val="28"/>
              </w:rPr>
              <w:t>按上述公式计算出每个供应商的报价得分，保留小数点后二位，小数点后第三位四舍五入。</w:t>
            </w:r>
          </w:p>
        </w:tc>
      </w:tr>
      <w:tr w:rsidR="000A7F67" w:rsidRPr="00045BBD" w14:paraId="7F76B26E" w14:textId="77777777" w:rsidTr="00045BBD">
        <w:trPr>
          <w:trHeight w:val="986"/>
          <w:jc w:val="center"/>
        </w:trPr>
        <w:tc>
          <w:tcPr>
            <w:tcW w:w="613" w:type="pct"/>
            <w:vMerge w:val="restart"/>
            <w:vAlign w:val="center"/>
          </w:tcPr>
          <w:p w14:paraId="11594B7E" w14:textId="77777777" w:rsidR="000A7F67" w:rsidRPr="00045BBD" w:rsidRDefault="000A7F67" w:rsidP="00045BBD">
            <w:pPr>
              <w:widowControl/>
              <w:adjustRightInd w:val="0"/>
              <w:snapToGrid w:val="0"/>
              <w:spacing w:line="560" w:lineRule="exact"/>
              <w:jc w:val="center"/>
              <w:rPr>
                <w:rFonts w:ascii="仿宋" w:eastAsia="仿宋" w:hAnsi="仿宋" w:cs="宋体"/>
                <w:kern w:val="0"/>
                <w:sz w:val="28"/>
                <w:szCs w:val="28"/>
              </w:rPr>
            </w:pPr>
            <w:r w:rsidRPr="00045BBD">
              <w:rPr>
                <w:rFonts w:ascii="仿宋" w:eastAsia="仿宋" w:hAnsi="仿宋" w:cs="宋体" w:hint="eastAsia"/>
                <w:kern w:val="0"/>
                <w:sz w:val="28"/>
                <w:szCs w:val="28"/>
              </w:rPr>
              <w:t>商务部分</w:t>
            </w:r>
          </w:p>
          <w:p w14:paraId="29B1CC75" w14:textId="77777777" w:rsidR="000A7F67" w:rsidRPr="00045BBD" w:rsidRDefault="000A7F67" w:rsidP="00045BBD">
            <w:pPr>
              <w:widowControl/>
              <w:adjustRightInd w:val="0"/>
              <w:snapToGrid w:val="0"/>
              <w:spacing w:line="560" w:lineRule="exact"/>
              <w:jc w:val="center"/>
              <w:rPr>
                <w:rFonts w:ascii="仿宋" w:eastAsia="仿宋" w:hAnsi="仿宋" w:cs="宋体"/>
                <w:kern w:val="0"/>
                <w:sz w:val="28"/>
                <w:szCs w:val="28"/>
              </w:rPr>
            </w:pPr>
            <w:r w:rsidRPr="00045BBD">
              <w:rPr>
                <w:rFonts w:ascii="仿宋" w:eastAsia="仿宋" w:hAnsi="仿宋" w:cs="宋体" w:hint="eastAsia"/>
                <w:kern w:val="0"/>
                <w:sz w:val="28"/>
                <w:szCs w:val="28"/>
              </w:rPr>
              <w:t>（22分）</w:t>
            </w:r>
          </w:p>
        </w:tc>
        <w:tc>
          <w:tcPr>
            <w:tcW w:w="873" w:type="pct"/>
            <w:vAlign w:val="center"/>
          </w:tcPr>
          <w:p w14:paraId="24FD7A60" w14:textId="77777777" w:rsidR="000A7F67" w:rsidRPr="00045BBD" w:rsidRDefault="000A7F67" w:rsidP="00045BBD">
            <w:pPr>
              <w:adjustRightInd w:val="0"/>
              <w:snapToGrid w:val="0"/>
              <w:spacing w:line="560" w:lineRule="exact"/>
              <w:jc w:val="center"/>
              <w:rPr>
                <w:rFonts w:ascii="仿宋" w:eastAsia="仿宋" w:hAnsi="仿宋" w:cs="宋体"/>
                <w:sz w:val="28"/>
                <w:szCs w:val="28"/>
              </w:rPr>
            </w:pPr>
            <w:r w:rsidRPr="00045BBD">
              <w:rPr>
                <w:rFonts w:ascii="仿宋" w:eastAsia="仿宋" w:hAnsi="仿宋" w:cs="宋体" w:hint="eastAsia"/>
                <w:sz w:val="28"/>
                <w:szCs w:val="28"/>
              </w:rPr>
              <w:t>供应商资质</w:t>
            </w:r>
          </w:p>
        </w:tc>
        <w:tc>
          <w:tcPr>
            <w:tcW w:w="324" w:type="pct"/>
            <w:tcMar>
              <w:top w:w="17" w:type="dxa"/>
              <w:bottom w:w="17" w:type="dxa"/>
            </w:tcMar>
            <w:vAlign w:val="center"/>
          </w:tcPr>
          <w:p w14:paraId="2B4C6E7F" w14:textId="77777777" w:rsidR="000A7F67" w:rsidRPr="00045BBD" w:rsidRDefault="000A7F67" w:rsidP="00045BBD">
            <w:pPr>
              <w:autoSpaceDE w:val="0"/>
              <w:autoSpaceDN w:val="0"/>
              <w:adjustRightInd w:val="0"/>
              <w:snapToGrid w:val="0"/>
              <w:spacing w:before="66" w:line="560" w:lineRule="exact"/>
              <w:jc w:val="center"/>
              <w:rPr>
                <w:rFonts w:ascii="仿宋" w:eastAsia="仿宋" w:hAnsi="仿宋" w:cs="宋体"/>
                <w:sz w:val="28"/>
                <w:szCs w:val="28"/>
              </w:rPr>
            </w:pPr>
            <w:r w:rsidRPr="00045BBD">
              <w:rPr>
                <w:rFonts w:ascii="仿宋" w:eastAsia="仿宋" w:hAnsi="仿宋" w:cs="宋体" w:hint="eastAsia"/>
                <w:sz w:val="28"/>
                <w:szCs w:val="28"/>
              </w:rPr>
              <w:t>6</w:t>
            </w:r>
          </w:p>
        </w:tc>
        <w:tc>
          <w:tcPr>
            <w:tcW w:w="3190" w:type="pct"/>
            <w:tcMar>
              <w:top w:w="17" w:type="dxa"/>
              <w:bottom w:w="17" w:type="dxa"/>
            </w:tcMar>
          </w:tcPr>
          <w:p w14:paraId="2E37CBC4" w14:textId="77777777" w:rsidR="000A7F67" w:rsidRPr="00045BBD" w:rsidRDefault="000A7F67" w:rsidP="00045BBD">
            <w:pPr>
              <w:numPr>
                <w:ilvl w:val="0"/>
                <w:numId w:val="1"/>
              </w:numPr>
              <w:adjustRightInd w:val="0"/>
              <w:snapToGrid w:val="0"/>
              <w:spacing w:line="560" w:lineRule="exact"/>
              <w:rPr>
                <w:rFonts w:ascii="仿宋" w:eastAsia="仿宋" w:hAnsi="仿宋"/>
                <w:sz w:val="28"/>
                <w:szCs w:val="28"/>
              </w:rPr>
            </w:pPr>
            <w:r w:rsidRPr="00045BBD">
              <w:rPr>
                <w:rFonts w:ascii="仿宋" w:eastAsia="仿宋" w:hAnsi="仿宋" w:hint="eastAsia"/>
                <w:sz w:val="28"/>
                <w:szCs w:val="28"/>
              </w:rPr>
              <w:t>供应商具有“广播电视节目制作经营许可证”</w:t>
            </w:r>
          </w:p>
          <w:p w14:paraId="2D90D893" w14:textId="77777777" w:rsidR="000A7F67" w:rsidRPr="00045BBD" w:rsidRDefault="000A7F67" w:rsidP="00045BBD">
            <w:pPr>
              <w:numPr>
                <w:ilvl w:val="0"/>
                <w:numId w:val="1"/>
              </w:numPr>
              <w:adjustRightInd w:val="0"/>
              <w:snapToGrid w:val="0"/>
              <w:spacing w:line="560" w:lineRule="exact"/>
              <w:rPr>
                <w:rFonts w:ascii="仿宋" w:eastAsia="仿宋" w:hAnsi="仿宋"/>
                <w:sz w:val="28"/>
                <w:szCs w:val="28"/>
              </w:rPr>
            </w:pPr>
            <w:r w:rsidRPr="00045BBD">
              <w:rPr>
                <w:rFonts w:ascii="仿宋" w:eastAsia="仿宋" w:hAnsi="仿宋" w:hint="eastAsia"/>
                <w:sz w:val="28"/>
                <w:szCs w:val="28"/>
              </w:rPr>
              <w:t>供应商具有“民用无人驾驶航空器经营许可证”</w:t>
            </w:r>
          </w:p>
          <w:p w14:paraId="28D145FD" w14:textId="77777777" w:rsidR="000A7F67" w:rsidRPr="00045BBD" w:rsidRDefault="000A7F67" w:rsidP="00045BBD">
            <w:pPr>
              <w:adjustRightInd w:val="0"/>
              <w:snapToGrid w:val="0"/>
              <w:spacing w:line="560" w:lineRule="exact"/>
              <w:rPr>
                <w:rFonts w:ascii="仿宋" w:eastAsia="仿宋" w:hAnsi="仿宋"/>
                <w:sz w:val="28"/>
                <w:szCs w:val="28"/>
              </w:rPr>
            </w:pPr>
            <w:r w:rsidRPr="00045BBD">
              <w:rPr>
                <w:rFonts w:ascii="仿宋" w:eastAsia="仿宋" w:hAnsi="仿宋" w:hint="eastAsia"/>
                <w:sz w:val="28"/>
                <w:szCs w:val="28"/>
              </w:rPr>
              <w:t>每提供一个证书得3分，最高得6分，不提供不得分。</w:t>
            </w:r>
          </w:p>
        </w:tc>
      </w:tr>
      <w:tr w:rsidR="000A7F67" w:rsidRPr="00045BBD" w14:paraId="7FEA0840" w14:textId="77777777" w:rsidTr="00045BBD">
        <w:trPr>
          <w:trHeight w:val="23"/>
          <w:jc w:val="center"/>
        </w:trPr>
        <w:tc>
          <w:tcPr>
            <w:tcW w:w="613" w:type="pct"/>
            <w:vMerge/>
            <w:vAlign w:val="center"/>
          </w:tcPr>
          <w:p w14:paraId="07A816A8" w14:textId="77777777" w:rsidR="000A7F67" w:rsidRPr="00045BBD" w:rsidRDefault="000A7F67" w:rsidP="00045BBD">
            <w:pPr>
              <w:widowControl/>
              <w:adjustRightInd w:val="0"/>
              <w:snapToGrid w:val="0"/>
              <w:spacing w:line="560" w:lineRule="exact"/>
              <w:jc w:val="center"/>
              <w:rPr>
                <w:rFonts w:ascii="仿宋" w:eastAsia="仿宋" w:hAnsi="仿宋" w:cs="宋体"/>
                <w:kern w:val="0"/>
                <w:sz w:val="28"/>
                <w:szCs w:val="28"/>
              </w:rPr>
            </w:pPr>
          </w:p>
        </w:tc>
        <w:tc>
          <w:tcPr>
            <w:tcW w:w="873" w:type="pct"/>
            <w:vAlign w:val="center"/>
          </w:tcPr>
          <w:p w14:paraId="5679E5B3" w14:textId="77777777" w:rsidR="000A7F67" w:rsidRPr="00045BBD" w:rsidRDefault="000A7F67" w:rsidP="00045BBD">
            <w:pPr>
              <w:adjustRightInd w:val="0"/>
              <w:snapToGrid w:val="0"/>
              <w:spacing w:line="560" w:lineRule="exact"/>
              <w:jc w:val="center"/>
              <w:rPr>
                <w:rFonts w:ascii="仿宋" w:eastAsia="仿宋" w:hAnsi="仿宋" w:cs="宋体"/>
                <w:sz w:val="28"/>
                <w:szCs w:val="28"/>
              </w:rPr>
            </w:pPr>
            <w:r w:rsidRPr="00045BBD">
              <w:rPr>
                <w:rFonts w:ascii="仿宋" w:eastAsia="仿宋" w:hAnsi="仿宋" w:cs="宋体" w:hint="eastAsia"/>
                <w:sz w:val="28"/>
                <w:szCs w:val="28"/>
              </w:rPr>
              <w:t>类似业绩</w:t>
            </w:r>
          </w:p>
        </w:tc>
        <w:tc>
          <w:tcPr>
            <w:tcW w:w="324" w:type="pct"/>
            <w:tcMar>
              <w:top w:w="17" w:type="dxa"/>
              <w:bottom w:w="17" w:type="dxa"/>
            </w:tcMar>
            <w:vAlign w:val="center"/>
          </w:tcPr>
          <w:p w14:paraId="1D6DE67C" w14:textId="77777777" w:rsidR="000A7F67" w:rsidRPr="00045BBD" w:rsidRDefault="000A7F67" w:rsidP="00045BBD">
            <w:pPr>
              <w:autoSpaceDE w:val="0"/>
              <w:autoSpaceDN w:val="0"/>
              <w:adjustRightInd w:val="0"/>
              <w:snapToGrid w:val="0"/>
              <w:spacing w:before="66" w:line="560" w:lineRule="exact"/>
              <w:jc w:val="center"/>
              <w:rPr>
                <w:rFonts w:ascii="仿宋" w:eastAsia="仿宋" w:hAnsi="仿宋" w:cs="宋体"/>
                <w:sz w:val="28"/>
                <w:szCs w:val="28"/>
              </w:rPr>
            </w:pPr>
            <w:r w:rsidRPr="00045BBD">
              <w:rPr>
                <w:rFonts w:ascii="仿宋" w:eastAsia="仿宋" w:hAnsi="仿宋" w:cs="宋体" w:hint="eastAsia"/>
                <w:sz w:val="28"/>
                <w:szCs w:val="28"/>
              </w:rPr>
              <w:t>10</w:t>
            </w:r>
          </w:p>
        </w:tc>
        <w:tc>
          <w:tcPr>
            <w:tcW w:w="3190" w:type="pct"/>
            <w:tcMar>
              <w:top w:w="17" w:type="dxa"/>
              <w:bottom w:w="17" w:type="dxa"/>
            </w:tcMar>
          </w:tcPr>
          <w:p w14:paraId="1C2FF073" w14:textId="77777777" w:rsidR="000A7F67" w:rsidRPr="00045BBD" w:rsidRDefault="000A7F67" w:rsidP="00045BBD">
            <w:pPr>
              <w:adjustRightInd w:val="0"/>
              <w:snapToGrid w:val="0"/>
              <w:spacing w:line="560" w:lineRule="exact"/>
              <w:rPr>
                <w:rFonts w:ascii="仿宋" w:eastAsia="仿宋" w:hAnsi="仿宋" w:cs="宋体"/>
                <w:sz w:val="28"/>
                <w:szCs w:val="28"/>
              </w:rPr>
            </w:pPr>
            <w:r w:rsidRPr="00045BBD">
              <w:rPr>
                <w:rFonts w:ascii="仿宋" w:eastAsia="仿宋" w:hAnsi="仿宋" w:cs="宋体" w:hint="eastAsia"/>
                <w:sz w:val="28"/>
                <w:szCs w:val="28"/>
              </w:rPr>
              <w:t>供应商2019年1月1日以来完成过的高校宣传片视频策划制作项目，每提供一个业绩得2分，最高得10分。</w:t>
            </w:r>
          </w:p>
          <w:p w14:paraId="7628379A" w14:textId="77777777" w:rsidR="000A7F67" w:rsidRPr="00045BBD" w:rsidRDefault="000A7F67" w:rsidP="00045BBD">
            <w:pPr>
              <w:adjustRightInd w:val="0"/>
              <w:snapToGrid w:val="0"/>
              <w:spacing w:line="560" w:lineRule="exact"/>
              <w:rPr>
                <w:rFonts w:ascii="仿宋" w:eastAsia="仿宋" w:hAnsi="仿宋" w:cs="宋体"/>
                <w:sz w:val="28"/>
                <w:szCs w:val="28"/>
              </w:rPr>
            </w:pPr>
            <w:r w:rsidRPr="00045BBD">
              <w:rPr>
                <w:rFonts w:ascii="仿宋" w:eastAsia="仿宋" w:hAnsi="仿宋" w:cs="宋体" w:hint="eastAsia"/>
                <w:b/>
                <w:bCs/>
                <w:sz w:val="28"/>
                <w:szCs w:val="28"/>
              </w:rPr>
              <w:lastRenderedPageBreak/>
              <w:t>证明材料：提供相应合同或中标通知书复印件加盖公章。</w:t>
            </w:r>
          </w:p>
        </w:tc>
      </w:tr>
      <w:tr w:rsidR="000A7F67" w:rsidRPr="00045BBD" w14:paraId="6CDA42CD" w14:textId="77777777" w:rsidTr="00045BBD">
        <w:trPr>
          <w:trHeight w:val="23"/>
          <w:jc w:val="center"/>
        </w:trPr>
        <w:tc>
          <w:tcPr>
            <w:tcW w:w="613" w:type="pct"/>
            <w:vMerge/>
            <w:vAlign w:val="center"/>
          </w:tcPr>
          <w:p w14:paraId="504B8273" w14:textId="77777777" w:rsidR="000A7F67" w:rsidRPr="00045BBD" w:rsidRDefault="000A7F67" w:rsidP="00045BBD">
            <w:pPr>
              <w:widowControl/>
              <w:adjustRightInd w:val="0"/>
              <w:snapToGrid w:val="0"/>
              <w:spacing w:line="560" w:lineRule="exact"/>
              <w:jc w:val="center"/>
              <w:rPr>
                <w:rFonts w:ascii="仿宋" w:eastAsia="仿宋" w:hAnsi="仿宋" w:cs="宋体"/>
                <w:kern w:val="0"/>
                <w:sz w:val="28"/>
                <w:szCs w:val="28"/>
              </w:rPr>
            </w:pPr>
          </w:p>
        </w:tc>
        <w:tc>
          <w:tcPr>
            <w:tcW w:w="873" w:type="pct"/>
            <w:vAlign w:val="center"/>
          </w:tcPr>
          <w:p w14:paraId="7BD851B6" w14:textId="77777777" w:rsidR="000A7F67" w:rsidRPr="00045BBD" w:rsidRDefault="000A7F67" w:rsidP="00045BBD">
            <w:pPr>
              <w:adjustRightInd w:val="0"/>
              <w:snapToGrid w:val="0"/>
              <w:spacing w:line="560" w:lineRule="exact"/>
              <w:jc w:val="center"/>
              <w:rPr>
                <w:rFonts w:ascii="仿宋" w:eastAsia="仿宋" w:hAnsi="仿宋" w:cs="宋体"/>
                <w:sz w:val="28"/>
                <w:szCs w:val="28"/>
              </w:rPr>
            </w:pPr>
            <w:r w:rsidRPr="00045BBD">
              <w:rPr>
                <w:rFonts w:ascii="仿宋" w:eastAsia="仿宋" w:hAnsi="仿宋" w:cs="宋体" w:hint="eastAsia"/>
                <w:sz w:val="28"/>
                <w:szCs w:val="28"/>
              </w:rPr>
              <w:t>业主评价</w:t>
            </w:r>
          </w:p>
        </w:tc>
        <w:tc>
          <w:tcPr>
            <w:tcW w:w="324" w:type="pct"/>
            <w:tcMar>
              <w:top w:w="17" w:type="dxa"/>
              <w:bottom w:w="17" w:type="dxa"/>
            </w:tcMar>
            <w:vAlign w:val="center"/>
          </w:tcPr>
          <w:p w14:paraId="34C3AE73" w14:textId="77777777" w:rsidR="000A7F67" w:rsidRPr="00045BBD" w:rsidRDefault="000A7F67" w:rsidP="00045BBD">
            <w:pPr>
              <w:autoSpaceDE w:val="0"/>
              <w:autoSpaceDN w:val="0"/>
              <w:adjustRightInd w:val="0"/>
              <w:snapToGrid w:val="0"/>
              <w:spacing w:before="66" w:line="560" w:lineRule="exact"/>
              <w:jc w:val="center"/>
              <w:rPr>
                <w:rFonts w:ascii="仿宋" w:eastAsia="仿宋" w:hAnsi="仿宋" w:cs="宋体"/>
                <w:sz w:val="28"/>
                <w:szCs w:val="28"/>
              </w:rPr>
            </w:pPr>
            <w:r w:rsidRPr="00045BBD">
              <w:rPr>
                <w:rFonts w:ascii="仿宋" w:eastAsia="仿宋" w:hAnsi="仿宋" w:cs="宋体" w:hint="eastAsia"/>
                <w:sz w:val="28"/>
                <w:szCs w:val="28"/>
              </w:rPr>
              <w:t>6</w:t>
            </w:r>
          </w:p>
        </w:tc>
        <w:tc>
          <w:tcPr>
            <w:tcW w:w="3190" w:type="pct"/>
            <w:tcMar>
              <w:top w:w="17" w:type="dxa"/>
              <w:bottom w:w="17" w:type="dxa"/>
            </w:tcMar>
          </w:tcPr>
          <w:p w14:paraId="52084B04" w14:textId="77777777" w:rsidR="000A7F67" w:rsidRPr="00045BBD" w:rsidRDefault="000A7F67" w:rsidP="00045BBD">
            <w:pPr>
              <w:adjustRightInd w:val="0"/>
              <w:snapToGrid w:val="0"/>
              <w:spacing w:line="560" w:lineRule="exact"/>
              <w:rPr>
                <w:rFonts w:ascii="仿宋" w:eastAsia="仿宋" w:hAnsi="仿宋" w:cs="宋体"/>
                <w:sz w:val="28"/>
                <w:szCs w:val="28"/>
              </w:rPr>
            </w:pPr>
            <w:r w:rsidRPr="00045BBD">
              <w:rPr>
                <w:rFonts w:ascii="仿宋" w:eastAsia="仿宋" w:hAnsi="仿宋" w:cs="宋体" w:hint="eastAsia"/>
                <w:sz w:val="28"/>
                <w:szCs w:val="28"/>
              </w:rPr>
              <w:t>供应商制作过的类似高校宣传片案例受到业主好评。每提供一个得2分，最高的6分。</w:t>
            </w:r>
          </w:p>
          <w:p w14:paraId="2332BF1B" w14:textId="77777777" w:rsidR="000A7F67" w:rsidRPr="00045BBD" w:rsidRDefault="000A7F67" w:rsidP="00045BBD">
            <w:pPr>
              <w:adjustRightInd w:val="0"/>
              <w:snapToGrid w:val="0"/>
              <w:spacing w:line="560" w:lineRule="exact"/>
              <w:rPr>
                <w:rFonts w:ascii="仿宋" w:eastAsia="仿宋" w:hAnsi="仿宋" w:cs="宋体"/>
                <w:sz w:val="28"/>
                <w:szCs w:val="28"/>
              </w:rPr>
            </w:pPr>
            <w:r w:rsidRPr="00045BBD">
              <w:rPr>
                <w:rFonts w:ascii="仿宋" w:eastAsia="仿宋" w:hAnsi="仿宋" w:cs="宋体" w:hint="eastAsia"/>
                <w:b/>
                <w:bCs/>
                <w:sz w:val="28"/>
                <w:szCs w:val="28"/>
              </w:rPr>
              <w:t>证明材料：提供有加盖业主公章的业主评价证明（格式自拟）。</w:t>
            </w:r>
          </w:p>
        </w:tc>
      </w:tr>
      <w:tr w:rsidR="000A7F67" w:rsidRPr="00045BBD" w14:paraId="22FE9F58" w14:textId="77777777" w:rsidTr="00045BBD">
        <w:trPr>
          <w:trHeight w:val="23"/>
          <w:jc w:val="center"/>
        </w:trPr>
        <w:tc>
          <w:tcPr>
            <w:tcW w:w="613" w:type="pct"/>
            <w:vMerge w:val="restart"/>
            <w:vAlign w:val="center"/>
          </w:tcPr>
          <w:p w14:paraId="0C41A411" w14:textId="77777777" w:rsidR="000A7F67" w:rsidRPr="00045BBD" w:rsidRDefault="000A7F67" w:rsidP="00045BBD">
            <w:pPr>
              <w:widowControl/>
              <w:adjustRightInd w:val="0"/>
              <w:snapToGrid w:val="0"/>
              <w:spacing w:line="560" w:lineRule="exact"/>
              <w:jc w:val="center"/>
              <w:rPr>
                <w:rFonts w:ascii="仿宋" w:eastAsia="仿宋" w:hAnsi="仿宋" w:cs="宋体"/>
                <w:kern w:val="0"/>
                <w:sz w:val="28"/>
                <w:szCs w:val="28"/>
              </w:rPr>
            </w:pPr>
            <w:r w:rsidRPr="00045BBD">
              <w:rPr>
                <w:rFonts w:ascii="仿宋" w:eastAsia="仿宋" w:hAnsi="仿宋" w:cs="宋体" w:hint="eastAsia"/>
                <w:kern w:val="0"/>
                <w:sz w:val="28"/>
                <w:szCs w:val="28"/>
              </w:rPr>
              <w:t>技术部分</w:t>
            </w:r>
          </w:p>
          <w:p w14:paraId="4D3FE1BD" w14:textId="77777777" w:rsidR="000A7F67" w:rsidRPr="00045BBD" w:rsidRDefault="000A7F67" w:rsidP="00045BBD">
            <w:pPr>
              <w:widowControl/>
              <w:adjustRightInd w:val="0"/>
              <w:snapToGrid w:val="0"/>
              <w:spacing w:line="560" w:lineRule="exact"/>
              <w:jc w:val="center"/>
              <w:rPr>
                <w:rFonts w:ascii="仿宋" w:eastAsia="仿宋" w:hAnsi="仿宋" w:cs="宋体"/>
                <w:kern w:val="0"/>
                <w:sz w:val="28"/>
                <w:szCs w:val="28"/>
              </w:rPr>
            </w:pPr>
            <w:r w:rsidRPr="00045BBD">
              <w:rPr>
                <w:rFonts w:ascii="仿宋" w:eastAsia="仿宋" w:hAnsi="仿宋" w:cs="宋体" w:hint="eastAsia"/>
                <w:kern w:val="0"/>
                <w:sz w:val="28"/>
                <w:szCs w:val="28"/>
              </w:rPr>
              <w:t>（68分）</w:t>
            </w:r>
          </w:p>
        </w:tc>
        <w:tc>
          <w:tcPr>
            <w:tcW w:w="873" w:type="pct"/>
            <w:vAlign w:val="center"/>
          </w:tcPr>
          <w:p w14:paraId="26C3E707" w14:textId="77777777" w:rsidR="000A7F67" w:rsidRPr="00045BBD" w:rsidRDefault="000A7F67" w:rsidP="00045BBD">
            <w:pPr>
              <w:adjustRightInd w:val="0"/>
              <w:snapToGrid w:val="0"/>
              <w:spacing w:line="560" w:lineRule="exact"/>
              <w:jc w:val="center"/>
              <w:rPr>
                <w:rFonts w:ascii="仿宋" w:eastAsia="仿宋" w:hAnsi="仿宋" w:cs="宋体"/>
                <w:sz w:val="28"/>
                <w:szCs w:val="28"/>
              </w:rPr>
            </w:pPr>
            <w:r w:rsidRPr="00045BBD">
              <w:rPr>
                <w:rFonts w:ascii="仿宋" w:eastAsia="仿宋" w:hAnsi="仿宋" w:cs="宋体" w:hint="eastAsia"/>
                <w:sz w:val="28"/>
                <w:szCs w:val="28"/>
              </w:rPr>
              <w:t>设施设备</w:t>
            </w:r>
          </w:p>
        </w:tc>
        <w:tc>
          <w:tcPr>
            <w:tcW w:w="324" w:type="pct"/>
            <w:tcMar>
              <w:top w:w="17" w:type="dxa"/>
              <w:bottom w:w="17" w:type="dxa"/>
            </w:tcMar>
            <w:vAlign w:val="center"/>
          </w:tcPr>
          <w:p w14:paraId="4482C971" w14:textId="77777777" w:rsidR="000A7F67" w:rsidRPr="00045BBD" w:rsidRDefault="000A7F67" w:rsidP="00045BBD">
            <w:pPr>
              <w:autoSpaceDE w:val="0"/>
              <w:autoSpaceDN w:val="0"/>
              <w:adjustRightInd w:val="0"/>
              <w:snapToGrid w:val="0"/>
              <w:spacing w:before="66" w:line="560" w:lineRule="exact"/>
              <w:jc w:val="center"/>
              <w:rPr>
                <w:rFonts w:ascii="仿宋" w:eastAsia="仿宋" w:hAnsi="仿宋" w:cs="宋体"/>
                <w:sz w:val="28"/>
                <w:szCs w:val="28"/>
              </w:rPr>
            </w:pPr>
            <w:r w:rsidRPr="00045BBD">
              <w:rPr>
                <w:rFonts w:ascii="仿宋" w:eastAsia="仿宋" w:hAnsi="仿宋" w:cs="宋体" w:hint="eastAsia"/>
                <w:sz w:val="28"/>
                <w:szCs w:val="28"/>
              </w:rPr>
              <w:t>18</w:t>
            </w:r>
          </w:p>
        </w:tc>
        <w:tc>
          <w:tcPr>
            <w:tcW w:w="3190" w:type="pct"/>
            <w:tcMar>
              <w:top w:w="17" w:type="dxa"/>
              <w:bottom w:w="17" w:type="dxa"/>
            </w:tcMar>
          </w:tcPr>
          <w:p w14:paraId="6876BBFB" w14:textId="77777777" w:rsidR="000A7F67" w:rsidRPr="00045BBD" w:rsidRDefault="000A7F67" w:rsidP="00045BBD">
            <w:pPr>
              <w:adjustRightInd w:val="0"/>
              <w:snapToGrid w:val="0"/>
              <w:spacing w:line="560" w:lineRule="exact"/>
              <w:rPr>
                <w:rFonts w:ascii="仿宋" w:eastAsia="仿宋" w:hAnsi="仿宋" w:cs="宋体"/>
                <w:b/>
                <w:bCs/>
                <w:sz w:val="28"/>
                <w:szCs w:val="28"/>
              </w:rPr>
            </w:pPr>
            <w:r w:rsidRPr="00045BBD">
              <w:rPr>
                <w:rFonts w:ascii="仿宋" w:eastAsia="仿宋" w:hAnsi="仿宋" w:cs="宋体" w:hint="eastAsia"/>
                <w:b/>
                <w:bCs/>
                <w:sz w:val="28"/>
                <w:szCs w:val="28"/>
              </w:rPr>
              <w:t>拍摄设备</w:t>
            </w:r>
          </w:p>
          <w:p w14:paraId="2E167469" w14:textId="77777777" w:rsidR="000A7F67" w:rsidRPr="00045BBD" w:rsidRDefault="000A7F67" w:rsidP="00045BBD">
            <w:pPr>
              <w:numPr>
                <w:ilvl w:val="0"/>
                <w:numId w:val="2"/>
              </w:numPr>
              <w:adjustRightInd w:val="0"/>
              <w:snapToGrid w:val="0"/>
              <w:spacing w:line="560" w:lineRule="exact"/>
              <w:rPr>
                <w:rFonts w:ascii="仿宋" w:eastAsia="仿宋" w:hAnsi="仿宋" w:cs="宋体"/>
                <w:sz w:val="28"/>
                <w:szCs w:val="28"/>
              </w:rPr>
            </w:pPr>
            <w:r w:rsidRPr="00045BBD">
              <w:rPr>
                <w:rFonts w:ascii="仿宋" w:eastAsia="仿宋" w:hAnsi="仿宋" w:cs="宋体" w:hint="eastAsia"/>
                <w:sz w:val="28"/>
                <w:szCs w:val="28"/>
              </w:rPr>
              <w:t>主拍摄设备使用RED KOMODO及以上规格的数字摄影机及其摄影配件。</w:t>
            </w:r>
          </w:p>
          <w:p w14:paraId="2E7CAD06" w14:textId="77777777" w:rsidR="000A7F67" w:rsidRPr="00045BBD" w:rsidRDefault="000A7F67" w:rsidP="00045BBD">
            <w:pPr>
              <w:numPr>
                <w:ilvl w:val="0"/>
                <w:numId w:val="2"/>
              </w:numPr>
              <w:adjustRightInd w:val="0"/>
              <w:snapToGrid w:val="0"/>
              <w:spacing w:line="560" w:lineRule="exact"/>
              <w:rPr>
                <w:rFonts w:ascii="仿宋" w:eastAsia="仿宋" w:hAnsi="仿宋" w:cs="宋体"/>
                <w:sz w:val="28"/>
                <w:szCs w:val="28"/>
              </w:rPr>
            </w:pPr>
            <w:r w:rsidRPr="00045BBD">
              <w:rPr>
                <w:rFonts w:ascii="仿宋" w:eastAsia="仿宋" w:hAnsi="仿宋" w:cs="宋体" w:hint="eastAsia"/>
                <w:sz w:val="28"/>
                <w:szCs w:val="28"/>
              </w:rPr>
              <w:t>辅助拍摄设备不低于SONY A7S3技术参数。</w:t>
            </w:r>
          </w:p>
          <w:p w14:paraId="00068099" w14:textId="77777777" w:rsidR="000A7F67" w:rsidRPr="00045BBD" w:rsidRDefault="000A7F67" w:rsidP="00045BBD">
            <w:pPr>
              <w:adjustRightInd w:val="0"/>
              <w:snapToGrid w:val="0"/>
              <w:spacing w:line="560" w:lineRule="exact"/>
              <w:rPr>
                <w:rFonts w:ascii="仿宋" w:eastAsia="仿宋" w:hAnsi="仿宋" w:cs="宋体"/>
                <w:sz w:val="28"/>
                <w:szCs w:val="28"/>
              </w:rPr>
            </w:pPr>
            <w:r w:rsidRPr="00045BBD">
              <w:rPr>
                <w:rFonts w:ascii="仿宋" w:eastAsia="仿宋" w:hAnsi="仿宋" w:cs="宋体" w:hint="eastAsia"/>
                <w:sz w:val="28"/>
                <w:szCs w:val="28"/>
              </w:rPr>
              <w:t>3、拍摄设备使用DJI RS2及以上规格的稳定器。</w:t>
            </w:r>
          </w:p>
          <w:p w14:paraId="148010A7" w14:textId="77777777" w:rsidR="000A7F67" w:rsidRPr="00045BBD" w:rsidRDefault="000A7F67" w:rsidP="00045BBD">
            <w:pPr>
              <w:adjustRightInd w:val="0"/>
              <w:snapToGrid w:val="0"/>
              <w:spacing w:line="560" w:lineRule="exact"/>
              <w:rPr>
                <w:rFonts w:ascii="仿宋" w:eastAsia="仿宋" w:hAnsi="仿宋" w:cs="宋体"/>
                <w:sz w:val="28"/>
                <w:szCs w:val="28"/>
              </w:rPr>
            </w:pPr>
            <w:r w:rsidRPr="00045BBD">
              <w:rPr>
                <w:rFonts w:ascii="仿宋" w:eastAsia="仿宋" w:hAnsi="仿宋" w:cs="宋体" w:hint="eastAsia"/>
                <w:sz w:val="28"/>
                <w:szCs w:val="28"/>
              </w:rPr>
              <w:t>4、航拍器使用DJI Mavic3及以上规格的无人机。</w:t>
            </w:r>
          </w:p>
          <w:p w14:paraId="100B8A73" w14:textId="77777777" w:rsidR="000A7F67" w:rsidRPr="00045BBD" w:rsidRDefault="000A7F67" w:rsidP="00045BBD">
            <w:pPr>
              <w:adjustRightInd w:val="0"/>
              <w:snapToGrid w:val="0"/>
              <w:spacing w:line="560" w:lineRule="exact"/>
              <w:rPr>
                <w:rFonts w:ascii="仿宋" w:eastAsia="仿宋" w:hAnsi="仿宋" w:cs="宋体"/>
                <w:sz w:val="28"/>
                <w:szCs w:val="28"/>
              </w:rPr>
            </w:pPr>
            <w:r w:rsidRPr="00045BBD">
              <w:rPr>
                <w:rFonts w:ascii="仿宋" w:eastAsia="仿宋" w:hAnsi="仿宋" w:cs="宋体" w:hint="eastAsia"/>
                <w:sz w:val="28"/>
                <w:szCs w:val="28"/>
              </w:rPr>
              <w:t>5、穿越机不低于DJI Avata技术参数规格。</w:t>
            </w:r>
          </w:p>
          <w:p w14:paraId="25CB0C41" w14:textId="77777777" w:rsidR="000A7F67" w:rsidRPr="00045BBD" w:rsidRDefault="000A7F67" w:rsidP="00045BBD">
            <w:pPr>
              <w:adjustRightInd w:val="0"/>
              <w:snapToGrid w:val="0"/>
              <w:spacing w:line="560" w:lineRule="exact"/>
              <w:rPr>
                <w:rFonts w:ascii="仿宋" w:eastAsia="仿宋" w:hAnsi="仿宋" w:cs="宋体"/>
                <w:sz w:val="28"/>
                <w:szCs w:val="28"/>
              </w:rPr>
            </w:pPr>
            <w:r w:rsidRPr="00045BBD">
              <w:rPr>
                <w:rFonts w:ascii="仿宋" w:eastAsia="仿宋" w:hAnsi="仿宋" w:cs="宋体" w:hint="eastAsia"/>
                <w:sz w:val="28"/>
                <w:szCs w:val="28"/>
              </w:rPr>
              <w:t>6、拍摄灯光有专业摄影特效par灯（镝灯）、LED。</w:t>
            </w:r>
          </w:p>
          <w:p w14:paraId="79A1DCEA" w14:textId="77777777" w:rsidR="000A7F67" w:rsidRPr="00045BBD" w:rsidRDefault="000A7F67" w:rsidP="00045BBD">
            <w:pPr>
              <w:adjustRightInd w:val="0"/>
              <w:snapToGrid w:val="0"/>
              <w:spacing w:line="560" w:lineRule="exact"/>
              <w:rPr>
                <w:rFonts w:ascii="仿宋" w:eastAsia="仿宋" w:hAnsi="仿宋" w:cs="宋体"/>
                <w:sz w:val="28"/>
                <w:szCs w:val="28"/>
              </w:rPr>
            </w:pPr>
            <w:r w:rsidRPr="00045BBD">
              <w:rPr>
                <w:rFonts w:ascii="仿宋" w:eastAsia="仿宋" w:hAnsi="仿宋" w:cs="宋体" w:hint="eastAsia"/>
                <w:sz w:val="28"/>
                <w:szCs w:val="28"/>
              </w:rPr>
              <w:t>7、具有专业麦克风设备。</w:t>
            </w:r>
          </w:p>
          <w:p w14:paraId="51A4F9B0" w14:textId="77777777" w:rsidR="000A7F67" w:rsidRPr="00045BBD" w:rsidRDefault="000A7F67" w:rsidP="00045BBD">
            <w:pPr>
              <w:adjustRightInd w:val="0"/>
              <w:snapToGrid w:val="0"/>
              <w:spacing w:line="560" w:lineRule="exact"/>
              <w:rPr>
                <w:rFonts w:ascii="仿宋" w:eastAsia="仿宋" w:hAnsi="仿宋" w:cs="宋体"/>
                <w:sz w:val="28"/>
                <w:szCs w:val="28"/>
              </w:rPr>
            </w:pPr>
            <w:r w:rsidRPr="00045BBD">
              <w:rPr>
                <w:rFonts w:ascii="仿宋" w:eastAsia="仿宋" w:hAnsi="仿宋" w:cs="宋体" w:hint="eastAsia"/>
                <w:sz w:val="28"/>
                <w:szCs w:val="28"/>
              </w:rPr>
              <w:t>8、具有无线图传设备。</w:t>
            </w:r>
          </w:p>
          <w:p w14:paraId="410BB85E" w14:textId="77777777" w:rsidR="000A7F67" w:rsidRPr="00045BBD" w:rsidRDefault="000A7F67" w:rsidP="00045BBD">
            <w:pPr>
              <w:adjustRightInd w:val="0"/>
              <w:snapToGrid w:val="0"/>
              <w:spacing w:line="560" w:lineRule="exact"/>
              <w:rPr>
                <w:rFonts w:ascii="仿宋" w:eastAsia="仿宋" w:hAnsi="仿宋" w:cs="宋体"/>
                <w:b/>
                <w:bCs/>
                <w:sz w:val="28"/>
                <w:szCs w:val="28"/>
              </w:rPr>
            </w:pPr>
            <w:r w:rsidRPr="00045BBD">
              <w:rPr>
                <w:rFonts w:ascii="仿宋" w:eastAsia="仿宋" w:hAnsi="仿宋" w:cs="宋体" w:hint="eastAsia"/>
                <w:b/>
                <w:bCs/>
                <w:sz w:val="28"/>
                <w:szCs w:val="28"/>
              </w:rPr>
              <w:t>后期制作设备</w:t>
            </w:r>
          </w:p>
          <w:p w14:paraId="79ACC968" w14:textId="77777777" w:rsidR="000A7F67" w:rsidRPr="00045BBD" w:rsidRDefault="000A7F67" w:rsidP="00045BBD">
            <w:pPr>
              <w:adjustRightInd w:val="0"/>
              <w:snapToGrid w:val="0"/>
              <w:spacing w:line="560" w:lineRule="exact"/>
              <w:rPr>
                <w:rFonts w:ascii="仿宋" w:eastAsia="仿宋" w:hAnsi="仿宋" w:cs="宋体"/>
                <w:sz w:val="28"/>
                <w:szCs w:val="28"/>
              </w:rPr>
            </w:pPr>
            <w:r w:rsidRPr="00045BBD">
              <w:rPr>
                <w:rFonts w:ascii="仿宋" w:eastAsia="仿宋" w:hAnsi="仿宋" w:cs="宋体" w:hint="eastAsia"/>
                <w:sz w:val="28"/>
                <w:szCs w:val="28"/>
              </w:rPr>
              <w:t>9、须提供数据存储管理服务器</w:t>
            </w:r>
          </w:p>
          <w:p w14:paraId="74B7A41F" w14:textId="77777777" w:rsidR="000A7F67" w:rsidRPr="00045BBD" w:rsidRDefault="000A7F67" w:rsidP="00045BBD">
            <w:pPr>
              <w:adjustRightInd w:val="0"/>
              <w:snapToGrid w:val="0"/>
              <w:spacing w:line="560" w:lineRule="exact"/>
              <w:rPr>
                <w:rFonts w:ascii="仿宋" w:eastAsia="仿宋" w:hAnsi="仿宋" w:cs="宋体"/>
                <w:sz w:val="28"/>
                <w:szCs w:val="28"/>
              </w:rPr>
            </w:pPr>
            <w:r w:rsidRPr="00045BBD">
              <w:rPr>
                <w:rFonts w:ascii="仿宋" w:eastAsia="仿宋" w:hAnsi="仿宋" w:cs="宋体" w:hint="eastAsia"/>
                <w:sz w:val="28"/>
                <w:szCs w:val="28"/>
              </w:rPr>
              <w:t>每提供1项得2分，最高得18分，不提供不得分。</w:t>
            </w:r>
          </w:p>
          <w:p w14:paraId="44203784" w14:textId="77777777" w:rsidR="000A7F67" w:rsidRPr="00045BBD" w:rsidRDefault="000A7F67" w:rsidP="00045BBD">
            <w:pPr>
              <w:adjustRightInd w:val="0"/>
              <w:snapToGrid w:val="0"/>
              <w:spacing w:line="560" w:lineRule="exact"/>
              <w:rPr>
                <w:rFonts w:ascii="仿宋" w:eastAsia="仿宋" w:hAnsi="仿宋" w:cs="宋体"/>
                <w:b/>
                <w:bCs/>
                <w:sz w:val="28"/>
                <w:szCs w:val="28"/>
              </w:rPr>
            </w:pPr>
            <w:r w:rsidRPr="00045BBD">
              <w:rPr>
                <w:rFonts w:ascii="仿宋" w:eastAsia="仿宋" w:hAnsi="仿宋" w:cs="宋体" w:hint="eastAsia"/>
                <w:b/>
                <w:bCs/>
                <w:sz w:val="28"/>
                <w:szCs w:val="28"/>
              </w:rPr>
              <w:lastRenderedPageBreak/>
              <w:t>证明材料：供应商须提供设备采购发票，发票抬头与供应商名称一致方为有效。</w:t>
            </w:r>
          </w:p>
        </w:tc>
      </w:tr>
      <w:tr w:rsidR="000A7F67" w:rsidRPr="00045BBD" w14:paraId="18630D18" w14:textId="77777777" w:rsidTr="00045BBD">
        <w:trPr>
          <w:trHeight w:val="661"/>
          <w:jc w:val="center"/>
        </w:trPr>
        <w:tc>
          <w:tcPr>
            <w:tcW w:w="613" w:type="pct"/>
            <w:vMerge/>
            <w:vAlign w:val="center"/>
          </w:tcPr>
          <w:p w14:paraId="1D33A506" w14:textId="77777777" w:rsidR="000A7F67" w:rsidRPr="00045BBD" w:rsidRDefault="000A7F67" w:rsidP="00045BBD">
            <w:pPr>
              <w:widowControl/>
              <w:adjustRightInd w:val="0"/>
              <w:snapToGrid w:val="0"/>
              <w:spacing w:line="560" w:lineRule="exact"/>
              <w:jc w:val="center"/>
              <w:rPr>
                <w:rFonts w:ascii="仿宋" w:eastAsia="仿宋" w:hAnsi="仿宋" w:cs="宋体"/>
                <w:kern w:val="0"/>
                <w:sz w:val="28"/>
                <w:szCs w:val="28"/>
              </w:rPr>
            </w:pPr>
          </w:p>
        </w:tc>
        <w:tc>
          <w:tcPr>
            <w:tcW w:w="873" w:type="pct"/>
            <w:vMerge w:val="restart"/>
            <w:vAlign w:val="center"/>
          </w:tcPr>
          <w:p w14:paraId="614E978B" w14:textId="77777777" w:rsidR="000A7F67" w:rsidRPr="00045BBD" w:rsidRDefault="000A7F67" w:rsidP="00045BBD">
            <w:pPr>
              <w:adjustRightInd w:val="0"/>
              <w:snapToGrid w:val="0"/>
              <w:spacing w:line="560" w:lineRule="exact"/>
              <w:jc w:val="center"/>
              <w:rPr>
                <w:rFonts w:ascii="仿宋" w:eastAsia="仿宋" w:hAnsi="仿宋" w:cs="宋体"/>
                <w:sz w:val="28"/>
                <w:szCs w:val="28"/>
              </w:rPr>
            </w:pPr>
            <w:r w:rsidRPr="00045BBD">
              <w:rPr>
                <w:rFonts w:ascii="仿宋" w:eastAsia="仿宋" w:hAnsi="仿宋" w:cs="宋体" w:hint="eastAsia"/>
                <w:sz w:val="28"/>
                <w:szCs w:val="28"/>
              </w:rPr>
              <w:t>人员配置</w:t>
            </w:r>
          </w:p>
        </w:tc>
        <w:tc>
          <w:tcPr>
            <w:tcW w:w="324" w:type="pct"/>
            <w:tcMar>
              <w:top w:w="17" w:type="dxa"/>
              <w:bottom w:w="17" w:type="dxa"/>
            </w:tcMar>
            <w:vAlign w:val="center"/>
          </w:tcPr>
          <w:p w14:paraId="1F188A76" w14:textId="77777777" w:rsidR="000A7F67" w:rsidRPr="00045BBD" w:rsidRDefault="000A7F67" w:rsidP="00045BBD">
            <w:pPr>
              <w:adjustRightInd w:val="0"/>
              <w:snapToGrid w:val="0"/>
              <w:spacing w:line="560" w:lineRule="exact"/>
              <w:jc w:val="center"/>
              <w:rPr>
                <w:rFonts w:ascii="仿宋" w:eastAsia="仿宋" w:hAnsi="仿宋" w:cs="宋体"/>
                <w:sz w:val="28"/>
                <w:szCs w:val="28"/>
              </w:rPr>
            </w:pPr>
            <w:r w:rsidRPr="00045BBD">
              <w:rPr>
                <w:rFonts w:ascii="仿宋" w:eastAsia="仿宋" w:hAnsi="仿宋" w:cs="宋体" w:hint="eastAsia"/>
                <w:sz w:val="28"/>
                <w:szCs w:val="28"/>
              </w:rPr>
              <w:t>8</w:t>
            </w:r>
          </w:p>
        </w:tc>
        <w:tc>
          <w:tcPr>
            <w:tcW w:w="3190" w:type="pct"/>
            <w:tcMar>
              <w:top w:w="17" w:type="dxa"/>
              <w:bottom w:w="17" w:type="dxa"/>
            </w:tcMar>
          </w:tcPr>
          <w:p w14:paraId="0B8497FA" w14:textId="77777777" w:rsidR="000A7F67" w:rsidRPr="00045BBD" w:rsidRDefault="000A7F67" w:rsidP="00045BBD">
            <w:pPr>
              <w:adjustRightInd w:val="0"/>
              <w:snapToGrid w:val="0"/>
              <w:spacing w:line="560" w:lineRule="exact"/>
              <w:rPr>
                <w:rFonts w:ascii="仿宋" w:eastAsia="仿宋" w:hAnsi="仿宋" w:cs="宋体"/>
                <w:sz w:val="28"/>
                <w:szCs w:val="28"/>
              </w:rPr>
            </w:pPr>
            <w:r w:rsidRPr="00045BBD">
              <w:rPr>
                <w:rFonts w:ascii="仿宋" w:eastAsia="仿宋" w:hAnsi="仿宋" w:cs="宋体" w:hint="eastAsia"/>
                <w:sz w:val="28"/>
                <w:szCs w:val="28"/>
              </w:rPr>
              <w:t>供应商须具有稳定的制作团队，有项目总负责人、导演、 策划、撰稿人、摄影师、灯光师、后期制作等专业技术人员，并提供服务团队人员清单、服务团队稳定性承诺函。 由评委对各供应商提供的响应文件进行横向对比评分：</w:t>
            </w:r>
          </w:p>
          <w:p w14:paraId="78C713C1" w14:textId="77777777" w:rsidR="000A7F67" w:rsidRPr="00045BBD" w:rsidRDefault="000A7F67" w:rsidP="00045BBD">
            <w:pPr>
              <w:adjustRightInd w:val="0"/>
              <w:snapToGrid w:val="0"/>
              <w:spacing w:line="560" w:lineRule="exact"/>
              <w:rPr>
                <w:rFonts w:ascii="仿宋" w:eastAsia="仿宋" w:hAnsi="仿宋" w:cs="宋体"/>
                <w:sz w:val="28"/>
                <w:szCs w:val="28"/>
              </w:rPr>
            </w:pPr>
            <w:r w:rsidRPr="00045BBD">
              <w:rPr>
                <w:rFonts w:ascii="仿宋" w:eastAsia="仿宋" w:hAnsi="仿宋" w:cs="宋体" w:hint="eastAsia"/>
                <w:sz w:val="28"/>
                <w:szCs w:val="28"/>
              </w:rPr>
              <w:t>人员专业配置齐全经验丰富的得8-5分；</w:t>
            </w:r>
          </w:p>
          <w:p w14:paraId="084DCD53" w14:textId="77777777" w:rsidR="000A7F67" w:rsidRPr="00045BBD" w:rsidRDefault="000A7F67" w:rsidP="00045BBD">
            <w:pPr>
              <w:adjustRightInd w:val="0"/>
              <w:snapToGrid w:val="0"/>
              <w:spacing w:line="560" w:lineRule="exact"/>
              <w:rPr>
                <w:rFonts w:ascii="仿宋" w:eastAsia="仿宋" w:hAnsi="仿宋" w:cs="宋体"/>
                <w:sz w:val="28"/>
                <w:szCs w:val="28"/>
              </w:rPr>
            </w:pPr>
            <w:r w:rsidRPr="00045BBD">
              <w:rPr>
                <w:rFonts w:ascii="仿宋" w:eastAsia="仿宋" w:hAnsi="仿宋" w:cs="宋体" w:hint="eastAsia"/>
                <w:sz w:val="28"/>
                <w:szCs w:val="28"/>
              </w:rPr>
              <w:t>人员专业配置齐全但经验不足的得4-2分；</w:t>
            </w:r>
          </w:p>
          <w:p w14:paraId="2BCAA685" w14:textId="77777777" w:rsidR="000A7F67" w:rsidRPr="00045BBD" w:rsidRDefault="000A7F67" w:rsidP="00045BBD">
            <w:pPr>
              <w:adjustRightInd w:val="0"/>
              <w:snapToGrid w:val="0"/>
              <w:spacing w:line="560" w:lineRule="exact"/>
              <w:rPr>
                <w:rFonts w:ascii="仿宋" w:eastAsia="仿宋" w:hAnsi="仿宋" w:cs="宋体"/>
                <w:sz w:val="28"/>
                <w:szCs w:val="28"/>
              </w:rPr>
            </w:pPr>
            <w:r w:rsidRPr="00045BBD">
              <w:rPr>
                <w:rFonts w:ascii="仿宋" w:eastAsia="仿宋" w:hAnsi="仿宋" w:cs="宋体" w:hint="eastAsia"/>
                <w:sz w:val="28"/>
                <w:szCs w:val="28"/>
              </w:rPr>
              <w:t>人员专业配置不全的得 1-0 分；</w:t>
            </w:r>
          </w:p>
        </w:tc>
      </w:tr>
      <w:tr w:rsidR="000A7F67" w:rsidRPr="00045BBD" w14:paraId="6F7E9AFD" w14:textId="77777777" w:rsidTr="00045BBD">
        <w:trPr>
          <w:trHeight w:val="415"/>
          <w:jc w:val="center"/>
        </w:trPr>
        <w:tc>
          <w:tcPr>
            <w:tcW w:w="613" w:type="pct"/>
            <w:vMerge/>
            <w:vAlign w:val="center"/>
          </w:tcPr>
          <w:p w14:paraId="2AF9FDDA" w14:textId="77777777" w:rsidR="000A7F67" w:rsidRPr="00045BBD" w:rsidRDefault="000A7F67" w:rsidP="00045BBD">
            <w:pPr>
              <w:widowControl/>
              <w:adjustRightInd w:val="0"/>
              <w:snapToGrid w:val="0"/>
              <w:spacing w:line="560" w:lineRule="exact"/>
              <w:jc w:val="center"/>
              <w:rPr>
                <w:rFonts w:ascii="仿宋" w:eastAsia="仿宋" w:hAnsi="仿宋" w:cs="宋体"/>
                <w:kern w:val="0"/>
                <w:sz w:val="28"/>
                <w:szCs w:val="28"/>
              </w:rPr>
            </w:pPr>
          </w:p>
        </w:tc>
        <w:tc>
          <w:tcPr>
            <w:tcW w:w="873" w:type="pct"/>
            <w:vMerge/>
            <w:vAlign w:val="center"/>
          </w:tcPr>
          <w:p w14:paraId="538C6D82" w14:textId="77777777" w:rsidR="000A7F67" w:rsidRPr="00045BBD" w:rsidRDefault="000A7F67" w:rsidP="00045BBD">
            <w:pPr>
              <w:adjustRightInd w:val="0"/>
              <w:snapToGrid w:val="0"/>
              <w:spacing w:line="560" w:lineRule="exact"/>
              <w:jc w:val="center"/>
              <w:rPr>
                <w:rFonts w:ascii="仿宋" w:eastAsia="仿宋" w:hAnsi="仿宋" w:cs="宋体"/>
                <w:sz w:val="28"/>
                <w:szCs w:val="28"/>
              </w:rPr>
            </w:pPr>
          </w:p>
        </w:tc>
        <w:tc>
          <w:tcPr>
            <w:tcW w:w="324" w:type="pct"/>
            <w:tcMar>
              <w:top w:w="17" w:type="dxa"/>
              <w:bottom w:w="17" w:type="dxa"/>
            </w:tcMar>
            <w:vAlign w:val="center"/>
          </w:tcPr>
          <w:p w14:paraId="4D5201D9" w14:textId="77777777" w:rsidR="000A7F67" w:rsidRPr="00045BBD" w:rsidRDefault="000A7F67" w:rsidP="00045BBD">
            <w:pPr>
              <w:adjustRightInd w:val="0"/>
              <w:snapToGrid w:val="0"/>
              <w:spacing w:line="560" w:lineRule="exact"/>
              <w:jc w:val="center"/>
              <w:rPr>
                <w:rFonts w:ascii="仿宋" w:eastAsia="仿宋" w:hAnsi="仿宋" w:cs="宋体"/>
                <w:sz w:val="28"/>
                <w:szCs w:val="28"/>
              </w:rPr>
            </w:pPr>
            <w:r w:rsidRPr="00045BBD">
              <w:rPr>
                <w:rFonts w:ascii="仿宋" w:eastAsia="仿宋" w:hAnsi="仿宋" w:cs="宋体" w:hint="eastAsia"/>
                <w:sz w:val="28"/>
                <w:szCs w:val="28"/>
              </w:rPr>
              <w:t>6</w:t>
            </w:r>
          </w:p>
        </w:tc>
        <w:tc>
          <w:tcPr>
            <w:tcW w:w="3190" w:type="pct"/>
            <w:tcMar>
              <w:top w:w="17" w:type="dxa"/>
              <w:bottom w:w="17" w:type="dxa"/>
            </w:tcMar>
          </w:tcPr>
          <w:p w14:paraId="5E1DB1B4" w14:textId="77777777" w:rsidR="000A7F67" w:rsidRPr="00045BBD" w:rsidRDefault="000A7F67" w:rsidP="00045BBD">
            <w:pPr>
              <w:adjustRightInd w:val="0"/>
              <w:snapToGrid w:val="0"/>
              <w:spacing w:line="560" w:lineRule="exact"/>
              <w:rPr>
                <w:rFonts w:ascii="仿宋" w:eastAsia="仿宋" w:hAnsi="仿宋" w:cs="宋体"/>
                <w:sz w:val="28"/>
                <w:szCs w:val="28"/>
              </w:rPr>
            </w:pPr>
            <w:r w:rsidRPr="00045BBD">
              <w:rPr>
                <w:rFonts w:ascii="仿宋" w:eastAsia="仿宋" w:hAnsi="仿宋" w:cs="宋体" w:hint="eastAsia"/>
                <w:sz w:val="28"/>
                <w:szCs w:val="28"/>
              </w:rPr>
              <w:t>1、团队策划人员须具有“商务策划一级”职业证书。</w:t>
            </w:r>
          </w:p>
          <w:p w14:paraId="3437385C" w14:textId="77777777" w:rsidR="000A7F67" w:rsidRPr="00045BBD" w:rsidRDefault="000A7F67" w:rsidP="00045BBD">
            <w:pPr>
              <w:adjustRightInd w:val="0"/>
              <w:snapToGrid w:val="0"/>
              <w:spacing w:line="560" w:lineRule="exact"/>
              <w:rPr>
                <w:rFonts w:ascii="仿宋" w:eastAsia="仿宋" w:hAnsi="仿宋" w:cs="宋体"/>
                <w:sz w:val="28"/>
                <w:szCs w:val="28"/>
              </w:rPr>
            </w:pPr>
            <w:r w:rsidRPr="00045BBD">
              <w:rPr>
                <w:rFonts w:ascii="仿宋" w:eastAsia="仿宋" w:hAnsi="仿宋" w:cs="宋体" w:hint="eastAsia"/>
                <w:sz w:val="28"/>
                <w:szCs w:val="28"/>
              </w:rPr>
              <w:t>2、团队航拍飞手须持有“慧飞无人机应用技术培训中心”颁发的“无人驾驶航空器系统操作手合格证”，至少配备2名航拍飞手。</w:t>
            </w:r>
          </w:p>
          <w:p w14:paraId="4579DF76" w14:textId="77777777" w:rsidR="000A7F67" w:rsidRPr="00045BBD" w:rsidRDefault="000A7F67" w:rsidP="00045BBD">
            <w:pPr>
              <w:adjustRightInd w:val="0"/>
              <w:snapToGrid w:val="0"/>
              <w:spacing w:line="560" w:lineRule="exact"/>
              <w:rPr>
                <w:rFonts w:ascii="仿宋" w:eastAsia="仿宋" w:hAnsi="仿宋" w:cs="宋体"/>
                <w:sz w:val="28"/>
                <w:szCs w:val="28"/>
              </w:rPr>
            </w:pPr>
            <w:r w:rsidRPr="00045BBD">
              <w:rPr>
                <w:rFonts w:ascii="仿宋" w:eastAsia="仿宋" w:hAnsi="仿宋" w:hint="eastAsia"/>
                <w:sz w:val="28"/>
                <w:szCs w:val="28"/>
              </w:rPr>
              <w:t>每提供一个证书得2分，最高得6分，不提供不得分。</w:t>
            </w:r>
          </w:p>
        </w:tc>
      </w:tr>
      <w:tr w:rsidR="000A7F67" w:rsidRPr="00045BBD" w14:paraId="497568D8" w14:textId="77777777" w:rsidTr="00045BBD">
        <w:trPr>
          <w:trHeight w:val="23"/>
          <w:jc w:val="center"/>
        </w:trPr>
        <w:tc>
          <w:tcPr>
            <w:tcW w:w="613" w:type="pct"/>
            <w:vMerge/>
            <w:vAlign w:val="center"/>
          </w:tcPr>
          <w:p w14:paraId="670CD60B" w14:textId="77777777" w:rsidR="000A7F67" w:rsidRPr="00045BBD" w:rsidRDefault="000A7F67" w:rsidP="00045BBD">
            <w:pPr>
              <w:widowControl/>
              <w:adjustRightInd w:val="0"/>
              <w:snapToGrid w:val="0"/>
              <w:spacing w:line="560" w:lineRule="exact"/>
              <w:jc w:val="center"/>
              <w:rPr>
                <w:rFonts w:ascii="仿宋" w:eastAsia="仿宋" w:hAnsi="仿宋" w:cs="宋体"/>
                <w:kern w:val="0"/>
                <w:sz w:val="28"/>
                <w:szCs w:val="28"/>
              </w:rPr>
            </w:pPr>
          </w:p>
        </w:tc>
        <w:tc>
          <w:tcPr>
            <w:tcW w:w="873" w:type="pct"/>
            <w:vAlign w:val="center"/>
          </w:tcPr>
          <w:p w14:paraId="727C40D4" w14:textId="77777777" w:rsidR="000A7F67" w:rsidRPr="00045BBD" w:rsidRDefault="000A7F67" w:rsidP="00045BBD">
            <w:pPr>
              <w:adjustRightInd w:val="0"/>
              <w:snapToGrid w:val="0"/>
              <w:spacing w:line="560" w:lineRule="exact"/>
              <w:jc w:val="center"/>
              <w:rPr>
                <w:rFonts w:ascii="仿宋" w:eastAsia="仿宋" w:hAnsi="仿宋" w:cs="宋体"/>
                <w:sz w:val="28"/>
                <w:szCs w:val="28"/>
              </w:rPr>
            </w:pPr>
            <w:r w:rsidRPr="00045BBD">
              <w:rPr>
                <w:rFonts w:ascii="仿宋" w:eastAsia="仿宋" w:hAnsi="仿宋" w:cs="宋体" w:hint="eastAsia"/>
                <w:sz w:val="28"/>
                <w:szCs w:val="28"/>
              </w:rPr>
              <w:t>项目方案</w:t>
            </w:r>
          </w:p>
        </w:tc>
        <w:tc>
          <w:tcPr>
            <w:tcW w:w="324" w:type="pct"/>
            <w:tcMar>
              <w:top w:w="17" w:type="dxa"/>
              <w:bottom w:w="17" w:type="dxa"/>
            </w:tcMar>
            <w:vAlign w:val="center"/>
          </w:tcPr>
          <w:p w14:paraId="23D0073E" w14:textId="77777777" w:rsidR="000A7F67" w:rsidRPr="00045BBD" w:rsidRDefault="000A7F67" w:rsidP="00045BBD">
            <w:pPr>
              <w:adjustRightInd w:val="0"/>
              <w:snapToGrid w:val="0"/>
              <w:spacing w:line="560" w:lineRule="exact"/>
              <w:jc w:val="center"/>
              <w:rPr>
                <w:rFonts w:ascii="仿宋" w:eastAsia="仿宋" w:hAnsi="仿宋" w:cs="宋体"/>
                <w:sz w:val="28"/>
                <w:szCs w:val="28"/>
              </w:rPr>
            </w:pPr>
            <w:r w:rsidRPr="00045BBD">
              <w:rPr>
                <w:rFonts w:ascii="仿宋" w:eastAsia="仿宋" w:hAnsi="仿宋" w:cs="宋体" w:hint="eastAsia"/>
                <w:sz w:val="28"/>
                <w:szCs w:val="28"/>
              </w:rPr>
              <w:t>20</w:t>
            </w:r>
          </w:p>
        </w:tc>
        <w:tc>
          <w:tcPr>
            <w:tcW w:w="3190" w:type="pct"/>
            <w:tcMar>
              <w:top w:w="17" w:type="dxa"/>
              <w:bottom w:w="17" w:type="dxa"/>
            </w:tcMar>
          </w:tcPr>
          <w:p w14:paraId="7EB2A3AC" w14:textId="77777777" w:rsidR="000A7F67" w:rsidRPr="00045BBD" w:rsidRDefault="000A7F67" w:rsidP="00045BBD">
            <w:pPr>
              <w:adjustRightInd w:val="0"/>
              <w:snapToGrid w:val="0"/>
              <w:spacing w:line="560" w:lineRule="exact"/>
              <w:rPr>
                <w:rFonts w:ascii="仿宋" w:eastAsia="仿宋" w:hAnsi="仿宋" w:cs="宋体"/>
                <w:sz w:val="28"/>
                <w:szCs w:val="28"/>
              </w:rPr>
            </w:pPr>
            <w:r w:rsidRPr="00045BBD">
              <w:rPr>
                <w:rFonts w:ascii="仿宋" w:eastAsia="仿宋" w:hAnsi="仿宋" w:cs="宋体" w:hint="eastAsia"/>
                <w:sz w:val="28"/>
                <w:szCs w:val="28"/>
              </w:rPr>
              <w:t>供应商须根据采购人要求设计宣传片创意策划方案，包 括但不限于以下内容：①方案、②文稿、③脚本等。</w:t>
            </w:r>
          </w:p>
          <w:p w14:paraId="263DE8A2" w14:textId="77777777" w:rsidR="000A7F67" w:rsidRPr="00045BBD" w:rsidRDefault="000A7F67" w:rsidP="00045BBD">
            <w:pPr>
              <w:adjustRightInd w:val="0"/>
              <w:snapToGrid w:val="0"/>
              <w:spacing w:line="560" w:lineRule="exact"/>
              <w:rPr>
                <w:rFonts w:ascii="仿宋" w:eastAsia="仿宋" w:hAnsi="仿宋" w:cs="宋体"/>
                <w:sz w:val="28"/>
                <w:szCs w:val="28"/>
              </w:rPr>
            </w:pPr>
            <w:r w:rsidRPr="00045BBD">
              <w:rPr>
                <w:rFonts w:ascii="仿宋" w:eastAsia="仿宋" w:hAnsi="仿宋" w:cs="宋体" w:hint="eastAsia"/>
                <w:sz w:val="28"/>
                <w:szCs w:val="28"/>
              </w:rPr>
              <w:lastRenderedPageBreak/>
              <w:t>由评委对各供应商的响应文件进行横向对比后打分：</w:t>
            </w:r>
          </w:p>
          <w:p w14:paraId="30125F1A" w14:textId="77777777" w:rsidR="000A7F67" w:rsidRPr="00045BBD" w:rsidRDefault="000A7F67" w:rsidP="00045BBD">
            <w:pPr>
              <w:adjustRightInd w:val="0"/>
              <w:snapToGrid w:val="0"/>
              <w:spacing w:line="560" w:lineRule="exact"/>
              <w:rPr>
                <w:rFonts w:ascii="仿宋" w:eastAsia="仿宋" w:hAnsi="仿宋" w:cs="宋体"/>
                <w:sz w:val="28"/>
                <w:szCs w:val="28"/>
              </w:rPr>
            </w:pPr>
            <w:r w:rsidRPr="00045BBD">
              <w:rPr>
                <w:rFonts w:ascii="仿宋" w:eastAsia="仿宋" w:hAnsi="仿宋" w:cs="宋体" w:hint="eastAsia"/>
                <w:sz w:val="28"/>
                <w:szCs w:val="28"/>
              </w:rPr>
              <w:t>1、方案内容完整且详细、科学、合理、可行，针对性强、完全符合本项目要求得20-11分；</w:t>
            </w:r>
          </w:p>
          <w:p w14:paraId="4BD73087" w14:textId="77777777" w:rsidR="000A7F67" w:rsidRPr="00045BBD" w:rsidRDefault="000A7F67" w:rsidP="00045BBD">
            <w:pPr>
              <w:adjustRightInd w:val="0"/>
              <w:snapToGrid w:val="0"/>
              <w:spacing w:line="560" w:lineRule="exact"/>
              <w:rPr>
                <w:rFonts w:ascii="仿宋" w:eastAsia="仿宋" w:hAnsi="仿宋" w:cs="宋体"/>
                <w:sz w:val="28"/>
                <w:szCs w:val="28"/>
              </w:rPr>
            </w:pPr>
            <w:r w:rsidRPr="00045BBD">
              <w:rPr>
                <w:rFonts w:ascii="仿宋" w:eastAsia="仿宋" w:hAnsi="仿宋" w:cs="宋体" w:hint="eastAsia"/>
                <w:sz w:val="28"/>
                <w:szCs w:val="28"/>
              </w:rPr>
              <w:t>2、方案内容较完整，较合理、针对性较强、能满足项目需要得10-6分；</w:t>
            </w:r>
          </w:p>
          <w:p w14:paraId="196D7AD8" w14:textId="77777777" w:rsidR="000A7F67" w:rsidRPr="00045BBD" w:rsidRDefault="000A7F67" w:rsidP="00045BBD">
            <w:pPr>
              <w:adjustRightInd w:val="0"/>
              <w:snapToGrid w:val="0"/>
              <w:spacing w:line="560" w:lineRule="exact"/>
              <w:rPr>
                <w:rFonts w:ascii="仿宋" w:eastAsia="仿宋" w:hAnsi="仿宋" w:cs="宋体"/>
                <w:sz w:val="28"/>
                <w:szCs w:val="28"/>
              </w:rPr>
            </w:pPr>
            <w:r w:rsidRPr="00045BBD">
              <w:rPr>
                <w:rFonts w:ascii="仿宋" w:eastAsia="仿宋" w:hAnsi="仿宋" w:cs="宋体" w:hint="eastAsia"/>
                <w:sz w:val="28"/>
                <w:szCs w:val="28"/>
              </w:rPr>
              <w:t>3、方案内容基本完整但不够详细，但基本满足项目需要的得5-2分；</w:t>
            </w:r>
          </w:p>
          <w:p w14:paraId="180E751B" w14:textId="77777777" w:rsidR="000A7F67" w:rsidRPr="00045BBD" w:rsidRDefault="000A7F67" w:rsidP="00045BBD">
            <w:pPr>
              <w:adjustRightInd w:val="0"/>
              <w:snapToGrid w:val="0"/>
              <w:spacing w:line="560" w:lineRule="exact"/>
              <w:rPr>
                <w:rFonts w:ascii="仿宋" w:eastAsia="仿宋" w:hAnsi="仿宋" w:cs="宋体"/>
                <w:sz w:val="28"/>
                <w:szCs w:val="28"/>
              </w:rPr>
            </w:pPr>
            <w:r w:rsidRPr="00045BBD">
              <w:rPr>
                <w:rFonts w:ascii="仿宋" w:eastAsia="仿宋" w:hAnsi="仿宋" w:cs="宋体" w:hint="eastAsia"/>
                <w:sz w:val="28"/>
                <w:szCs w:val="28"/>
              </w:rPr>
              <w:t>4、方案内容有明显缺项，且方案不够详细、合理性及可行性有所欠缺得1分；</w:t>
            </w:r>
          </w:p>
          <w:p w14:paraId="7DAF4EF8" w14:textId="77777777" w:rsidR="000A7F67" w:rsidRPr="00045BBD" w:rsidRDefault="000A7F67" w:rsidP="00045BBD">
            <w:pPr>
              <w:adjustRightInd w:val="0"/>
              <w:snapToGrid w:val="0"/>
              <w:spacing w:line="560" w:lineRule="exact"/>
              <w:rPr>
                <w:rFonts w:ascii="仿宋" w:eastAsia="仿宋" w:hAnsi="仿宋" w:cs="宋体"/>
                <w:sz w:val="28"/>
                <w:szCs w:val="28"/>
              </w:rPr>
            </w:pPr>
            <w:r w:rsidRPr="00045BBD">
              <w:rPr>
                <w:rFonts w:ascii="仿宋" w:eastAsia="仿宋" w:hAnsi="仿宋" w:cs="宋体" w:hint="eastAsia"/>
                <w:sz w:val="28"/>
                <w:szCs w:val="28"/>
              </w:rPr>
              <w:t>5、未提供不得分。</w:t>
            </w:r>
          </w:p>
        </w:tc>
      </w:tr>
      <w:tr w:rsidR="000A7F67" w:rsidRPr="00045BBD" w14:paraId="3E4F480B" w14:textId="77777777" w:rsidTr="00045BBD">
        <w:trPr>
          <w:trHeight w:val="23"/>
          <w:jc w:val="center"/>
        </w:trPr>
        <w:tc>
          <w:tcPr>
            <w:tcW w:w="613" w:type="pct"/>
            <w:vMerge/>
            <w:vAlign w:val="center"/>
          </w:tcPr>
          <w:p w14:paraId="3843FDE9" w14:textId="77777777" w:rsidR="000A7F67" w:rsidRPr="00045BBD" w:rsidRDefault="000A7F67" w:rsidP="00045BBD">
            <w:pPr>
              <w:widowControl/>
              <w:adjustRightInd w:val="0"/>
              <w:snapToGrid w:val="0"/>
              <w:spacing w:line="560" w:lineRule="exact"/>
              <w:jc w:val="center"/>
              <w:rPr>
                <w:rFonts w:ascii="仿宋" w:eastAsia="仿宋" w:hAnsi="仿宋" w:cs="宋体"/>
                <w:kern w:val="0"/>
                <w:sz w:val="28"/>
                <w:szCs w:val="28"/>
              </w:rPr>
            </w:pPr>
          </w:p>
        </w:tc>
        <w:tc>
          <w:tcPr>
            <w:tcW w:w="873" w:type="pct"/>
            <w:vAlign w:val="center"/>
          </w:tcPr>
          <w:p w14:paraId="2370AC83" w14:textId="77777777" w:rsidR="000A7F67" w:rsidRPr="00045BBD" w:rsidRDefault="000A7F67" w:rsidP="00045BBD">
            <w:pPr>
              <w:adjustRightInd w:val="0"/>
              <w:snapToGrid w:val="0"/>
              <w:spacing w:line="560" w:lineRule="exact"/>
              <w:jc w:val="center"/>
              <w:rPr>
                <w:rFonts w:ascii="仿宋" w:eastAsia="仿宋" w:hAnsi="仿宋" w:cs="宋体"/>
                <w:sz w:val="28"/>
                <w:szCs w:val="28"/>
                <w:lang w:val="zh-CN"/>
              </w:rPr>
            </w:pPr>
            <w:r w:rsidRPr="00045BBD">
              <w:rPr>
                <w:rFonts w:ascii="仿宋" w:eastAsia="仿宋" w:hAnsi="仿宋" w:cs="宋体" w:hint="eastAsia"/>
                <w:sz w:val="28"/>
                <w:szCs w:val="28"/>
              </w:rPr>
              <w:t>样片</w:t>
            </w:r>
            <w:r w:rsidRPr="00045BBD">
              <w:rPr>
                <w:rFonts w:ascii="仿宋" w:eastAsia="仿宋" w:hAnsi="仿宋" w:cs="宋体" w:hint="eastAsia"/>
                <w:sz w:val="28"/>
                <w:szCs w:val="28"/>
                <w:lang w:val="zh-CN"/>
              </w:rPr>
              <w:t>展示</w:t>
            </w:r>
          </w:p>
        </w:tc>
        <w:tc>
          <w:tcPr>
            <w:tcW w:w="324" w:type="pct"/>
            <w:tcMar>
              <w:top w:w="17" w:type="dxa"/>
              <w:bottom w:w="17" w:type="dxa"/>
            </w:tcMar>
            <w:vAlign w:val="center"/>
          </w:tcPr>
          <w:p w14:paraId="3496E167" w14:textId="77777777" w:rsidR="000A7F67" w:rsidRPr="00045BBD" w:rsidRDefault="000A7F67" w:rsidP="00045BBD">
            <w:pPr>
              <w:adjustRightInd w:val="0"/>
              <w:snapToGrid w:val="0"/>
              <w:spacing w:line="560" w:lineRule="exact"/>
              <w:jc w:val="center"/>
              <w:rPr>
                <w:rFonts w:ascii="仿宋" w:eastAsia="仿宋" w:hAnsi="仿宋" w:cs="宋体"/>
                <w:sz w:val="28"/>
                <w:szCs w:val="28"/>
              </w:rPr>
            </w:pPr>
            <w:r w:rsidRPr="00045BBD">
              <w:rPr>
                <w:rFonts w:ascii="仿宋" w:eastAsia="仿宋" w:hAnsi="仿宋" w:cs="宋体" w:hint="eastAsia"/>
                <w:sz w:val="28"/>
                <w:szCs w:val="28"/>
              </w:rPr>
              <w:t>6</w:t>
            </w:r>
          </w:p>
        </w:tc>
        <w:tc>
          <w:tcPr>
            <w:tcW w:w="3190" w:type="pct"/>
            <w:tcMar>
              <w:top w:w="17" w:type="dxa"/>
              <w:bottom w:w="17" w:type="dxa"/>
            </w:tcMar>
          </w:tcPr>
          <w:p w14:paraId="1B51EEA8" w14:textId="77777777" w:rsidR="000A7F67" w:rsidRPr="00045BBD" w:rsidRDefault="000A7F67" w:rsidP="00045BBD">
            <w:pPr>
              <w:adjustRightInd w:val="0"/>
              <w:snapToGrid w:val="0"/>
              <w:spacing w:line="560" w:lineRule="exact"/>
              <w:rPr>
                <w:rFonts w:ascii="仿宋" w:eastAsia="仿宋" w:hAnsi="仿宋" w:cs="宋体"/>
                <w:sz w:val="28"/>
                <w:szCs w:val="28"/>
              </w:rPr>
            </w:pPr>
            <w:r w:rsidRPr="00045BBD">
              <w:rPr>
                <w:rFonts w:ascii="仿宋" w:eastAsia="仿宋" w:hAnsi="仿宋" w:cs="宋体" w:hint="eastAsia"/>
                <w:sz w:val="28"/>
                <w:szCs w:val="28"/>
              </w:rPr>
              <w:t>提供以往高校案例样片及创作脚本，由评委对供应商的 响应文件进行横向对比后打分：</w:t>
            </w:r>
          </w:p>
          <w:p w14:paraId="313D6C63" w14:textId="77777777" w:rsidR="000A7F67" w:rsidRPr="00045BBD" w:rsidRDefault="000A7F67" w:rsidP="00045BBD">
            <w:pPr>
              <w:adjustRightInd w:val="0"/>
              <w:snapToGrid w:val="0"/>
              <w:spacing w:line="560" w:lineRule="exact"/>
              <w:rPr>
                <w:rFonts w:ascii="仿宋" w:eastAsia="仿宋" w:hAnsi="仿宋" w:cs="宋体"/>
                <w:sz w:val="28"/>
                <w:szCs w:val="28"/>
              </w:rPr>
            </w:pPr>
            <w:r w:rsidRPr="00045BBD">
              <w:rPr>
                <w:rFonts w:ascii="仿宋" w:eastAsia="仿宋" w:hAnsi="仿宋" w:cs="宋体" w:hint="eastAsia"/>
                <w:sz w:val="28"/>
                <w:szCs w:val="28"/>
              </w:rPr>
              <w:t>1、视频内容创意新颖、拍摄方式先进、内容切合度高、清晰度高、十分美观，得6分；</w:t>
            </w:r>
          </w:p>
          <w:p w14:paraId="1C73E523" w14:textId="77777777" w:rsidR="000A7F67" w:rsidRPr="00045BBD" w:rsidRDefault="000A7F67" w:rsidP="00045BBD">
            <w:pPr>
              <w:adjustRightInd w:val="0"/>
              <w:snapToGrid w:val="0"/>
              <w:spacing w:line="560" w:lineRule="exact"/>
              <w:rPr>
                <w:rFonts w:ascii="仿宋" w:eastAsia="仿宋" w:hAnsi="仿宋" w:cs="宋体"/>
                <w:sz w:val="28"/>
                <w:szCs w:val="28"/>
              </w:rPr>
            </w:pPr>
            <w:r w:rsidRPr="00045BBD">
              <w:rPr>
                <w:rFonts w:ascii="仿宋" w:eastAsia="仿宋" w:hAnsi="仿宋" w:cs="宋体" w:hint="eastAsia"/>
                <w:sz w:val="28"/>
                <w:szCs w:val="28"/>
              </w:rPr>
              <w:t>2、视频内容创意较新颖、拍摄方式较先进、内容切合度较高、清晰度较高、较美观，得4分；</w:t>
            </w:r>
          </w:p>
          <w:p w14:paraId="252A3B05" w14:textId="77777777" w:rsidR="000A7F67" w:rsidRPr="00045BBD" w:rsidRDefault="000A7F67" w:rsidP="00045BBD">
            <w:pPr>
              <w:adjustRightInd w:val="0"/>
              <w:snapToGrid w:val="0"/>
              <w:spacing w:line="560" w:lineRule="exact"/>
              <w:rPr>
                <w:rFonts w:ascii="仿宋" w:eastAsia="仿宋" w:hAnsi="仿宋" w:cs="宋体"/>
                <w:sz w:val="28"/>
                <w:szCs w:val="28"/>
              </w:rPr>
            </w:pPr>
            <w:r w:rsidRPr="00045BBD">
              <w:rPr>
                <w:rFonts w:ascii="仿宋" w:eastAsia="仿宋" w:hAnsi="仿宋" w:cs="宋体" w:hint="eastAsia"/>
                <w:sz w:val="28"/>
                <w:szCs w:val="28"/>
              </w:rPr>
              <w:t>3、视频内容创意不够新颖、拍摄方式不够先进、内容切合度欠缺、清晰度欠缺、美观度欠缺，得2分；</w:t>
            </w:r>
          </w:p>
          <w:p w14:paraId="6026F758" w14:textId="77777777" w:rsidR="000A7F67" w:rsidRPr="00045BBD" w:rsidRDefault="000A7F67" w:rsidP="00045BBD">
            <w:pPr>
              <w:adjustRightInd w:val="0"/>
              <w:snapToGrid w:val="0"/>
              <w:spacing w:line="560" w:lineRule="exact"/>
              <w:rPr>
                <w:rFonts w:ascii="仿宋" w:eastAsia="仿宋" w:hAnsi="仿宋" w:cs="宋体"/>
                <w:sz w:val="28"/>
                <w:szCs w:val="28"/>
              </w:rPr>
            </w:pPr>
            <w:r w:rsidRPr="00045BBD">
              <w:rPr>
                <w:rFonts w:ascii="仿宋" w:eastAsia="仿宋" w:hAnsi="仿宋" w:cs="宋体" w:hint="eastAsia"/>
                <w:sz w:val="28"/>
                <w:szCs w:val="28"/>
              </w:rPr>
              <w:lastRenderedPageBreak/>
              <w:t>4、视频内容无创意、拍摄方式死板、内容无切合度、画质不佳、不美观，得1分；</w:t>
            </w:r>
          </w:p>
          <w:p w14:paraId="51EBE494" w14:textId="77777777" w:rsidR="000A7F67" w:rsidRPr="00045BBD" w:rsidRDefault="000A7F67" w:rsidP="00045BBD">
            <w:pPr>
              <w:adjustRightInd w:val="0"/>
              <w:snapToGrid w:val="0"/>
              <w:spacing w:line="560" w:lineRule="exact"/>
              <w:rPr>
                <w:rFonts w:ascii="仿宋" w:eastAsia="仿宋" w:hAnsi="仿宋" w:cs="宋体"/>
                <w:sz w:val="28"/>
                <w:szCs w:val="28"/>
              </w:rPr>
            </w:pPr>
            <w:r w:rsidRPr="00045BBD">
              <w:rPr>
                <w:rFonts w:ascii="仿宋" w:eastAsia="仿宋" w:hAnsi="仿宋" w:cs="宋体" w:hint="eastAsia"/>
                <w:sz w:val="28"/>
                <w:szCs w:val="28"/>
              </w:rPr>
              <w:t>5、不提供不得分。</w:t>
            </w:r>
          </w:p>
          <w:p w14:paraId="61ACD409" w14:textId="77777777" w:rsidR="000A7F67" w:rsidRPr="00045BBD" w:rsidRDefault="000A7F67" w:rsidP="00045BBD">
            <w:pPr>
              <w:adjustRightInd w:val="0"/>
              <w:snapToGrid w:val="0"/>
              <w:spacing w:line="560" w:lineRule="exact"/>
              <w:rPr>
                <w:rFonts w:ascii="仿宋" w:eastAsia="仿宋" w:hAnsi="仿宋" w:cs="宋体"/>
                <w:sz w:val="28"/>
                <w:szCs w:val="28"/>
              </w:rPr>
            </w:pPr>
            <w:r w:rsidRPr="00045BBD">
              <w:rPr>
                <w:rFonts w:ascii="仿宋" w:eastAsia="仿宋" w:hAnsi="仿宋" w:cs="宋体" w:hint="eastAsia"/>
                <w:sz w:val="28"/>
                <w:szCs w:val="28"/>
              </w:rPr>
              <w:t>证明材料：作品必须是供应商的一个项目业绩，并提供合同复印件，案例视频及创作脚本用U盘拷贝并标注响应单位，随响应文件一同提交，不提供不得分。</w:t>
            </w:r>
          </w:p>
        </w:tc>
      </w:tr>
      <w:tr w:rsidR="000A7F67" w:rsidRPr="00045BBD" w14:paraId="0D687CF1" w14:textId="77777777" w:rsidTr="00045BBD">
        <w:trPr>
          <w:trHeight w:val="23"/>
          <w:jc w:val="center"/>
        </w:trPr>
        <w:tc>
          <w:tcPr>
            <w:tcW w:w="613" w:type="pct"/>
            <w:vMerge/>
            <w:vAlign w:val="center"/>
          </w:tcPr>
          <w:p w14:paraId="028BA19F" w14:textId="77777777" w:rsidR="000A7F67" w:rsidRPr="00045BBD" w:rsidRDefault="000A7F67" w:rsidP="00045BBD">
            <w:pPr>
              <w:widowControl/>
              <w:adjustRightInd w:val="0"/>
              <w:snapToGrid w:val="0"/>
              <w:spacing w:line="560" w:lineRule="exact"/>
              <w:jc w:val="center"/>
              <w:rPr>
                <w:rFonts w:ascii="仿宋" w:eastAsia="仿宋" w:hAnsi="仿宋" w:cs="宋体"/>
                <w:kern w:val="0"/>
                <w:sz w:val="28"/>
                <w:szCs w:val="28"/>
              </w:rPr>
            </w:pPr>
          </w:p>
        </w:tc>
        <w:tc>
          <w:tcPr>
            <w:tcW w:w="873" w:type="pct"/>
            <w:vAlign w:val="center"/>
          </w:tcPr>
          <w:p w14:paraId="41C3F926" w14:textId="77777777" w:rsidR="000A7F67" w:rsidRPr="00045BBD" w:rsidRDefault="000A7F67" w:rsidP="00045BBD">
            <w:pPr>
              <w:adjustRightInd w:val="0"/>
              <w:snapToGrid w:val="0"/>
              <w:spacing w:line="560" w:lineRule="exact"/>
              <w:jc w:val="center"/>
              <w:rPr>
                <w:rFonts w:ascii="仿宋" w:eastAsia="仿宋" w:hAnsi="仿宋" w:cs="宋体"/>
                <w:sz w:val="28"/>
                <w:szCs w:val="28"/>
              </w:rPr>
            </w:pPr>
            <w:r w:rsidRPr="00045BBD">
              <w:rPr>
                <w:rFonts w:ascii="仿宋" w:eastAsia="仿宋" w:hAnsi="仿宋" w:cs="宋体" w:hint="eastAsia"/>
                <w:sz w:val="28"/>
                <w:szCs w:val="28"/>
              </w:rPr>
              <w:t>创作实施能力展示</w:t>
            </w:r>
          </w:p>
        </w:tc>
        <w:tc>
          <w:tcPr>
            <w:tcW w:w="324" w:type="pct"/>
            <w:tcMar>
              <w:top w:w="17" w:type="dxa"/>
              <w:bottom w:w="17" w:type="dxa"/>
            </w:tcMar>
            <w:vAlign w:val="center"/>
          </w:tcPr>
          <w:p w14:paraId="1639FCFA" w14:textId="77777777" w:rsidR="000A7F67" w:rsidRPr="00045BBD" w:rsidRDefault="000A7F67" w:rsidP="00045BBD">
            <w:pPr>
              <w:adjustRightInd w:val="0"/>
              <w:snapToGrid w:val="0"/>
              <w:spacing w:line="560" w:lineRule="exact"/>
              <w:jc w:val="center"/>
              <w:rPr>
                <w:rFonts w:ascii="仿宋" w:eastAsia="仿宋" w:hAnsi="仿宋" w:cs="宋体"/>
                <w:sz w:val="28"/>
                <w:szCs w:val="28"/>
              </w:rPr>
            </w:pPr>
            <w:r w:rsidRPr="00045BBD">
              <w:rPr>
                <w:rFonts w:ascii="仿宋" w:eastAsia="仿宋" w:hAnsi="仿宋" w:cs="宋体" w:hint="eastAsia"/>
                <w:sz w:val="28"/>
                <w:szCs w:val="28"/>
              </w:rPr>
              <w:t>6</w:t>
            </w:r>
          </w:p>
        </w:tc>
        <w:tc>
          <w:tcPr>
            <w:tcW w:w="3190" w:type="pct"/>
            <w:tcMar>
              <w:top w:w="17" w:type="dxa"/>
              <w:bottom w:w="17" w:type="dxa"/>
            </w:tcMar>
          </w:tcPr>
          <w:p w14:paraId="49AAC8F4" w14:textId="77777777" w:rsidR="000A7F67" w:rsidRPr="00045BBD" w:rsidRDefault="000A7F67" w:rsidP="00045BBD">
            <w:pPr>
              <w:adjustRightInd w:val="0"/>
              <w:snapToGrid w:val="0"/>
              <w:spacing w:line="560" w:lineRule="exact"/>
              <w:rPr>
                <w:rFonts w:ascii="仿宋" w:eastAsia="仿宋" w:hAnsi="仿宋" w:cs="宋体"/>
                <w:sz w:val="28"/>
                <w:szCs w:val="28"/>
              </w:rPr>
            </w:pPr>
            <w:r w:rsidRPr="00045BBD">
              <w:rPr>
                <w:rFonts w:ascii="仿宋" w:eastAsia="仿宋" w:hAnsi="仿宋" w:cs="宋体" w:hint="eastAsia"/>
                <w:sz w:val="28"/>
                <w:szCs w:val="28"/>
              </w:rPr>
              <w:t>供应商围绕本校宣传需求进行视频打样与方案创作，视频时长不低于1分钟，由评委根据提供的打样视频及创作方案进行横向对比后打分：</w:t>
            </w:r>
          </w:p>
          <w:p w14:paraId="37EC1314" w14:textId="77777777" w:rsidR="000A7F67" w:rsidRPr="00045BBD" w:rsidRDefault="000A7F67" w:rsidP="00045BBD">
            <w:pPr>
              <w:adjustRightInd w:val="0"/>
              <w:snapToGrid w:val="0"/>
              <w:spacing w:line="560" w:lineRule="exact"/>
              <w:rPr>
                <w:rFonts w:ascii="仿宋" w:eastAsia="仿宋" w:hAnsi="仿宋" w:cs="宋体"/>
                <w:sz w:val="28"/>
                <w:szCs w:val="28"/>
              </w:rPr>
            </w:pPr>
            <w:r w:rsidRPr="00045BBD">
              <w:rPr>
                <w:rFonts w:ascii="仿宋" w:eastAsia="仿宋" w:hAnsi="仿宋" w:cs="宋体" w:hint="eastAsia"/>
                <w:sz w:val="28"/>
                <w:szCs w:val="28"/>
              </w:rPr>
              <w:t>视频创意新颖、方案完整的得 6分；</w:t>
            </w:r>
          </w:p>
          <w:p w14:paraId="76A4C951" w14:textId="77777777" w:rsidR="000A7F67" w:rsidRPr="00045BBD" w:rsidRDefault="000A7F67" w:rsidP="00045BBD">
            <w:pPr>
              <w:adjustRightInd w:val="0"/>
              <w:snapToGrid w:val="0"/>
              <w:spacing w:line="560" w:lineRule="exact"/>
              <w:rPr>
                <w:rFonts w:ascii="仿宋" w:eastAsia="仿宋" w:hAnsi="仿宋" w:cs="宋体"/>
                <w:sz w:val="28"/>
                <w:szCs w:val="28"/>
              </w:rPr>
            </w:pPr>
            <w:r w:rsidRPr="00045BBD">
              <w:rPr>
                <w:rFonts w:ascii="仿宋" w:eastAsia="仿宋" w:hAnsi="仿宋" w:cs="宋体" w:hint="eastAsia"/>
                <w:sz w:val="28"/>
                <w:szCs w:val="28"/>
              </w:rPr>
              <w:t>视频创意一般、方案一般的得 3分；</w:t>
            </w:r>
          </w:p>
          <w:p w14:paraId="2ACC2D93" w14:textId="77777777" w:rsidR="000A7F67" w:rsidRPr="00045BBD" w:rsidRDefault="000A7F67" w:rsidP="00045BBD">
            <w:pPr>
              <w:adjustRightInd w:val="0"/>
              <w:snapToGrid w:val="0"/>
              <w:spacing w:line="560" w:lineRule="exact"/>
              <w:rPr>
                <w:rFonts w:ascii="仿宋" w:eastAsia="仿宋" w:hAnsi="仿宋" w:cs="宋体"/>
                <w:sz w:val="28"/>
                <w:szCs w:val="28"/>
              </w:rPr>
            </w:pPr>
            <w:r w:rsidRPr="00045BBD">
              <w:rPr>
                <w:rFonts w:ascii="仿宋" w:eastAsia="仿宋" w:hAnsi="仿宋" w:cs="宋体" w:hint="eastAsia"/>
                <w:sz w:val="28"/>
                <w:szCs w:val="28"/>
              </w:rPr>
              <w:t>视频创意差、方案不完整的得 1分；</w:t>
            </w:r>
          </w:p>
          <w:p w14:paraId="75FD31B2" w14:textId="77777777" w:rsidR="000A7F67" w:rsidRPr="00045BBD" w:rsidRDefault="000A7F67" w:rsidP="00045BBD">
            <w:pPr>
              <w:adjustRightInd w:val="0"/>
              <w:snapToGrid w:val="0"/>
              <w:spacing w:line="560" w:lineRule="exact"/>
              <w:rPr>
                <w:rFonts w:ascii="仿宋" w:eastAsia="仿宋" w:hAnsi="仿宋" w:cs="宋体"/>
                <w:sz w:val="28"/>
                <w:szCs w:val="28"/>
              </w:rPr>
            </w:pPr>
            <w:r w:rsidRPr="00045BBD">
              <w:rPr>
                <w:rFonts w:ascii="仿宋" w:eastAsia="仿宋" w:hAnsi="仿宋" w:cs="宋体" w:hint="eastAsia"/>
                <w:sz w:val="28"/>
                <w:szCs w:val="28"/>
              </w:rPr>
              <w:t>不提供不得分。</w:t>
            </w:r>
          </w:p>
        </w:tc>
      </w:tr>
      <w:tr w:rsidR="000A7F67" w:rsidRPr="00045BBD" w14:paraId="534CB5AA" w14:textId="77777777" w:rsidTr="00045BBD">
        <w:trPr>
          <w:trHeight w:val="23"/>
          <w:jc w:val="center"/>
        </w:trPr>
        <w:tc>
          <w:tcPr>
            <w:tcW w:w="613" w:type="pct"/>
            <w:vMerge/>
            <w:vAlign w:val="center"/>
          </w:tcPr>
          <w:p w14:paraId="7C8DE604" w14:textId="77777777" w:rsidR="000A7F67" w:rsidRPr="00045BBD" w:rsidRDefault="000A7F67" w:rsidP="00045BBD">
            <w:pPr>
              <w:widowControl/>
              <w:adjustRightInd w:val="0"/>
              <w:snapToGrid w:val="0"/>
              <w:spacing w:line="560" w:lineRule="exact"/>
              <w:jc w:val="center"/>
              <w:rPr>
                <w:rFonts w:ascii="仿宋" w:eastAsia="仿宋" w:hAnsi="仿宋" w:cs="宋体"/>
                <w:kern w:val="0"/>
                <w:sz w:val="28"/>
                <w:szCs w:val="28"/>
              </w:rPr>
            </w:pPr>
          </w:p>
        </w:tc>
        <w:tc>
          <w:tcPr>
            <w:tcW w:w="873" w:type="pct"/>
            <w:vAlign w:val="center"/>
          </w:tcPr>
          <w:p w14:paraId="6ABE17B2" w14:textId="77777777" w:rsidR="000A7F67" w:rsidRPr="00045BBD" w:rsidRDefault="000A7F67" w:rsidP="00045BBD">
            <w:pPr>
              <w:adjustRightInd w:val="0"/>
              <w:snapToGrid w:val="0"/>
              <w:spacing w:line="560" w:lineRule="exact"/>
              <w:jc w:val="center"/>
              <w:rPr>
                <w:rFonts w:ascii="仿宋" w:eastAsia="仿宋" w:hAnsi="仿宋" w:cs="宋体"/>
                <w:sz w:val="28"/>
                <w:szCs w:val="28"/>
                <w:lang w:val="zh-CN"/>
              </w:rPr>
            </w:pPr>
            <w:r w:rsidRPr="00045BBD">
              <w:rPr>
                <w:rFonts w:ascii="仿宋" w:eastAsia="仿宋" w:hAnsi="仿宋" w:cs="宋体" w:hint="eastAsia"/>
                <w:sz w:val="28"/>
                <w:szCs w:val="28"/>
                <w:lang w:val="zh-CN"/>
              </w:rPr>
              <w:t>进度计划安排</w:t>
            </w:r>
          </w:p>
        </w:tc>
        <w:tc>
          <w:tcPr>
            <w:tcW w:w="324" w:type="pct"/>
            <w:tcMar>
              <w:top w:w="17" w:type="dxa"/>
              <w:bottom w:w="17" w:type="dxa"/>
            </w:tcMar>
            <w:vAlign w:val="center"/>
          </w:tcPr>
          <w:p w14:paraId="199FE567" w14:textId="77777777" w:rsidR="000A7F67" w:rsidRPr="00045BBD" w:rsidRDefault="000A7F67" w:rsidP="00045BBD">
            <w:pPr>
              <w:adjustRightInd w:val="0"/>
              <w:snapToGrid w:val="0"/>
              <w:spacing w:line="560" w:lineRule="exact"/>
              <w:jc w:val="center"/>
              <w:rPr>
                <w:rFonts w:ascii="仿宋" w:eastAsia="仿宋" w:hAnsi="仿宋" w:cs="宋体"/>
                <w:sz w:val="28"/>
                <w:szCs w:val="28"/>
              </w:rPr>
            </w:pPr>
            <w:r w:rsidRPr="00045BBD">
              <w:rPr>
                <w:rFonts w:ascii="仿宋" w:eastAsia="仿宋" w:hAnsi="仿宋" w:cs="宋体" w:hint="eastAsia"/>
                <w:sz w:val="28"/>
                <w:szCs w:val="28"/>
              </w:rPr>
              <w:t>2</w:t>
            </w:r>
          </w:p>
        </w:tc>
        <w:tc>
          <w:tcPr>
            <w:tcW w:w="3190" w:type="pct"/>
            <w:tcMar>
              <w:top w:w="17" w:type="dxa"/>
              <w:bottom w:w="17" w:type="dxa"/>
            </w:tcMar>
          </w:tcPr>
          <w:p w14:paraId="26305CD0" w14:textId="77777777" w:rsidR="000A7F67" w:rsidRPr="00045BBD" w:rsidRDefault="000A7F67" w:rsidP="00045BBD">
            <w:pPr>
              <w:pStyle w:val="a3"/>
              <w:adjustRightInd w:val="0"/>
              <w:snapToGrid w:val="0"/>
              <w:spacing w:line="560" w:lineRule="exact"/>
              <w:rPr>
                <w:rFonts w:ascii="仿宋" w:eastAsia="仿宋" w:hAnsi="仿宋" w:cs="宋体"/>
                <w:sz w:val="28"/>
                <w:szCs w:val="28"/>
                <w:lang w:val="en-US"/>
              </w:rPr>
            </w:pPr>
            <w:r w:rsidRPr="00045BBD">
              <w:rPr>
                <w:rFonts w:ascii="仿宋" w:eastAsia="仿宋" w:hAnsi="仿宋" w:cs="宋体" w:hint="eastAsia"/>
                <w:sz w:val="28"/>
                <w:szCs w:val="28"/>
                <w:lang w:val="en-US"/>
              </w:rPr>
              <w:t>供应商针对本项目提供拍摄进度计划，拍摄进度计划满 足采购人需求，安排合理且具有针对性的得 2分；进度 计划设计一般，合理性、针对性欠佳的得1分；进度计</w:t>
            </w:r>
          </w:p>
          <w:p w14:paraId="28655A7A" w14:textId="77777777" w:rsidR="000A7F67" w:rsidRPr="00045BBD" w:rsidRDefault="000A7F67" w:rsidP="00045BBD">
            <w:pPr>
              <w:pStyle w:val="a3"/>
              <w:adjustRightInd w:val="0"/>
              <w:snapToGrid w:val="0"/>
              <w:spacing w:line="560" w:lineRule="exact"/>
              <w:rPr>
                <w:rFonts w:ascii="仿宋" w:eastAsia="仿宋" w:hAnsi="仿宋" w:cs="宋体"/>
                <w:sz w:val="28"/>
                <w:szCs w:val="28"/>
                <w:lang w:val="en-US"/>
              </w:rPr>
            </w:pPr>
            <w:r w:rsidRPr="00045BBD">
              <w:rPr>
                <w:rFonts w:ascii="仿宋" w:eastAsia="仿宋" w:hAnsi="仿宋" w:cs="宋体" w:hint="eastAsia"/>
                <w:sz w:val="28"/>
                <w:szCs w:val="28"/>
                <w:lang w:val="en-US"/>
              </w:rPr>
              <w:t>划不能满足采购人需求的得0分。</w:t>
            </w:r>
          </w:p>
        </w:tc>
      </w:tr>
      <w:tr w:rsidR="000A7F67" w:rsidRPr="00045BBD" w14:paraId="72049175" w14:textId="77777777" w:rsidTr="00045BBD">
        <w:trPr>
          <w:trHeight w:val="23"/>
          <w:jc w:val="center"/>
        </w:trPr>
        <w:tc>
          <w:tcPr>
            <w:tcW w:w="613" w:type="pct"/>
            <w:vMerge/>
            <w:vAlign w:val="center"/>
          </w:tcPr>
          <w:p w14:paraId="40E20F34" w14:textId="77777777" w:rsidR="000A7F67" w:rsidRPr="00045BBD" w:rsidRDefault="000A7F67" w:rsidP="00045BBD">
            <w:pPr>
              <w:widowControl/>
              <w:adjustRightInd w:val="0"/>
              <w:snapToGrid w:val="0"/>
              <w:spacing w:line="560" w:lineRule="exact"/>
              <w:jc w:val="center"/>
              <w:rPr>
                <w:rFonts w:ascii="仿宋" w:eastAsia="仿宋" w:hAnsi="仿宋" w:cs="宋体"/>
                <w:kern w:val="0"/>
                <w:sz w:val="28"/>
                <w:szCs w:val="28"/>
              </w:rPr>
            </w:pPr>
          </w:p>
        </w:tc>
        <w:tc>
          <w:tcPr>
            <w:tcW w:w="873" w:type="pct"/>
            <w:vAlign w:val="center"/>
          </w:tcPr>
          <w:p w14:paraId="3B6E0C91" w14:textId="77777777" w:rsidR="000A7F67" w:rsidRPr="00045BBD" w:rsidRDefault="000A7F67" w:rsidP="00045BBD">
            <w:pPr>
              <w:adjustRightInd w:val="0"/>
              <w:snapToGrid w:val="0"/>
              <w:spacing w:line="560" w:lineRule="exact"/>
              <w:jc w:val="center"/>
              <w:rPr>
                <w:rFonts w:ascii="仿宋" w:eastAsia="仿宋" w:hAnsi="仿宋" w:cs="宋体"/>
                <w:sz w:val="28"/>
                <w:szCs w:val="28"/>
                <w:lang w:val="zh-CN"/>
              </w:rPr>
            </w:pPr>
            <w:r w:rsidRPr="00045BBD">
              <w:rPr>
                <w:rFonts w:ascii="仿宋" w:eastAsia="仿宋" w:hAnsi="仿宋" w:cs="宋体" w:hint="eastAsia"/>
                <w:sz w:val="28"/>
                <w:szCs w:val="28"/>
                <w:lang w:val="zh-CN"/>
              </w:rPr>
              <w:t>质量保障措施</w:t>
            </w:r>
          </w:p>
        </w:tc>
        <w:tc>
          <w:tcPr>
            <w:tcW w:w="324" w:type="pct"/>
            <w:tcMar>
              <w:top w:w="17" w:type="dxa"/>
              <w:bottom w:w="17" w:type="dxa"/>
            </w:tcMar>
            <w:vAlign w:val="center"/>
          </w:tcPr>
          <w:p w14:paraId="07E4E5E1" w14:textId="77777777" w:rsidR="000A7F67" w:rsidRPr="00045BBD" w:rsidRDefault="000A7F67" w:rsidP="00045BBD">
            <w:pPr>
              <w:adjustRightInd w:val="0"/>
              <w:snapToGrid w:val="0"/>
              <w:spacing w:line="560" w:lineRule="exact"/>
              <w:jc w:val="center"/>
              <w:rPr>
                <w:rFonts w:ascii="仿宋" w:eastAsia="仿宋" w:hAnsi="仿宋" w:cs="宋体"/>
                <w:sz w:val="28"/>
                <w:szCs w:val="28"/>
              </w:rPr>
            </w:pPr>
            <w:r w:rsidRPr="00045BBD">
              <w:rPr>
                <w:rFonts w:ascii="仿宋" w:eastAsia="仿宋" w:hAnsi="仿宋" w:cs="宋体" w:hint="eastAsia"/>
                <w:sz w:val="28"/>
                <w:szCs w:val="28"/>
              </w:rPr>
              <w:t>2</w:t>
            </w:r>
          </w:p>
        </w:tc>
        <w:tc>
          <w:tcPr>
            <w:tcW w:w="3190" w:type="pct"/>
            <w:tcMar>
              <w:top w:w="17" w:type="dxa"/>
              <w:bottom w:w="17" w:type="dxa"/>
            </w:tcMar>
          </w:tcPr>
          <w:p w14:paraId="73539BFD" w14:textId="77777777" w:rsidR="000A7F67" w:rsidRPr="00045BBD" w:rsidRDefault="000A7F67" w:rsidP="00045BBD">
            <w:pPr>
              <w:adjustRightInd w:val="0"/>
              <w:snapToGrid w:val="0"/>
              <w:spacing w:line="560" w:lineRule="exact"/>
              <w:rPr>
                <w:rFonts w:ascii="仿宋" w:eastAsia="仿宋" w:hAnsi="仿宋" w:cs="宋体"/>
                <w:sz w:val="28"/>
                <w:szCs w:val="28"/>
              </w:rPr>
            </w:pPr>
            <w:r w:rsidRPr="00045BBD">
              <w:rPr>
                <w:rFonts w:ascii="仿宋" w:eastAsia="仿宋" w:hAnsi="仿宋" w:cs="宋体" w:hint="eastAsia"/>
                <w:sz w:val="28"/>
                <w:szCs w:val="28"/>
              </w:rPr>
              <w:t>根据供应商提供的项目质量保障措施方案及服务承诺等</w:t>
            </w:r>
          </w:p>
          <w:p w14:paraId="69941C0A" w14:textId="77777777" w:rsidR="000A7F67" w:rsidRPr="00045BBD" w:rsidRDefault="000A7F67" w:rsidP="00045BBD">
            <w:pPr>
              <w:adjustRightInd w:val="0"/>
              <w:snapToGrid w:val="0"/>
              <w:spacing w:line="560" w:lineRule="exact"/>
              <w:rPr>
                <w:rFonts w:ascii="仿宋" w:eastAsia="仿宋" w:hAnsi="仿宋" w:cs="宋体"/>
                <w:sz w:val="28"/>
                <w:szCs w:val="28"/>
              </w:rPr>
            </w:pPr>
            <w:r w:rsidRPr="00045BBD">
              <w:rPr>
                <w:rFonts w:ascii="仿宋" w:eastAsia="仿宋" w:hAnsi="仿宋" w:cs="宋体" w:hint="eastAsia"/>
                <w:sz w:val="28"/>
                <w:szCs w:val="28"/>
              </w:rPr>
              <w:t>响应情况，方案与采购需求的针对性情况、方案执行的科学合理性情况综合评审：2-0分。</w:t>
            </w:r>
          </w:p>
        </w:tc>
      </w:tr>
    </w:tbl>
    <w:p w14:paraId="344D2FF0" w14:textId="77777777" w:rsidR="00D56409" w:rsidRPr="00045BBD" w:rsidRDefault="00D56409" w:rsidP="00045BBD">
      <w:pPr>
        <w:pStyle w:val="2"/>
        <w:adjustRightInd w:val="0"/>
        <w:snapToGrid w:val="0"/>
        <w:spacing w:line="560" w:lineRule="exact"/>
        <w:ind w:firstLineChars="0" w:firstLine="0"/>
        <w:rPr>
          <w:rFonts w:ascii="仿宋" w:eastAsia="仿宋" w:hAnsi="仿宋"/>
          <w:szCs w:val="28"/>
        </w:rPr>
      </w:pPr>
    </w:p>
    <w:sectPr w:rsidR="00D56409" w:rsidRPr="00045BBD">
      <w:footerReference w:type="default" r:id="rId10"/>
      <w:pgSz w:w="16838" w:h="11906" w:orient="landscape"/>
      <w:pgMar w:top="1247" w:right="1191" w:bottom="1247" w:left="119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A8C98" w14:textId="77777777" w:rsidR="00164B03" w:rsidRDefault="00164B03">
      <w:r>
        <w:separator/>
      </w:r>
    </w:p>
  </w:endnote>
  <w:endnote w:type="continuationSeparator" w:id="0">
    <w:p w14:paraId="0F934B66" w14:textId="77777777" w:rsidR="00164B03" w:rsidRDefault="00164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5A13F" w14:textId="77777777" w:rsidR="001126F3" w:rsidRDefault="00000000">
    <w:pPr>
      <w:spacing w:line="196" w:lineRule="auto"/>
      <w:ind w:left="4343"/>
      <w:rPr>
        <w:rFonts w:eastAsia="Times New Roman"/>
        <w:sz w:val="17"/>
        <w:szCs w:val="17"/>
      </w:rPr>
    </w:pPr>
    <w:r>
      <w:rPr>
        <w:noProof/>
        <w:sz w:val="17"/>
      </w:rPr>
      <mc:AlternateContent>
        <mc:Choice Requires="wps">
          <w:drawing>
            <wp:anchor distT="0" distB="0" distL="114300" distR="114300" simplePos="0" relativeHeight="251661312" behindDoc="0" locked="0" layoutInCell="1" allowOverlap="1" wp14:anchorId="0131D9CB" wp14:editId="707CFD96">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195038" w14:textId="77777777" w:rsidR="001126F3" w:rsidRDefault="00000000">
                          <w:pPr>
                            <w:pStyle w:val="a8"/>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131D9CB" id="_x0000_t202" coordsize="21600,21600" o:spt="202" path="m,l,21600r21600,l21600,xe">
              <v:stroke joinstyle="miter"/>
              <v:path gradientshapeok="t" o:connecttype="rect"/>
            </v:shapetype>
            <v:shape id="文本框 3" o:spid="_x0000_s1026"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6195038" w14:textId="77777777" w:rsidR="001126F3" w:rsidRDefault="00000000">
                    <w:pPr>
                      <w:pStyle w:val="a8"/>
                    </w:pPr>
                    <w:r>
                      <w:fldChar w:fldCharType="begin"/>
                    </w:r>
                    <w:r>
                      <w:instrText xml:space="preserve"> PAGE  \* MERGEFORMAT </w:instrText>
                    </w:r>
                    <w:r>
                      <w:fldChar w:fldCharType="separate"/>
                    </w:r>
                    <w:r>
                      <w:t>22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308BF" w14:textId="77777777" w:rsidR="00164B03" w:rsidRDefault="00164B03">
      <w:r>
        <w:separator/>
      </w:r>
    </w:p>
  </w:footnote>
  <w:footnote w:type="continuationSeparator" w:id="0">
    <w:p w14:paraId="10609B97" w14:textId="77777777" w:rsidR="00164B03" w:rsidRDefault="00164B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FB16B14"/>
    <w:multiLevelType w:val="singleLevel"/>
    <w:tmpl w:val="CFB16B14"/>
    <w:lvl w:ilvl="0">
      <w:start w:val="1"/>
      <w:numFmt w:val="decimal"/>
      <w:suff w:val="nothing"/>
      <w:lvlText w:val="%1、"/>
      <w:lvlJc w:val="left"/>
    </w:lvl>
  </w:abstractNum>
  <w:abstractNum w:abstractNumId="1" w15:restartNumberingAfterBreak="0">
    <w:nsid w:val="F8C7AD8C"/>
    <w:multiLevelType w:val="singleLevel"/>
    <w:tmpl w:val="F8C7AD8C"/>
    <w:lvl w:ilvl="0">
      <w:start w:val="1"/>
      <w:numFmt w:val="decimal"/>
      <w:suff w:val="nothing"/>
      <w:lvlText w:val="%1、"/>
      <w:lvlJc w:val="left"/>
    </w:lvl>
  </w:abstractNum>
  <w:abstractNum w:abstractNumId="2" w15:restartNumberingAfterBreak="0">
    <w:nsid w:val="71759C2B"/>
    <w:multiLevelType w:val="singleLevel"/>
    <w:tmpl w:val="71759C2B"/>
    <w:lvl w:ilvl="0">
      <w:start w:val="3"/>
      <w:numFmt w:val="chineseCounting"/>
      <w:suff w:val="nothing"/>
      <w:lvlText w:val="%1、"/>
      <w:lvlJc w:val="left"/>
      <w:rPr>
        <w:rFonts w:hint="eastAsia"/>
      </w:rPr>
    </w:lvl>
  </w:abstractNum>
  <w:abstractNum w:abstractNumId="3" w15:restartNumberingAfterBreak="0">
    <w:nsid w:val="7E7E7E6F"/>
    <w:multiLevelType w:val="hybridMultilevel"/>
    <w:tmpl w:val="AB16E138"/>
    <w:lvl w:ilvl="0" w:tplc="D70A2D0C">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410732719">
    <w:abstractNumId w:val="0"/>
  </w:num>
  <w:num w:numId="2" w16cid:durableId="607664258">
    <w:abstractNumId w:val="1"/>
  </w:num>
  <w:num w:numId="3" w16cid:durableId="958683822">
    <w:abstractNumId w:val="2"/>
  </w:num>
  <w:num w:numId="4" w16cid:durableId="19416446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DZmOTBkYmMyMjQ4MjNmMWQ5MmQzZGM0YzcyOTZjNDYifQ=="/>
  </w:docVars>
  <w:rsids>
    <w:rsidRoot w:val="00201076"/>
    <w:rsid w:val="0000144D"/>
    <w:rsid w:val="00002B2D"/>
    <w:rsid w:val="00003606"/>
    <w:rsid w:val="000054CA"/>
    <w:rsid w:val="0000571D"/>
    <w:rsid w:val="00022B05"/>
    <w:rsid w:val="00022E46"/>
    <w:rsid w:val="00023D12"/>
    <w:rsid w:val="00026E76"/>
    <w:rsid w:val="00030600"/>
    <w:rsid w:val="00030DF4"/>
    <w:rsid w:val="000319F3"/>
    <w:rsid w:val="00035592"/>
    <w:rsid w:val="00045BBD"/>
    <w:rsid w:val="00054A22"/>
    <w:rsid w:val="00054EE4"/>
    <w:rsid w:val="0005500B"/>
    <w:rsid w:val="00055C70"/>
    <w:rsid w:val="00055F2F"/>
    <w:rsid w:val="0006055A"/>
    <w:rsid w:val="00065DF3"/>
    <w:rsid w:val="00066441"/>
    <w:rsid w:val="00066583"/>
    <w:rsid w:val="0007020F"/>
    <w:rsid w:val="00070C48"/>
    <w:rsid w:val="00070DC7"/>
    <w:rsid w:val="00070F0A"/>
    <w:rsid w:val="000774F2"/>
    <w:rsid w:val="00080B5E"/>
    <w:rsid w:val="00081175"/>
    <w:rsid w:val="000819A3"/>
    <w:rsid w:val="00085E3F"/>
    <w:rsid w:val="0009319D"/>
    <w:rsid w:val="000933AE"/>
    <w:rsid w:val="000960BE"/>
    <w:rsid w:val="00096894"/>
    <w:rsid w:val="000968A9"/>
    <w:rsid w:val="000976BF"/>
    <w:rsid w:val="000A1315"/>
    <w:rsid w:val="000A31F8"/>
    <w:rsid w:val="000A3663"/>
    <w:rsid w:val="000A387C"/>
    <w:rsid w:val="000A5005"/>
    <w:rsid w:val="000A57C1"/>
    <w:rsid w:val="000A649C"/>
    <w:rsid w:val="000A7F67"/>
    <w:rsid w:val="000B5806"/>
    <w:rsid w:val="000B5F77"/>
    <w:rsid w:val="000B6607"/>
    <w:rsid w:val="000C0356"/>
    <w:rsid w:val="000C05BE"/>
    <w:rsid w:val="000C35BE"/>
    <w:rsid w:val="000C3706"/>
    <w:rsid w:val="000C5121"/>
    <w:rsid w:val="000D26E7"/>
    <w:rsid w:val="000D2CE1"/>
    <w:rsid w:val="000D4B6E"/>
    <w:rsid w:val="000D6B77"/>
    <w:rsid w:val="000E37D8"/>
    <w:rsid w:val="000E794A"/>
    <w:rsid w:val="000E7B1F"/>
    <w:rsid w:val="000E7E73"/>
    <w:rsid w:val="000F0A5B"/>
    <w:rsid w:val="000F1E4F"/>
    <w:rsid w:val="000F2EDC"/>
    <w:rsid w:val="000F33C3"/>
    <w:rsid w:val="000F7C08"/>
    <w:rsid w:val="001007BA"/>
    <w:rsid w:val="0010216E"/>
    <w:rsid w:val="001031DE"/>
    <w:rsid w:val="001032F0"/>
    <w:rsid w:val="00103CBC"/>
    <w:rsid w:val="00104554"/>
    <w:rsid w:val="00104CAE"/>
    <w:rsid w:val="00107357"/>
    <w:rsid w:val="00110C58"/>
    <w:rsid w:val="00111060"/>
    <w:rsid w:val="00111C55"/>
    <w:rsid w:val="001126F3"/>
    <w:rsid w:val="00112955"/>
    <w:rsid w:val="00112D27"/>
    <w:rsid w:val="001135BC"/>
    <w:rsid w:val="00116930"/>
    <w:rsid w:val="00121365"/>
    <w:rsid w:val="00122E50"/>
    <w:rsid w:val="001238AF"/>
    <w:rsid w:val="001246CA"/>
    <w:rsid w:val="00124A77"/>
    <w:rsid w:val="00125991"/>
    <w:rsid w:val="00125C94"/>
    <w:rsid w:val="001272EE"/>
    <w:rsid w:val="00127BC3"/>
    <w:rsid w:val="001319A3"/>
    <w:rsid w:val="001320B9"/>
    <w:rsid w:val="0013492F"/>
    <w:rsid w:val="00137542"/>
    <w:rsid w:val="00143684"/>
    <w:rsid w:val="0014591D"/>
    <w:rsid w:val="00146508"/>
    <w:rsid w:val="00147BB6"/>
    <w:rsid w:val="001502CF"/>
    <w:rsid w:val="00151817"/>
    <w:rsid w:val="0015214C"/>
    <w:rsid w:val="0015225B"/>
    <w:rsid w:val="00152BCB"/>
    <w:rsid w:val="001559FB"/>
    <w:rsid w:val="00163CFF"/>
    <w:rsid w:val="0016465F"/>
    <w:rsid w:val="00164B03"/>
    <w:rsid w:val="0016658A"/>
    <w:rsid w:val="001679D2"/>
    <w:rsid w:val="00170356"/>
    <w:rsid w:val="00171002"/>
    <w:rsid w:val="00171C84"/>
    <w:rsid w:val="0017451F"/>
    <w:rsid w:val="00175E61"/>
    <w:rsid w:val="00175F6E"/>
    <w:rsid w:val="0018161B"/>
    <w:rsid w:val="00181FC1"/>
    <w:rsid w:val="00183C53"/>
    <w:rsid w:val="00184165"/>
    <w:rsid w:val="001847AB"/>
    <w:rsid w:val="001863B0"/>
    <w:rsid w:val="001908D8"/>
    <w:rsid w:val="00192A7F"/>
    <w:rsid w:val="0019347E"/>
    <w:rsid w:val="00193B07"/>
    <w:rsid w:val="0019510E"/>
    <w:rsid w:val="00195E66"/>
    <w:rsid w:val="00196DB1"/>
    <w:rsid w:val="001973B6"/>
    <w:rsid w:val="001A51BD"/>
    <w:rsid w:val="001B0715"/>
    <w:rsid w:val="001B2A65"/>
    <w:rsid w:val="001B5895"/>
    <w:rsid w:val="001B6E3C"/>
    <w:rsid w:val="001C12A6"/>
    <w:rsid w:val="001C1966"/>
    <w:rsid w:val="001C2414"/>
    <w:rsid w:val="001C6C16"/>
    <w:rsid w:val="001D10DD"/>
    <w:rsid w:val="001D237E"/>
    <w:rsid w:val="001D2D6F"/>
    <w:rsid w:val="001D7657"/>
    <w:rsid w:val="001D76D4"/>
    <w:rsid w:val="001E2C9F"/>
    <w:rsid w:val="001E47A8"/>
    <w:rsid w:val="001E4E6B"/>
    <w:rsid w:val="001F09A0"/>
    <w:rsid w:val="001F11F5"/>
    <w:rsid w:val="001F314F"/>
    <w:rsid w:val="001F4242"/>
    <w:rsid w:val="001F6E39"/>
    <w:rsid w:val="001F7923"/>
    <w:rsid w:val="00201076"/>
    <w:rsid w:val="002023F0"/>
    <w:rsid w:val="002144B5"/>
    <w:rsid w:val="00214EF4"/>
    <w:rsid w:val="002228CD"/>
    <w:rsid w:val="002238C0"/>
    <w:rsid w:val="00226609"/>
    <w:rsid w:val="002270A5"/>
    <w:rsid w:val="002274A2"/>
    <w:rsid w:val="00230940"/>
    <w:rsid w:val="00235A05"/>
    <w:rsid w:val="00237A59"/>
    <w:rsid w:val="002408A3"/>
    <w:rsid w:val="00240E59"/>
    <w:rsid w:val="002430D7"/>
    <w:rsid w:val="00243632"/>
    <w:rsid w:val="00243E27"/>
    <w:rsid w:val="0024517A"/>
    <w:rsid w:val="00247603"/>
    <w:rsid w:val="00250805"/>
    <w:rsid w:val="00250B49"/>
    <w:rsid w:val="0025266B"/>
    <w:rsid w:val="002526D9"/>
    <w:rsid w:val="0025396A"/>
    <w:rsid w:val="002540DE"/>
    <w:rsid w:val="00256A61"/>
    <w:rsid w:val="00263046"/>
    <w:rsid w:val="00263444"/>
    <w:rsid w:val="0026451A"/>
    <w:rsid w:val="00264F91"/>
    <w:rsid w:val="00281343"/>
    <w:rsid w:val="0028272C"/>
    <w:rsid w:val="002832EA"/>
    <w:rsid w:val="00285A3E"/>
    <w:rsid w:val="00291A34"/>
    <w:rsid w:val="00294E71"/>
    <w:rsid w:val="00296169"/>
    <w:rsid w:val="00297351"/>
    <w:rsid w:val="00297829"/>
    <w:rsid w:val="00297C60"/>
    <w:rsid w:val="002A0AE1"/>
    <w:rsid w:val="002A1998"/>
    <w:rsid w:val="002A1B13"/>
    <w:rsid w:val="002A1C37"/>
    <w:rsid w:val="002B0435"/>
    <w:rsid w:val="002B0445"/>
    <w:rsid w:val="002B3512"/>
    <w:rsid w:val="002B5309"/>
    <w:rsid w:val="002B5FF1"/>
    <w:rsid w:val="002B6969"/>
    <w:rsid w:val="002C3038"/>
    <w:rsid w:val="002C3D8F"/>
    <w:rsid w:val="002C6A0C"/>
    <w:rsid w:val="002C6B1B"/>
    <w:rsid w:val="002E569D"/>
    <w:rsid w:val="002E6E80"/>
    <w:rsid w:val="002E70DE"/>
    <w:rsid w:val="002F0D2A"/>
    <w:rsid w:val="002F1CF2"/>
    <w:rsid w:val="002F36B1"/>
    <w:rsid w:val="002F4FFA"/>
    <w:rsid w:val="002F6BAD"/>
    <w:rsid w:val="002F7098"/>
    <w:rsid w:val="00300D50"/>
    <w:rsid w:val="003010EA"/>
    <w:rsid w:val="00302F70"/>
    <w:rsid w:val="00303EFB"/>
    <w:rsid w:val="003048F1"/>
    <w:rsid w:val="0030541B"/>
    <w:rsid w:val="003072D4"/>
    <w:rsid w:val="003076E5"/>
    <w:rsid w:val="00307F8E"/>
    <w:rsid w:val="00310DA0"/>
    <w:rsid w:val="00311CFE"/>
    <w:rsid w:val="00312CD2"/>
    <w:rsid w:val="003147BD"/>
    <w:rsid w:val="0031607A"/>
    <w:rsid w:val="0032353A"/>
    <w:rsid w:val="00323939"/>
    <w:rsid w:val="00325728"/>
    <w:rsid w:val="00326B86"/>
    <w:rsid w:val="00330268"/>
    <w:rsid w:val="00331A66"/>
    <w:rsid w:val="00331B2F"/>
    <w:rsid w:val="00334E11"/>
    <w:rsid w:val="0033568A"/>
    <w:rsid w:val="00335D4D"/>
    <w:rsid w:val="0033689B"/>
    <w:rsid w:val="0034221F"/>
    <w:rsid w:val="00343F9F"/>
    <w:rsid w:val="00347496"/>
    <w:rsid w:val="00347889"/>
    <w:rsid w:val="00347F6E"/>
    <w:rsid w:val="00351ABC"/>
    <w:rsid w:val="003523E6"/>
    <w:rsid w:val="00355610"/>
    <w:rsid w:val="00355701"/>
    <w:rsid w:val="003569D7"/>
    <w:rsid w:val="003601DE"/>
    <w:rsid w:val="0036296D"/>
    <w:rsid w:val="00362A6A"/>
    <w:rsid w:val="003649D6"/>
    <w:rsid w:val="00372A01"/>
    <w:rsid w:val="00373E38"/>
    <w:rsid w:val="00376287"/>
    <w:rsid w:val="00377164"/>
    <w:rsid w:val="0038309B"/>
    <w:rsid w:val="003837E7"/>
    <w:rsid w:val="00383BCB"/>
    <w:rsid w:val="00384882"/>
    <w:rsid w:val="003849F5"/>
    <w:rsid w:val="0038680B"/>
    <w:rsid w:val="00387358"/>
    <w:rsid w:val="00387B63"/>
    <w:rsid w:val="00392F4B"/>
    <w:rsid w:val="003A2009"/>
    <w:rsid w:val="003A2540"/>
    <w:rsid w:val="003A3848"/>
    <w:rsid w:val="003A4023"/>
    <w:rsid w:val="003A6141"/>
    <w:rsid w:val="003A72CD"/>
    <w:rsid w:val="003B0471"/>
    <w:rsid w:val="003B155B"/>
    <w:rsid w:val="003B198E"/>
    <w:rsid w:val="003B29D0"/>
    <w:rsid w:val="003B4063"/>
    <w:rsid w:val="003B46FC"/>
    <w:rsid w:val="003C2407"/>
    <w:rsid w:val="003C3744"/>
    <w:rsid w:val="003C4ECC"/>
    <w:rsid w:val="003C60AD"/>
    <w:rsid w:val="003D02DE"/>
    <w:rsid w:val="003D20EB"/>
    <w:rsid w:val="003D6222"/>
    <w:rsid w:val="003E1368"/>
    <w:rsid w:val="003E1A52"/>
    <w:rsid w:val="003E2217"/>
    <w:rsid w:val="003E4227"/>
    <w:rsid w:val="003E572A"/>
    <w:rsid w:val="003F073B"/>
    <w:rsid w:val="003F1151"/>
    <w:rsid w:val="003F16B6"/>
    <w:rsid w:val="003F24C4"/>
    <w:rsid w:val="003F2F23"/>
    <w:rsid w:val="003F79B2"/>
    <w:rsid w:val="00401623"/>
    <w:rsid w:val="004017C3"/>
    <w:rsid w:val="00402663"/>
    <w:rsid w:val="0040306E"/>
    <w:rsid w:val="0040342F"/>
    <w:rsid w:val="00404C4A"/>
    <w:rsid w:val="0040541A"/>
    <w:rsid w:val="0041074E"/>
    <w:rsid w:val="0041179E"/>
    <w:rsid w:val="00411BAF"/>
    <w:rsid w:val="0041308C"/>
    <w:rsid w:val="004140AB"/>
    <w:rsid w:val="00415750"/>
    <w:rsid w:val="00415AAB"/>
    <w:rsid w:val="00415E30"/>
    <w:rsid w:val="00417661"/>
    <w:rsid w:val="004201A3"/>
    <w:rsid w:val="00420C3D"/>
    <w:rsid w:val="00422573"/>
    <w:rsid w:val="0043026A"/>
    <w:rsid w:val="004311A5"/>
    <w:rsid w:val="00431F1B"/>
    <w:rsid w:val="004356B0"/>
    <w:rsid w:val="00435B13"/>
    <w:rsid w:val="00437796"/>
    <w:rsid w:val="00437C24"/>
    <w:rsid w:val="00437F7A"/>
    <w:rsid w:val="00441696"/>
    <w:rsid w:val="004422DF"/>
    <w:rsid w:val="00442423"/>
    <w:rsid w:val="00443437"/>
    <w:rsid w:val="00444741"/>
    <w:rsid w:val="0044640C"/>
    <w:rsid w:val="004472FA"/>
    <w:rsid w:val="00447C24"/>
    <w:rsid w:val="004551EC"/>
    <w:rsid w:val="004578F1"/>
    <w:rsid w:val="00463313"/>
    <w:rsid w:val="00463944"/>
    <w:rsid w:val="00464599"/>
    <w:rsid w:val="00467161"/>
    <w:rsid w:val="00472664"/>
    <w:rsid w:val="004734A1"/>
    <w:rsid w:val="00475083"/>
    <w:rsid w:val="0048022E"/>
    <w:rsid w:val="00480DDA"/>
    <w:rsid w:val="00480FA7"/>
    <w:rsid w:val="00482645"/>
    <w:rsid w:val="00483286"/>
    <w:rsid w:val="004839B1"/>
    <w:rsid w:val="0048551E"/>
    <w:rsid w:val="00485675"/>
    <w:rsid w:val="00485B5B"/>
    <w:rsid w:val="0048782A"/>
    <w:rsid w:val="00493785"/>
    <w:rsid w:val="0049614E"/>
    <w:rsid w:val="00497D4E"/>
    <w:rsid w:val="004A5555"/>
    <w:rsid w:val="004A5C8B"/>
    <w:rsid w:val="004A7B18"/>
    <w:rsid w:val="004A7E23"/>
    <w:rsid w:val="004B001D"/>
    <w:rsid w:val="004B1B72"/>
    <w:rsid w:val="004B67DB"/>
    <w:rsid w:val="004B747F"/>
    <w:rsid w:val="004B7B1E"/>
    <w:rsid w:val="004C10BB"/>
    <w:rsid w:val="004D0748"/>
    <w:rsid w:val="004D0EAC"/>
    <w:rsid w:val="004D64A5"/>
    <w:rsid w:val="004D65DA"/>
    <w:rsid w:val="004D7557"/>
    <w:rsid w:val="004D765A"/>
    <w:rsid w:val="004E1C93"/>
    <w:rsid w:val="004E448F"/>
    <w:rsid w:val="004E608C"/>
    <w:rsid w:val="004F0339"/>
    <w:rsid w:val="004F763C"/>
    <w:rsid w:val="004F7A31"/>
    <w:rsid w:val="004F7D5E"/>
    <w:rsid w:val="00500476"/>
    <w:rsid w:val="00504207"/>
    <w:rsid w:val="0050554A"/>
    <w:rsid w:val="00507394"/>
    <w:rsid w:val="00507451"/>
    <w:rsid w:val="005119C9"/>
    <w:rsid w:val="00511A0E"/>
    <w:rsid w:val="005143CD"/>
    <w:rsid w:val="00514476"/>
    <w:rsid w:val="00517953"/>
    <w:rsid w:val="00520E29"/>
    <w:rsid w:val="0052262E"/>
    <w:rsid w:val="00522BF5"/>
    <w:rsid w:val="00522C1C"/>
    <w:rsid w:val="00523679"/>
    <w:rsid w:val="0053025C"/>
    <w:rsid w:val="00531000"/>
    <w:rsid w:val="00537018"/>
    <w:rsid w:val="00540A3F"/>
    <w:rsid w:val="00541B97"/>
    <w:rsid w:val="00546198"/>
    <w:rsid w:val="00552143"/>
    <w:rsid w:val="005526FE"/>
    <w:rsid w:val="00552BE2"/>
    <w:rsid w:val="00556203"/>
    <w:rsid w:val="00557D90"/>
    <w:rsid w:val="005629FF"/>
    <w:rsid w:val="00565862"/>
    <w:rsid w:val="00566142"/>
    <w:rsid w:val="005662B0"/>
    <w:rsid w:val="00572CF3"/>
    <w:rsid w:val="00576728"/>
    <w:rsid w:val="00585BC1"/>
    <w:rsid w:val="00585C5F"/>
    <w:rsid w:val="005947A6"/>
    <w:rsid w:val="00595AEA"/>
    <w:rsid w:val="00596240"/>
    <w:rsid w:val="00596D34"/>
    <w:rsid w:val="005A2886"/>
    <w:rsid w:val="005A5A31"/>
    <w:rsid w:val="005A6067"/>
    <w:rsid w:val="005A7D4D"/>
    <w:rsid w:val="005B1DD8"/>
    <w:rsid w:val="005B3222"/>
    <w:rsid w:val="005B4E50"/>
    <w:rsid w:val="005C241F"/>
    <w:rsid w:val="005C3B35"/>
    <w:rsid w:val="005C56AC"/>
    <w:rsid w:val="005D0548"/>
    <w:rsid w:val="005D1477"/>
    <w:rsid w:val="005D1562"/>
    <w:rsid w:val="005D315A"/>
    <w:rsid w:val="005D3973"/>
    <w:rsid w:val="005D43FF"/>
    <w:rsid w:val="005D449E"/>
    <w:rsid w:val="005D6939"/>
    <w:rsid w:val="005D7650"/>
    <w:rsid w:val="005D7782"/>
    <w:rsid w:val="005D7F36"/>
    <w:rsid w:val="005E4524"/>
    <w:rsid w:val="005E576B"/>
    <w:rsid w:val="005E7AEF"/>
    <w:rsid w:val="005F0057"/>
    <w:rsid w:val="005F3207"/>
    <w:rsid w:val="005F392C"/>
    <w:rsid w:val="005F48D7"/>
    <w:rsid w:val="005F6036"/>
    <w:rsid w:val="005F6275"/>
    <w:rsid w:val="006000D7"/>
    <w:rsid w:val="006006F8"/>
    <w:rsid w:val="00603569"/>
    <w:rsid w:val="006040E9"/>
    <w:rsid w:val="00610391"/>
    <w:rsid w:val="006105EE"/>
    <w:rsid w:val="00613E75"/>
    <w:rsid w:val="006164F1"/>
    <w:rsid w:val="00616D46"/>
    <w:rsid w:val="00616F1D"/>
    <w:rsid w:val="00620509"/>
    <w:rsid w:val="00620D7E"/>
    <w:rsid w:val="00621A53"/>
    <w:rsid w:val="00621E60"/>
    <w:rsid w:val="0062201F"/>
    <w:rsid w:val="00622CED"/>
    <w:rsid w:val="00624554"/>
    <w:rsid w:val="0062527C"/>
    <w:rsid w:val="00626542"/>
    <w:rsid w:val="00626C15"/>
    <w:rsid w:val="00627105"/>
    <w:rsid w:val="006277A3"/>
    <w:rsid w:val="00631E13"/>
    <w:rsid w:val="006340FC"/>
    <w:rsid w:val="00637990"/>
    <w:rsid w:val="00637BFF"/>
    <w:rsid w:val="00646947"/>
    <w:rsid w:val="00650D24"/>
    <w:rsid w:val="006519C1"/>
    <w:rsid w:val="0065630D"/>
    <w:rsid w:val="00665444"/>
    <w:rsid w:val="00666762"/>
    <w:rsid w:val="00667840"/>
    <w:rsid w:val="006712CE"/>
    <w:rsid w:val="006721F1"/>
    <w:rsid w:val="00674154"/>
    <w:rsid w:val="0067581D"/>
    <w:rsid w:val="0068228D"/>
    <w:rsid w:val="006831B6"/>
    <w:rsid w:val="00684A9B"/>
    <w:rsid w:val="00692892"/>
    <w:rsid w:val="00692C36"/>
    <w:rsid w:val="006947DF"/>
    <w:rsid w:val="006951B5"/>
    <w:rsid w:val="00696030"/>
    <w:rsid w:val="00697C03"/>
    <w:rsid w:val="006A00DA"/>
    <w:rsid w:val="006A1F85"/>
    <w:rsid w:val="006A210C"/>
    <w:rsid w:val="006A2B28"/>
    <w:rsid w:val="006A4D56"/>
    <w:rsid w:val="006A59A2"/>
    <w:rsid w:val="006A5ECF"/>
    <w:rsid w:val="006A669E"/>
    <w:rsid w:val="006B12E8"/>
    <w:rsid w:val="006B1B75"/>
    <w:rsid w:val="006B2014"/>
    <w:rsid w:val="006B324C"/>
    <w:rsid w:val="006B449D"/>
    <w:rsid w:val="006B5088"/>
    <w:rsid w:val="006B5A78"/>
    <w:rsid w:val="006B71C4"/>
    <w:rsid w:val="006B7503"/>
    <w:rsid w:val="006B79D8"/>
    <w:rsid w:val="006C0C1E"/>
    <w:rsid w:val="006C18D2"/>
    <w:rsid w:val="006C1C3C"/>
    <w:rsid w:val="006C22D3"/>
    <w:rsid w:val="006C3882"/>
    <w:rsid w:val="006C5128"/>
    <w:rsid w:val="006D358F"/>
    <w:rsid w:val="006D3851"/>
    <w:rsid w:val="006D46AA"/>
    <w:rsid w:val="006D4BE8"/>
    <w:rsid w:val="006D52A9"/>
    <w:rsid w:val="006D5989"/>
    <w:rsid w:val="006D662E"/>
    <w:rsid w:val="006D6C7B"/>
    <w:rsid w:val="006E1220"/>
    <w:rsid w:val="006E1F92"/>
    <w:rsid w:val="006E2598"/>
    <w:rsid w:val="006E6356"/>
    <w:rsid w:val="006E6C8E"/>
    <w:rsid w:val="006F132D"/>
    <w:rsid w:val="006F3003"/>
    <w:rsid w:val="006F3A48"/>
    <w:rsid w:val="006F3DB1"/>
    <w:rsid w:val="006F49B6"/>
    <w:rsid w:val="006F5A99"/>
    <w:rsid w:val="00700921"/>
    <w:rsid w:val="00701733"/>
    <w:rsid w:val="00703BE9"/>
    <w:rsid w:val="0070628E"/>
    <w:rsid w:val="00707A12"/>
    <w:rsid w:val="0071054C"/>
    <w:rsid w:val="0071116F"/>
    <w:rsid w:val="00711E10"/>
    <w:rsid w:val="00712F7B"/>
    <w:rsid w:val="00713DFB"/>
    <w:rsid w:val="00714D2D"/>
    <w:rsid w:val="00722284"/>
    <w:rsid w:val="0072296C"/>
    <w:rsid w:val="00722E81"/>
    <w:rsid w:val="00723FB7"/>
    <w:rsid w:val="00730ACA"/>
    <w:rsid w:val="00730C03"/>
    <w:rsid w:val="00732152"/>
    <w:rsid w:val="00733E6E"/>
    <w:rsid w:val="00734575"/>
    <w:rsid w:val="00735CFC"/>
    <w:rsid w:val="00735D71"/>
    <w:rsid w:val="00736148"/>
    <w:rsid w:val="00736B32"/>
    <w:rsid w:val="007401E7"/>
    <w:rsid w:val="00743156"/>
    <w:rsid w:val="00744E8B"/>
    <w:rsid w:val="00745E15"/>
    <w:rsid w:val="00751019"/>
    <w:rsid w:val="007564CB"/>
    <w:rsid w:val="00757520"/>
    <w:rsid w:val="007577E7"/>
    <w:rsid w:val="007605A9"/>
    <w:rsid w:val="0076167D"/>
    <w:rsid w:val="0076289B"/>
    <w:rsid w:val="00763E0D"/>
    <w:rsid w:val="0076475D"/>
    <w:rsid w:val="007649AC"/>
    <w:rsid w:val="00766EBB"/>
    <w:rsid w:val="007743CA"/>
    <w:rsid w:val="00776403"/>
    <w:rsid w:val="00777B4C"/>
    <w:rsid w:val="00781923"/>
    <w:rsid w:val="00784009"/>
    <w:rsid w:val="00784CB0"/>
    <w:rsid w:val="00785558"/>
    <w:rsid w:val="007868B0"/>
    <w:rsid w:val="00786F12"/>
    <w:rsid w:val="0078751B"/>
    <w:rsid w:val="007902F5"/>
    <w:rsid w:val="00790968"/>
    <w:rsid w:val="00794717"/>
    <w:rsid w:val="00797105"/>
    <w:rsid w:val="007978CE"/>
    <w:rsid w:val="00797D07"/>
    <w:rsid w:val="007A0729"/>
    <w:rsid w:val="007A4717"/>
    <w:rsid w:val="007C1C1A"/>
    <w:rsid w:val="007C2E80"/>
    <w:rsid w:val="007C47D1"/>
    <w:rsid w:val="007C5873"/>
    <w:rsid w:val="007C5CBD"/>
    <w:rsid w:val="007C671F"/>
    <w:rsid w:val="007D0A59"/>
    <w:rsid w:val="007D0D89"/>
    <w:rsid w:val="007D5FAC"/>
    <w:rsid w:val="007D6479"/>
    <w:rsid w:val="007D7BC7"/>
    <w:rsid w:val="007E2F82"/>
    <w:rsid w:val="007E3568"/>
    <w:rsid w:val="007E543F"/>
    <w:rsid w:val="007F0464"/>
    <w:rsid w:val="007F141A"/>
    <w:rsid w:val="007F3D00"/>
    <w:rsid w:val="007F3D98"/>
    <w:rsid w:val="007F4654"/>
    <w:rsid w:val="007F794E"/>
    <w:rsid w:val="00801FBF"/>
    <w:rsid w:val="0081037F"/>
    <w:rsid w:val="008109D2"/>
    <w:rsid w:val="00814876"/>
    <w:rsid w:val="00814B12"/>
    <w:rsid w:val="008152E2"/>
    <w:rsid w:val="00816741"/>
    <w:rsid w:val="008169FD"/>
    <w:rsid w:val="00821CB7"/>
    <w:rsid w:val="00821FFD"/>
    <w:rsid w:val="008220BA"/>
    <w:rsid w:val="0082252B"/>
    <w:rsid w:val="008236DB"/>
    <w:rsid w:val="00823E33"/>
    <w:rsid w:val="008248B3"/>
    <w:rsid w:val="00830E6E"/>
    <w:rsid w:val="0083138A"/>
    <w:rsid w:val="00833FFC"/>
    <w:rsid w:val="00834277"/>
    <w:rsid w:val="008346FE"/>
    <w:rsid w:val="00837C07"/>
    <w:rsid w:val="00842E41"/>
    <w:rsid w:val="008465C2"/>
    <w:rsid w:val="00847371"/>
    <w:rsid w:val="00847915"/>
    <w:rsid w:val="008508A7"/>
    <w:rsid w:val="008509FE"/>
    <w:rsid w:val="00851B7C"/>
    <w:rsid w:val="0085211F"/>
    <w:rsid w:val="00853C48"/>
    <w:rsid w:val="00853DFF"/>
    <w:rsid w:val="0085573E"/>
    <w:rsid w:val="008577CE"/>
    <w:rsid w:val="00861129"/>
    <w:rsid w:val="00865DB7"/>
    <w:rsid w:val="008661E8"/>
    <w:rsid w:val="0086668C"/>
    <w:rsid w:val="00872F1F"/>
    <w:rsid w:val="008738A6"/>
    <w:rsid w:val="00873FFC"/>
    <w:rsid w:val="008744DC"/>
    <w:rsid w:val="008754B1"/>
    <w:rsid w:val="00877C5C"/>
    <w:rsid w:val="00881142"/>
    <w:rsid w:val="00881AB0"/>
    <w:rsid w:val="00881FB4"/>
    <w:rsid w:val="00884C1F"/>
    <w:rsid w:val="00884D9A"/>
    <w:rsid w:val="008900A0"/>
    <w:rsid w:val="00891015"/>
    <w:rsid w:val="008926F5"/>
    <w:rsid w:val="00893F4F"/>
    <w:rsid w:val="00894645"/>
    <w:rsid w:val="00894D7F"/>
    <w:rsid w:val="008A02F5"/>
    <w:rsid w:val="008A321F"/>
    <w:rsid w:val="008A6840"/>
    <w:rsid w:val="008B0B83"/>
    <w:rsid w:val="008B3077"/>
    <w:rsid w:val="008B3765"/>
    <w:rsid w:val="008C0020"/>
    <w:rsid w:val="008C4B4E"/>
    <w:rsid w:val="008C5BDF"/>
    <w:rsid w:val="008C67F8"/>
    <w:rsid w:val="008C77DF"/>
    <w:rsid w:val="008D2C83"/>
    <w:rsid w:val="008D526F"/>
    <w:rsid w:val="008D626F"/>
    <w:rsid w:val="008D6996"/>
    <w:rsid w:val="008D6B38"/>
    <w:rsid w:val="008D6C88"/>
    <w:rsid w:val="008D7010"/>
    <w:rsid w:val="008D7B86"/>
    <w:rsid w:val="008E0503"/>
    <w:rsid w:val="008E113E"/>
    <w:rsid w:val="008E1CA2"/>
    <w:rsid w:val="008E2DEA"/>
    <w:rsid w:val="008E3B98"/>
    <w:rsid w:val="008E4DF6"/>
    <w:rsid w:val="008F00C5"/>
    <w:rsid w:val="008F27E6"/>
    <w:rsid w:val="008F3E40"/>
    <w:rsid w:val="008F69C7"/>
    <w:rsid w:val="008F6BF4"/>
    <w:rsid w:val="00903200"/>
    <w:rsid w:val="00903978"/>
    <w:rsid w:val="00903B9A"/>
    <w:rsid w:val="00903E7B"/>
    <w:rsid w:val="00904C79"/>
    <w:rsid w:val="00905847"/>
    <w:rsid w:val="009104BD"/>
    <w:rsid w:val="00910F33"/>
    <w:rsid w:val="00912F81"/>
    <w:rsid w:val="00914405"/>
    <w:rsid w:val="00916E45"/>
    <w:rsid w:val="00917880"/>
    <w:rsid w:val="009201B5"/>
    <w:rsid w:val="00923965"/>
    <w:rsid w:val="009243AC"/>
    <w:rsid w:val="0092721C"/>
    <w:rsid w:val="009302BC"/>
    <w:rsid w:val="009302E2"/>
    <w:rsid w:val="009305D2"/>
    <w:rsid w:val="00930F17"/>
    <w:rsid w:val="00932637"/>
    <w:rsid w:val="00934021"/>
    <w:rsid w:val="00936E3B"/>
    <w:rsid w:val="00942FE6"/>
    <w:rsid w:val="00943762"/>
    <w:rsid w:val="00943D55"/>
    <w:rsid w:val="009441C5"/>
    <w:rsid w:val="00944B21"/>
    <w:rsid w:val="00944F62"/>
    <w:rsid w:val="009473FE"/>
    <w:rsid w:val="00951C1B"/>
    <w:rsid w:val="0095244B"/>
    <w:rsid w:val="00952BB4"/>
    <w:rsid w:val="00954550"/>
    <w:rsid w:val="00956513"/>
    <w:rsid w:val="00956EF4"/>
    <w:rsid w:val="00960E03"/>
    <w:rsid w:val="00963E09"/>
    <w:rsid w:val="00967F78"/>
    <w:rsid w:val="00970158"/>
    <w:rsid w:val="00970C17"/>
    <w:rsid w:val="00972A26"/>
    <w:rsid w:val="009772D5"/>
    <w:rsid w:val="00980230"/>
    <w:rsid w:val="0098055C"/>
    <w:rsid w:val="00980AE6"/>
    <w:rsid w:val="0098171A"/>
    <w:rsid w:val="0098181A"/>
    <w:rsid w:val="00982C89"/>
    <w:rsid w:val="00987CEF"/>
    <w:rsid w:val="00990A91"/>
    <w:rsid w:val="00990BFB"/>
    <w:rsid w:val="00992262"/>
    <w:rsid w:val="00993A92"/>
    <w:rsid w:val="009948F7"/>
    <w:rsid w:val="0099682B"/>
    <w:rsid w:val="009A0CB9"/>
    <w:rsid w:val="009A723F"/>
    <w:rsid w:val="009B5355"/>
    <w:rsid w:val="009B5D2C"/>
    <w:rsid w:val="009B5E85"/>
    <w:rsid w:val="009B7C1E"/>
    <w:rsid w:val="009B7FB8"/>
    <w:rsid w:val="009C4FC6"/>
    <w:rsid w:val="009C6CAB"/>
    <w:rsid w:val="009D4DA2"/>
    <w:rsid w:val="009D6922"/>
    <w:rsid w:val="009E0BF2"/>
    <w:rsid w:val="009E1A9A"/>
    <w:rsid w:val="009E375D"/>
    <w:rsid w:val="009E45D0"/>
    <w:rsid w:val="009E6F30"/>
    <w:rsid w:val="009F3D7E"/>
    <w:rsid w:val="009F3F56"/>
    <w:rsid w:val="009F5F09"/>
    <w:rsid w:val="009F612D"/>
    <w:rsid w:val="009F68F9"/>
    <w:rsid w:val="00A01DFD"/>
    <w:rsid w:val="00A04DA3"/>
    <w:rsid w:val="00A06278"/>
    <w:rsid w:val="00A0716D"/>
    <w:rsid w:val="00A07274"/>
    <w:rsid w:val="00A0733D"/>
    <w:rsid w:val="00A13AEC"/>
    <w:rsid w:val="00A14EA1"/>
    <w:rsid w:val="00A17335"/>
    <w:rsid w:val="00A233D2"/>
    <w:rsid w:val="00A23AE3"/>
    <w:rsid w:val="00A240CA"/>
    <w:rsid w:val="00A24485"/>
    <w:rsid w:val="00A2538D"/>
    <w:rsid w:val="00A2623E"/>
    <w:rsid w:val="00A27277"/>
    <w:rsid w:val="00A27722"/>
    <w:rsid w:val="00A27FB2"/>
    <w:rsid w:val="00A309D6"/>
    <w:rsid w:val="00A31C4C"/>
    <w:rsid w:val="00A332A0"/>
    <w:rsid w:val="00A33CC4"/>
    <w:rsid w:val="00A346EC"/>
    <w:rsid w:val="00A346FD"/>
    <w:rsid w:val="00A3632A"/>
    <w:rsid w:val="00A36D07"/>
    <w:rsid w:val="00A40A2B"/>
    <w:rsid w:val="00A42BC4"/>
    <w:rsid w:val="00A4334E"/>
    <w:rsid w:val="00A43640"/>
    <w:rsid w:val="00A43F31"/>
    <w:rsid w:val="00A441CE"/>
    <w:rsid w:val="00A46DA5"/>
    <w:rsid w:val="00A512D9"/>
    <w:rsid w:val="00A513FD"/>
    <w:rsid w:val="00A51D42"/>
    <w:rsid w:val="00A56335"/>
    <w:rsid w:val="00A56B4D"/>
    <w:rsid w:val="00A6110E"/>
    <w:rsid w:val="00A61E93"/>
    <w:rsid w:val="00A6304F"/>
    <w:rsid w:val="00A669C1"/>
    <w:rsid w:val="00A72112"/>
    <w:rsid w:val="00A73A48"/>
    <w:rsid w:val="00A7625D"/>
    <w:rsid w:val="00A81FBB"/>
    <w:rsid w:val="00A821D0"/>
    <w:rsid w:val="00A82AD6"/>
    <w:rsid w:val="00A82EAB"/>
    <w:rsid w:val="00A834B1"/>
    <w:rsid w:val="00A84F36"/>
    <w:rsid w:val="00A8670C"/>
    <w:rsid w:val="00A867CB"/>
    <w:rsid w:val="00A87F97"/>
    <w:rsid w:val="00A91007"/>
    <w:rsid w:val="00A9196D"/>
    <w:rsid w:val="00A92E86"/>
    <w:rsid w:val="00A96138"/>
    <w:rsid w:val="00A962FD"/>
    <w:rsid w:val="00A96858"/>
    <w:rsid w:val="00A969FF"/>
    <w:rsid w:val="00AA0CDA"/>
    <w:rsid w:val="00AA1F6E"/>
    <w:rsid w:val="00AA5193"/>
    <w:rsid w:val="00AA59B3"/>
    <w:rsid w:val="00AA606B"/>
    <w:rsid w:val="00AA7571"/>
    <w:rsid w:val="00AB0E30"/>
    <w:rsid w:val="00AB212C"/>
    <w:rsid w:val="00AB3919"/>
    <w:rsid w:val="00AB3E66"/>
    <w:rsid w:val="00AB477D"/>
    <w:rsid w:val="00AB5229"/>
    <w:rsid w:val="00AB6D78"/>
    <w:rsid w:val="00AB72A6"/>
    <w:rsid w:val="00AC0403"/>
    <w:rsid w:val="00AC1D1B"/>
    <w:rsid w:val="00AC2218"/>
    <w:rsid w:val="00AC56FE"/>
    <w:rsid w:val="00AC6326"/>
    <w:rsid w:val="00AC67C7"/>
    <w:rsid w:val="00AD3AEE"/>
    <w:rsid w:val="00AD5B47"/>
    <w:rsid w:val="00AE0219"/>
    <w:rsid w:val="00AE1233"/>
    <w:rsid w:val="00AE1E9B"/>
    <w:rsid w:val="00AE2020"/>
    <w:rsid w:val="00AE23FD"/>
    <w:rsid w:val="00AE3990"/>
    <w:rsid w:val="00AE6369"/>
    <w:rsid w:val="00AF26B3"/>
    <w:rsid w:val="00AF65A2"/>
    <w:rsid w:val="00AF6936"/>
    <w:rsid w:val="00B00AB4"/>
    <w:rsid w:val="00B00CD9"/>
    <w:rsid w:val="00B014A0"/>
    <w:rsid w:val="00B03135"/>
    <w:rsid w:val="00B04178"/>
    <w:rsid w:val="00B048CC"/>
    <w:rsid w:val="00B04A34"/>
    <w:rsid w:val="00B06FE2"/>
    <w:rsid w:val="00B074F2"/>
    <w:rsid w:val="00B11259"/>
    <w:rsid w:val="00B11E90"/>
    <w:rsid w:val="00B123F1"/>
    <w:rsid w:val="00B127DF"/>
    <w:rsid w:val="00B13A9C"/>
    <w:rsid w:val="00B14184"/>
    <w:rsid w:val="00B151D8"/>
    <w:rsid w:val="00B154ED"/>
    <w:rsid w:val="00B1613E"/>
    <w:rsid w:val="00B16B19"/>
    <w:rsid w:val="00B17AE7"/>
    <w:rsid w:val="00B20BE1"/>
    <w:rsid w:val="00B25177"/>
    <w:rsid w:val="00B25A20"/>
    <w:rsid w:val="00B26902"/>
    <w:rsid w:val="00B26C68"/>
    <w:rsid w:val="00B302F5"/>
    <w:rsid w:val="00B30C99"/>
    <w:rsid w:val="00B33E5B"/>
    <w:rsid w:val="00B355AB"/>
    <w:rsid w:val="00B36F20"/>
    <w:rsid w:val="00B37719"/>
    <w:rsid w:val="00B40729"/>
    <w:rsid w:val="00B42B5E"/>
    <w:rsid w:val="00B43266"/>
    <w:rsid w:val="00B45827"/>
    <w:rsid w:val="00B461F9"/>
    <w:rsid w:val="00B52167"/>
    <w:rsid w:val="00B53218"/>
    <w:rsid w:val="00B546E3"/>
    <w:rsid w:val="00B55158"/>
    <w:rsid w:val="00B55E04"/>
    <w:rsid w:val="00B5600C"/>
    <w:rsid w:val="00B569DE"/>
    <w:rsid w:val="00B57CE0"/>
    <w:rsid w:val="00B61596"/>
    <w:rsid w:val="00B64BC3"/>
    <w:rsid w:val="00B64C59"/>
    <w:rsid w:val="00B661C0"/>
    <w:rsid w:val="00B70BB7"/>
    <w:rsid w:val="00B744CF"/>
    <w:rsid w:val="00B75363"/>
    <w:rsid w:val="00B766EE"/>
    <w:rsid w:val="00B8029F"/>
    <w:rsid w:val="00B8226C"/>
    <w:rsid w:val="00B851ED"/>
    <w:rsid w:val="00B86940"/>
    <w:rsid w:val="00B86DF8"/>
    <w:rsid w:val="00B8706D"/>
    <w:rsid w:val="00B91CDD"/>
    <w:rsid w:val="00B9722B"/>
    <w:rsid w:val="00B972CE"/>
    <w:rsid w:val="00BA0166"/>
    <w:rsid w:val="00BA1570"/>
    <w:rsid w:val="00BA2BDC"/>
    <w:rsid w:val="00BA4270"/>
    <w:rsid w:val="00BB1D52"/>
    <w:rsid w:val="00BB1F7B"/>
    <w:rsid w:val="00BB5974"/>
    <w:rsid w:val="00BC15E1"/>
    <w:rsid w:val="00BC47DD"/>
    <w:rsid w:val="00BC67EE"/>
    <w:rsid w:val="00BD222E"/>
    <w:rsid w:val="00BD6961"/>
    <w:rsid w:val="00BE0A11"/>
    <w:rsid w:val="00BE0E84"/>
    <w:rsid w:val="00BE249A"/>
    <w:rsid w:val="00BE4F0A"/>
    <w:rsid w:val="00BE55D4"/>
    <w:rsid w:val="00BE573B"/>
    <w:rsid w:val="00BE60AA"/>
    <w:rsid w:val="00BF0A32"/>
    <w:rsid w:val="00BF1B0B"/>
    <w:rsid w:val="00BF35F6"/>
    <w:rsid w:val="00BF5E90"/>
    <w:rsid w:val="00BF6FE2"/>
    <w:rsid w:val="00BF7470"/>
    <w:rsid w:val="00BF7C3D"/>
    <w:rsid w:val="00C006F0"/>
    <w:rsid w:val="00C015AA"/>
    <w:rsid w:val="00C1294A"/>
    <w:rsid w:val="00C16B79"/>
    <w:rsid w:val="00C17D57"/>
    <w:rsid w:val="00C214AD"/>
    <w:rsid w:val="00C21BD8"/>
    <w:rsid w:val="00C24629"/>
    <w:rsid w:val="00C31819"/>
    <w:rsid w:val="00C31A61"/>
    <w:rsid w:val="00C32017"/>
    <w:rsid w:val="00C33BE7"/>
    <w:rsid w:val="00C35314"/>
    <w:rsid w:val="00C41CF2"/>
    <w:rsid w:val="00C433ED"/>
    <w:rsid w:val="00C44819"/>
    <w:rsid w:val="00C44E07"/>
    <w:rsid w:val="00C452A5"/>
    <w:rsid w:val="00C45B94"/>
    <w:rsid w:val="00C45F59"/>
    <w:rsid w:val="00C50414"/>
    <w:rsid w:val="00C513F6"/>
    <w:rsid w:val="00C53120"/>
    <w:rsid w:val="00C536DE"/>
    <w:rsid w:val="00C55064"/>
    <w:rsid w:val="00C56D72"/>
    <w:rsid w:val="00C61197"/>
    <w:rsid w:val="00C62EF1"/>
    <w:rsid w:val="00C666CE"/>
    <w:rsid w:val="00C674FD"/>
    <w:rsid w:val="00C7077B"/>
    <w:rsid w:val="00C73CBE"/>
    <w:rsid w:val="00C7631A"/>
    <w:rsid w:val="00C82AFE"/>
    <w:rsid w:val="00C8350E"/>
    <w:rsid w:val="00C86370"/>
    <w:rsid w:val="00C866C5"/>
    <w:rsid w:val="00C905CD"/>
    <w:rsid w:val="00C90997"/>
    <w:rsid w:val="00C926CE"/>
    <w:rsid w:val="00C92D00"/>
    <w:rsid w:val="00C938A2"/>
    <w:rsid w:val="00C96DDA"/>
    <w:rsid w:val="00CA3091"/>
    <w:rsid w:val="00CA526E"/>
    <w:rsid w:val="00CA5861"/>
    <w:rsid w:val="00CA7DF1"/>
    <w:rsid w:val="00CB063E"/>
    <w:rsid w:val="00CB46CA"/>
    <w:rsid w:val="00CB4EC5"/>
    <w:rsid w:val="00CB52A4"/>
    <w:rsid w:val="00CC0C69"/>
    <w:rsid w:val="00CC6087"/>
    <w:rsid w:val="00CC7630"/>
    <w:rsid w:val="00CD0071"/>
    <w:rsid w:val="00CD1EC5"/>
    <w:rsid w:val="00CD2FD4"/>
    <w:rsid w:val="00CD346D"/>
    <w:rsid w:val="00CD4000"/>
    <w:rsid w:val="00CD65F7"/>
    <w:rsid w:val="00CD6EF8"/>
    <w:rsid w:val="00CE2071"/>
    <w:rsid w:val="00CE656F"/>
    <w:rsid w:val="00CE68FC"/>
    <w:rsid w:val="00CE7222"/>
    <w:rsid w:val="00CF1C41"/>
    <w:rsid w:val="00CF4BE7"/>
    <w:rsid w:val="00CF6285"/>
    <w:rsid w:val="00D01B85"/>
    <w:rsid w:val="00D01F8B"/>
    <w:rsid w:val="00D0286D"/>
    <w:rsid w:val="00D0390E"/>
    <w:rsid w:val="00D049D3"/>
    <w:rsid w:val="00D04E98"/>
    <w:rsid w:val="00D05476"/>
    <w:rsid w:val="00D0638F"/>
    <w:rsid w:val="00D06A73"/>
    <w:rsid w:val="00D07EA6"/>
    <w:rsid w:val="00D118B2"/>
    <w:rsid w:val="00D11C4A"/>
    <w:rsid w:val="00D13768"/>
    <w:rsid w:val="00D16B57"/>
    <w:rsid w:val="00D21726"/>
    <w:rsid w:val="00D21DC1"/>
    <w:rsid w:val="00D22A42"/>
    <w:rsid w:val="00D22D88"/>
    <w:rsid w:val="00D26C2F"/>
    <w:rsid w:val="00D34FD3"/>
    <w:rsid w:val="00D35E01"/>
    <w:rsid w:val="00D36556"/>
    <w:rsid w:val="00D41D0F"/>
    <w:rsid w:val="00D44C57"/>
    <w:rsid w:val="00D44D36"/>
    <w:rsid w:val="00D45438"/>
    <w:rsid w:val="00D46CB7"/>
    <w:rsid w:val="00D46EC5"/>
    <w:rsid w:val="00D47F12"/>
    <w:rsid w:val="00D519C5"/>
    <w:rsid w:val="00D51ECF"/>
    <w:rsid w:val="00D52A58"/>
    <w:rsid w:val="00D53ED9"/>
    <w:rsid w:val="00D56409"/>
    <w:rsid w:val="00D564CA"/>
    <w:rsid w:val="00D6024C"/>
    <w:rsid w:val="00D61761"/>
    <w:rsid w:val="00D70444"/>
    <w:rsid w:val="00D75CED"/>
    <w:rsid w:val="00D80D4D"/>
    <w:rsid w:val="00D81F1F"/>
    <w:rsid w:val="00D8279E"/>
    <w:rsid w:val="00D83ED0"/>
    <w:rsid w:val="00D84206"/>
    <w:rsid w:val="00D848A7"/>
    <w:rsid w:val="00D850DA"/>
    <w:rsid w:val="00D85520"/>
    <w:rsid w:val="00D860C3"/>
    <w:rsid w:val="00D86770"/>
    <w:rsid w:val="00D87F19"/>
    <w:rsid w:val="00D90A28"/>
    <w:rsid w:val="00D974D3"/>
    <w:rsid w:val="00D975E7"/>
    <w:rsid w:val="00DA0916"/>
    <w:rsid w:val="00DA695E"/>
    <w:rsid w:val="00DA6ADA"/>
    <w:rsid w:val="00DA6C53"/>
    <w:rsid w:val="00DA7DC5"/>
    <w:rsid w:val="00DB071D"/>
    <w:rsid w:val="00DB2081"/>
    <w:rsid w:val="00DB3635"/>
    <w:rsid w:val="00DC0B85"/>
    <w:rsid w:val="00DC18B4"/>
    <w:rsid w:val="00DC23C5"/>
    <w:rsid w:val="00DC2D2C"/>
    <w:rsid w:val="00DC7051"/>
    <w:rsid w:val="00DD0DB2"/>
    <w:rsid w:val="00DD1196"/>
    <w:rsid w:val="00DD1D64"/>
    <w:rsid w:val="00DD759C"/>
    <w:rsid w:val="00DE0AE4"/>
    <w:rsid w:val="00DE0BB8"/>
    <w:rsid w:val="00DE41DB"/>
    <w:rsid w:val="00DF27E2"/>
    <w:rsid w:val="00DF2896"/>
    <w:rsid w:val="00DF637A"/>
    <w:rsid w:val="00DF74C6"/>
    <w:rsid w:val="00E00B59"/>
    <w:rsid w:val="00E02D97"/>
    <w:rsid w:val="00E04A04"/>
    <w:rsid w:val="00E0577E"/>
    <w:rsid w:val="00E07816"/>
    <w:rsid w:val="00E117CD"/>
    <w:rsid w:val="00E11D84"/>
    <w:rsid w:val="00E12AFA"/>
    <w:rsid w:val="00E12B6B"/>
    <w:rsid w:val="00E167EC"/>
    <w:rsid w:val="00E34A48"/>
    <w:rsid w:val="00E3574E"/>
    <w:rsid w:val="00E363D5"/>
    <w:rsid w:val="00E36957"/>
    <w:rsid w:val="00E373F8"/>
    <w:rsid w:val="00E37982"/>
    <w:rsid w:val="00E41376"/>
    <w:rsid w:val="00E42FC6"/>
    <w:rsid w:val="00E43F1F"/>
    <w:rsid w:val="00E4494C"/>
    <w:rsid w:val="00E45B25"/>
    <w:rsid w:val="00E502BA"/>
    <w:rsid w:val="00E5360E"/>
    <w:rsid w:val="00E617B0"/>
    <w:rsid w:val="00E64653"/>
    <w:rsid w:val="00E65BBF"/>
    <w:rsid w:val="00E66729"/>
    <w:rsid w:val="00E67A36"/>
    <w:rsid w:val="00E71C71"/>
    <w:rsid w:val="00E746D4"/>
    <w:rsid w:val="00E749A3"/>
    <w:rsid w:val="00E749A5"/>
    <w:rsid w:val="00E74D1E"/>
    <w:rsid w:val="00E75779"/>
    <w:rsid w:val="00E7641F"/>
    <w:rsid w:val="00E811D2"/>
    <w:rsid w:val="00E867B8"/>
    <w:rsid w:val="00E87DB5"/>
    <w:rsid w:val="00E94C27"/>
    <w:rsid w:val="00E95454"/>
    <w:rsid w:val="00EA185B"/>
    <w:rsid w:val="00EA3A97"/>
    <w:rsid w:val="00EA4049"/>
    <w:rsid w:val="00EA4449"/>
    <w:rsid w:val="00EA6C34"/>
    <w:rsid w:val="00EA78A8"/>
    <w:rsid w:val="00EA7D16"/>
    <w:rsid w:val="00EB0E3E"/>
    <w:rsid w:val="00EB12A4"/>
    <w:rsid w:val="00EB16BB"/>
    <w:rsid w:val="00EB1980"/>
    <w:rsid w:val="00EB2A53"/>
    <w:rsid w:val="00EB3AD6"/>
    <w:rsid w:val="00EB6291"/>
    <w:rsid w:val="00EB7898"/>
    <w:rsid w:val="00EB795C"/>
    <w:rsid w:val="00EC402D"/>
    <w:rsid w:val="00EC4EF1"/>
    <w:rsid w:val="00EC6BAE"/>
    <w:rsid w:val="00ED041C"/>
    <w:rsid w:val="00ED0447"/>
    <w:rsid w:val="00EE1004"/>
    <w:rsid w:val="00EE18B6"/>
    <w:rsid w:val="00EE45E5"/>
    <w:rsid w:val="00EE4733"/>
    <w:rsid w:val="00EE4C5E"/>
    <w:rsid w:val="00EE547A"/>
    <w:rsid w:val="00EE582B"/>
    <w:rsid w:val="00EE7894"/>
    <w:rsid w:val="00EF0969"/>
    <w:rsid w:val="00EF7252"/>
    <w:rsid w:val="00F00EF4"/>
    <w:rsid w:val="00F021F4"/>
    <w:rsid w:val="00F0301E"/>
    <w:rsid w:val="00F06DB3"/>
    <w:rsid w:val="00F07784"/>
    <w:rsid w:val="00F115D6"/>
    <w:rsid w:val="00F146EC"/>
    <w:rsid w:val="00F14F56"/>
    <w:rsid w:val="00F1617E"/>
    <w:rsid w:val="00F16303"/>
    <w:rsid w:val="00F16D9D"/>
    <w:rsid w:val="00F176B6"/>
    <w:rsid w:val="00F20002"/>
    <w:rsid w:val="00F232A6"/>
    <w:rsid w:val="00F2475C"/>
    <w:rsid w:val="00F251AF"/>
    <w:rsid w:val="00F26B20"/>
    <w:rsid w:val="00F30DB5"/>
    <w:rsid w:val="00F3271C"/>
    <w:rsid w:val="00F32826"/>
    <w:rsid w:val="00F337DD"/>
    <w:rsid w:val="00F33E31"/>
    <w:rsid w:val="00F353FF"/>
    <w:rsid w:val="00F43D0D"/>
    <w:rsid w:val="00F43EAE"/>
    <w:rsid w:val="00F45AC0"/>
    <w:rsid w:val="00F47BFB"/>
    <w:rsid w:val="00F50E8F"/>
    <w:rsid w:val="00F53BE1"/>
    <w:rsid w:val="00F57EC5"/>
    <w:rsid w:val="00F60FAB"/>
    <w:rsid w:val="00F6535B"/>
    <w:rsid w:val="00F67804"/>
    <w:rsid w:val="00F70717"/>
    <w:rsid w:val="00F71552"/>
    <w:rsid w:val="00F7340B"/>
    <w:rsid w:val="00F745D4"/>
    <w:rsid w:val="00F74AFD"/>
    <w:rsid w:val="00F80C33"/>
    <w:rsid w:val="00F81941"/>
    <w:rsid w:val="00F8226F"/>
    <w:rsid w:val="00F82A97"/>
    <w:rsid w:val="00F969CF"/>
    <w:rsid w:val="00FA0486"/>
    <w:rsid w:val="00FA27FD"/>
    <w:rsid w:val="00FA3E55"/>
    <w:rsid w:val="00FA5295"/>
    <w:rsid w:val="00FA5FDC"/>
    <w:rsid w:val="00FA6CDD"/>
    <w:rsid w:val="00FB4D67"/>
    <w:rsid w:val="00FB51BB"/>
    <w:rsid w:val="00FB63CD"/>
    <w:rsid w:val="00FB6AF9"/>
    <w:rsid w:val="00FB6CA7"/>
    <w:rsid w:val="00FC2280"/>
    <w:rsid w:val="00FC2322"/>
    <w:rsid w:val="00FC2877"/>
    <w:rsid w:val="00FC2DC3"/>
    <w:rsid w:val="00FC4F3C"/>
    <w:rsid w:val="00FC558C"/>
    <w:rsid w:val="00FC624B"/>
    <w:rsid w:val="00FC6C4A"/>
    <w:rsid w:val="00FD013C"/>
    <w:rsid w:val="00FD0DE3"/>
    <w:rsid w:val="00FD14D6"/>
    <w:rsid w:val="00FD43B7"/>
    <w:rsid w:val="00FD5ACD"/>
    <w:rsid w:val="00FD5D53"/>
    <w:rsid w:val="00FD5E28"/>
    <w:rsid w:val="00FE1C74"/>
    <w:rsid w:val="00FE2591"/>
    <w:rsid w:val="00FE307B"/>
    <w:rsid w:val="00FE353A"/>
    <w:rsid w:val="00FE4EBA"/>
    <w:rsid w:val="00FE53A8"/>
    <w:rsid w:val="00FE55B9"/>
    <w:rsid w:val="00FE5B68"/>
    <w:rsid w:val="00FE5C60"/>
    <w:rsid w:val="00FF1DAB"/>
    <w:rsid w:val="00FF3DF8"/>
    <w:rsid w:val="03795BF7"/>
    <w:rsid w:val="085F2D96"/>
    <w:rsid w:val="0EBC4BEA"/>
    <w:rsid w:val="0F1F58A5"/>
    <w:rsid w:val="11507CD0"/>
    <w:rsid w:val="1D460CED"/>
    <w:rsid w:val="2602624C"/>
    <w:rsid w:val="26D433EB"/>
    <w:rsid w:val="26E7235A"/>
    <w:rsid w:val="291819B2"/>
    <w:rsid w:val="2CE81BAF"/>
    <w:rsid w:val="2F1E302B"/>
    <w:rsid w:val="2F971F18"/>
    <w:rsid w:val="34092253"/>
    <w:rsid w:val="37240C65"/>
    <w:rsid w:val="379444E2"/>
    <w:rsid w:val="38F33167"/>
    <w:rsid w:val="3A355283"/>
    <w:rsid w:val="3BB30F9F"/>
    <w:rsid w:val="42982C9D"/>
    <w:rsid w:val="44E4041B"/>
    <w:rsid w:val="4C823888"/>
    <w:rsid w:val="5A8E2EAB"/>
    <w:rsid w:val="5AB30AB4"/>
    <w:rsid w:val="5EFE3194"/>
    <w:rsid w:val="62500E8D"/>
    <w:rsid w:val="64BD623A"/>
    <w:rsid w:val="65F3600E"/>
    <w:rsid w:val="68C7047F"/>
    <w:rsid w:val="6B8C12FB"/>
    <w:rsid w:val="6BC1702A"/>
    <w:rsid w:val="6C131371"/>
    <w:rsid w:val="6C7C7008"/>
    <w:rsid w:val="72F53BF1"/>
    <w:rsid w:val="75BE6EB5"/>
    <w:rsid w:val="7C77435A"/>
    <w:rsid w:val="7F074C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452483"/>
  <w15:docId w15:val="{EF4AD620-DD71-4A79-9029-D9AF3CC67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pPr>
    <w:rPr>
      <w:kern w:val="2"/>
      <w:sz w:val="24"/>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0">
    <w:name w:val="heading 2"/>
    <w:basedOn w:val="a"/>
    <w:next w:val="a"/>
    <w:uiPriority w:val="99"/>
    <w:qFormat/>
    <w:pPr>
      <w:keepNext/>
      <w:keepLines/>
      <w:spacing w:before="260" w:after="260" w:line="416" w:lineRule="auto"/>
      <w:outlineLvl w:val="1"/>
    </w:pPr>
    <w:rPr>
      <w:rFonts w:ascii="Arial" w:eastAsia="黑体" w:hAnsi="Arial"/>
      <w:b/>
      <w:bCs/>
      <w:sz w:val="32"/>
      <w:szCs w:val="32"/>
    </w:rPr>
  </w:style>
  <w:style w:type="paragraph" w:styleId="4">
    <w:name w:val="heading 4"/>
    <w:basedOn w:val="a"/>
    <w:next w:val="a"/>
    <w:semiHidden/>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正文 首行缩进:  2 字符"/>
    <w:basedOn w:val="a"/>
    <w:qFormat/>
    <w:pPr>
      <w:ind w:firstLineChars="200" w:firstLine="579"/>
    </w:pPr>
    <w:rPr>
      <w:rFonts w:cs="宋体"/>
      <w:sz w:val="28"/>
      <w:szCs w:val="20"/>
    </w:rPr>
  </w:style>
  <w:style w:type="paragraph" w:styleId="a3">
    <w:name w:val="annotation text"/>
    <w:basedOn w:val="a"/>
    <w:link w:val="a4"/>
    <w:qFormat/>
    <w:rPr>
      <w:lang w:val="zh-CN"/>
    </w:rPr>
  </w:style>
  <w:style w:type="paragraph" w:styleId="TOC3">
    <w:name w:val="toc 3"/>
    <w:basedOn w:val="a"/>
    <w:next w:val="a"/>
    <w:semiHidden/>
    <w:unhideWhenUsed/>
    <w:pPr>
      <w:ind w:leftChars="400" w:left="840"/>
    </w:pPr>
  </w:style>
  <w:style w:type="paragraph" w:styleId="a5">
    <w:name w:val="Plain Text"/>
    <w:basedOn w:val="a"/>
    <w:qFormat/>
    <w:rPr>
      <w:rFonts w:ascii="宋体" w:hAnsi="Courier New"/>
      <w:szCs w:val="21"/>
    </w:rPr>
  </w:style>
  <w:style w:type="paragraph" w:styleId="a6">
    <w:name w:val="Date"/>
    <w:basedOn w:val="a"/>
    <w:next w:val="a"/>
    <w:qFormat/>
    <w:pPr>
      <w:ind w:leftChars="2500" w:left="100"/>
    </w:pPr>
  </w:style>
  <w:style w:type="paragraph" w:styleId="a7">
    <w:name w:val="Balloon Text"/>
    <w:basedOn w:val="a"/>
    <w:semiHidden/>
    <w:qFormat/>
    <w:rPr>
      <w:sz w:val="18"/>
      <w:szCs w:val="18"/>
    </w:rPr>
  </w:style>
  <w:style w:type="paragraph" w:styleId="a8">
    <w:name w:val="footer"/>
    <w:basedOn w:val="a"/>
    <w:qFormat/>
    <w:pPr>
      <w:tabs>
        <w:tab w:val="center" w:pos="4153"/>
        <w:tab w:val="right" w:pos="8306"/>
      </w:tabs>
      <w:snapToGrid w:val="0"/>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lang w:val="zh-CN"/>
    </w:rPr>
  </w:style>
  <w:style w:type="paragraph" w:styleId="TOC1">
    <w:name w:val="toc 1"/>
    <w:basedOn w:val="a"/>
    <w:next w:val="a"/>
    <w:semiHidden/>
    <w:unhideWhenUsed/>
  </w:style>
  <w:style w:type="paragraph" w:styleId="TOC2">
    <w:name w:val="toc 2"/>
    <w:basedOn w:val="a"/>
    <w:next w:val="a"/>
    <w:semiHidden/>
    <w:unhideWhenUsed/>
    <w:pPr>
      <w:ind w:leftChars="200" w:left="420"/>
    </w:pPr>
  </w:style>
  <w:style w:type="paragraph" w:styleId="ab">
    <w:name w:val="Normal (Web)"/>
    <w:basedOn w:val="a"/>
    <w:uiPriority w:val="99"/>
    <w:qFormat/>
    <w:pPr>
      <w:widowControl/>
      <w:spacing w:before="100" w:beforeAutospacing="1" w:after="100" w:afterAutospacing="1"/>
    </w:pPr>
    <w:rPr>
      <w:rFonts w:ascii="宋体" w:hAnsi="宋体" w:cs="宋体"/>
      <w:kern w:val="0"/>
    </w:rPr>
  </w:style>
  <w:style w:type="paragraph" w:styleId="ac">
    <w:name w:val="annotation subject"/>
    <w:basedOn w:val="a3"/>
    <w:next w:val="a3"/>
    <w:link w:val="ad"/>
    <w:qFormat/>
    <w:rPr>
      <w:b/>
      <w:bCs/>
    </w:rPr>
  </w:style>
  <w:style w:type="table" w:styleId="ae">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nhideWhenUsed/>
    <w:qFormat/>
    <w:rPr>
      <w:color w:val="0563C1" w:themeColor="hyperlink"/>
      <w:u w:val="single"/>
    </w:rPr>
  </w:style>
  <w:style w:type="character" w:styleId="af0">
    <w:name w:val="annotation reference"/>
    <w:qFormat/>
    <w:rPr>
      <w:sz w:val="21"/>
      <w:szCs w:val="21"/>
    </w:rPr>
  </w:style>
  <w:style w:type="character" w:customStyle="1" w:styleId="aa">
    <w:name w:val="页眉 字符"/>
    <w:link w:val="a9"/>
    <w:qFormat/>
    <w:rPr>
      <w:kern w:val="2"/>
      <w:sz w:val="18"/>
      <w:szCs w:val="18"/>
    </w:rPr>
  </w:style>
  <w:style w:type="character" w:customStyle="1" w:styleId="a4">
    <w:name w:val="批注文字 字符"/>
    <w:link w:val="a3"/>
    <w:qFormat/>
    <w:rPr>
      <w:kern w:val="2"/>
      <w:sz w:val="21"/>
      <w:szCs w:val="24"/>
    </w:rPr>
  </w:style>
  <w:style w:type="character" w:customStyle="1" w:styleId="ad">
    <w:name w:val="批注主题 字符"/>
    <w:link w:val="ac"/>
    <w:qFormat/>
    <w:rPr>
      <w:b/>
      <w:bCs/>
      <w:kern w:val="2"/>
      <w:sz w:val="21"/>
      <w:szCs w:val="24"/>
    </w:rPr>
  </w:style>
  <w:style w:type="paragraph" w:customStyle="1" w:styleId="Char">
    <w:name w:val="Char"/>
    <w:basedOn w:val="a"/>
    <w:qFormat/>
    <w:pPr>
      <w:tabs>
        <w:tab w:val="left" w:pos="360"/>
      </w:tabs>
    </w:pPr>
  </w:style>
  <w:style w:type="character" w:customStyle="1" w:styleId="af1">
    <w:name w:val="列表段落 字符"/>
    <w:link w:val="af2"/>
    <w:qFormat/>
  </w:style>
  <w:style w:type="paragraph" w:styleId="af2">
    <w:name w:val="List Paragraph"/>
    <w:basedOn w:val="a"/>
    <w:link w:val="af1"/>
    <w:qFormat/>
    <w:pPr>
      <w:widowControl/>
      <w:ind w:firstLineChars="200" w:firstLine="420"/>
    </w:pPr>
    <w:rPr>
      <w:kern w:val="0"/>
      <w:sz w:val="20"/>
      <w:szCs w:val="20"/>
    </w:rPr>
  </w:style>
  <w:style w:type="character" w:customStyle="1" w:styleId="10">
    <w:name w:val="标题 1 字符"/>
    <w:link w:val="1"/>
    <w:qFormat/>
    <w:rPr>
      <w:b/>
      <w:bCs/>
      <w:kern w:val="44"/>
      <w:sz w:val="44"/>
      <w:szCs w:val="44"/>
    </w:rPr>
  </w:style>
  <w:style w:type="table" w:customStyle="1" w:styleId="11">
    <w:name w:val="网格型1"/>
    <w:basedOn w:val="a1"/>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laceholder Text"/>
    <w:basedOn w:val="a0"/>
    <w:uiPriority w:val="99"/>
    <w:semiHidden/>
    <w:qFormat/>
    <w:rPr>
      <w:color w:val="808080"/>
    </w:rPr>
  </w:style>
  <w:style w:type="paragraph" w:customStyle="1" w:styleId="12">
    <w:name w:val="列出段落1"/>
    <w:qFormat/>
    <w:pPr>
      <w:widowControl w:val="0"/>
      <w:ind w:firstLine="420"/>
      <w:jc w:val="both"/>
    </w:pPr>
    <w:rPr>
      <w:rFonts w:ascii="Calibri" w:eastAsia="Calibri" w:hAnsi="Calibri" w:cs="Calibri"/>
      <w:color w:val="000000"/>
      <w:kern w:val="2"/>
      <w:sz w:val="21"/>
      <w:szCs w:val="21"/>
      <w:u w:color="000000"/>
    </w:rPr>
  </w:style>
  <w:style w:type="paragraph" w:customStyle="1" w:styleId="xl31">
    <w:name w:val="xl31"/>
    <w:basedOn w:val="a"/>
    <w:qFormat/>
    <w:pPr>
      <w:widowControl/>
      <w:spacing w:before="100" w:beforeAutospacing="1" w:after="100" w:afterAutospacing="1"/>
      <w:jc w:val="center"/>
    </w:pPr>
    <w:rPr>
      <w:rFonts w:ascii="宋体" w:hAnsi="宋体"/>
      <w:b/>
      <w:bCs/>
      <w:kern w:val="0"/>
      <w:sz w:val="28"/>
      <w:szCs w:val="28"/>
    </w:rPr>
  </w:style>
  <w:style w:type="paragraph" w:customStyle="1" w:styleId="DL">
    <w:name w:val="D&amp;L"/>
    <w:basedOn w:val="a9"/>
    <w:qFormat/>
    <w:pPr>
      <w:pBdr>
        <w:bottom w:val="thinThickSmallGap" w:sz="18" w:space="1" w:color="auto"/>
      </w:pBdr>
      <w:adjustRightInd w:val="0"/>
      <w:snapToGrid/>
      <w:spacing w:line="240" w:lineRule="atLeast"/>
      <w:textAlignment w:val="baseline"/>
    </w:pPr>
    <w:rPr>
      <w:kern w:val="0"/>
      <w:sz w:val="24"/>
      <w:szCs w:val="20"/>
    </w:rPr>
  </w:style>
  <w:style w:type="table" w:customStyle="1" w:styleId="TableNormal">
    <w:name w:val="Table Normal"/>
    <w:semiHidden/>
    <w:unhideWhenUsed/>
    <w:qFormat/>
    <w:tblPr>
      <w:tblCellMar>
        <w:top w:w="0" w:type="dxa"/>
        <w:left w:w="0" w:type="dxa"/>
        <w:bottom w:w="0" w:type="dxa"/>
        <w:right w:w="0" w:type="dxa"/>
      </w:tblCellMar>
    </w:tblPr>
  </w:style>
  <w:style w:type="character" w:styleId="af4">
    <w:name w:val="Strong"/>
    <w:basedOn w:val="a0"/>
    <w:uiPriority w:val="22"/>
    <w:qFormat/>
    <w:rsid w:val="00D564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589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jianxiongcaigou@126.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91F67F05-A67C-490D-80B5-D07A3E7AD92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9</Pages>
  <Words>510</Words>
  <Characters>2907</Characters>
  <Application>Microsoft Office Word</Application>
  <DocSecurity>0</DocSecurity>
  <Lines>24</Lines>
  <Paragraphs>6</Paragraphs>
  <ScaleCrop>false</ScaleCrop>
  <Company>微软中国</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淮海工学院A8-10号楼学生宿舍家具招标书</dc:title>
  <dc:creator>微软用户</dc:creator>
  <cp:lastModifiedBy>admin</cp:lastModifiedBy>
  <cp:revision>34</cp:revision>
  <cp:lastPrinted>2018-12-29T02:59:00Z</cp:lastPrinted>
  <dcterms:created xsi:type="dcterms:W3CDTF">2019-03-21T01:44:00Z</dcterms:created>
  <dcterms:modified xsi:type="dcterms:W3CDTF">2023-04-11T07:29:00Z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7800D5A7DB524E84BC8F27DFBF8F1B6E</vt:lpwstr>
  </property>
</Properties>
</file>