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41" w:rsidRDefault="00D779C9">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苏州健雄</w:t>
      </w:r>
      <w:r w:rsidR="00463CFD">
        <w:rPr>
          <w:rFonts w:ascii="华文中宋" w:eastAsia="华文中宋" w:hAnsi="华文中宋" w:hint="eastAsia"/>
          <w:b/>
          <w:sz w:val="36"/>
          <w:szCs w:val="36"/>
        </w:rPr>
        <w:t>职业技术学院</w:t>
      </w:r>
    </w:p>
    <w:p w:rsidR="00456C41" w:rsidRDefault="00D779C9">
      <w:pPr>
        <w:spacing w:line="360" w:lineRule="auto"/>
        <w:jc w:val="center"/>
        <w:rPr>
          <w:rFonts w:ascii="华文中宋" w:eastAsia="华文中宋" w:hAnsi="华文中宋"/>
          <w:b/>
          <w:bCs/>
          <w:spacing w:val="20"/>
          <w:sz w:val="36"/>
          <w:szCs w:val="36"/>
        </w:rPr>
      </w:pPr>
      <w:r w:rsidRPr="00D779C9">
        <w:rPr>
          <w:rFonts w:ascii="华文中宋" w:eastAsia="华文中宋" w:hAnsi="华文中宋" w:hint="eastAsia"/>
          <w:b/>
          <w:spacing w:val="20"/>
          <w:sz w:val="36"/>
          <w:szCs w:val="36"/>
        </w:rPr>
        <w:t>项目管理系统</w:t>
      </w:r>
      <w:r w:rsidR="00463CFD">
        <w:rPr>
          <w:rFonts w:ascii="华文中宋" w:eastAsia="华文中宋" w:hAnsi="华文中宋" w:hint="eastAsia"/>
          <w:b/>
          <w:spacing w:val="20"/>
          <w:sz w:val="36"/>
          <w:szCs w:val="36"/>
        </w:rPr>
        <w:t>软件询价文件</w:t>
      </w:r>
    </w:p>
    <w:p w:rsidR="00456C41" w:rsidRDefault="00463CFD">
      <w:pPr>
        <w:spacing w:line="360" w:lineRule="auto"/>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一、基本情况</w:t>
      </w:r>
    </w:p>
    <w:p w:rsidR="00456C41" w:rsidRDefault="00463CFD" w:rsidP="00D779C9">
      <w:pPr>
        <w:spacing w:line="360" w:lineRule="auto"/>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本</w:t>
      </w:r>
      <w:r w:rsidR="00D779C9">
        <w:rPr>
          <w:rFonts w:asciiTheme="minorEastAsia" w:eastAsiaTheme="minorEastAsia" w:hAnsiTheme="minorEastAsia" w:hint="eastAsia"/>
          <w:sz w:val="24"/>
          <w:szCs w:val="28"/>
        </w:rPr>
        <w:t>软件</w:t>
      </w:r>
      <w:r>
        <w:rPr>
          <w:rFonts w:asciiTheme="minorEastAsia" w:eastAsiaTheme="minorEastAsia" w:hAnsiTheme="minorEastAsia" w:hint="eastAsia"/>
          <w:sz w:val="24"/>
          <w:szCs w:val="28"/>
        </w:rPr>
        <w:t>项目为</w:t>
      </w:r>
      <w:r w:rsidR="00CA7C89">
        <w:rPr>
          <w:rFonts w:asciiTheme="minorEastAsia" w:eastAsiaTheme="minorEastAsia" w:hAnsiTheme="minorEastAsia" w:hint="eastAsia"/>
          <w:sz w:val="24"/>
          <w:szCs w:val="28"/>
        </w:rPr>
        <w:t>年度</w:t>
      </w:r>
      <w:r w:rsidR="00CA7C89" w:rsidRPr="00CA7C89">
        <w:rPr>
          <w:rFonts w:asciiTheme="minorEastAsia" w:eastAsiaTheme="minorEastAsia" w:hAnsiTheme="minorEastAsia" w:hint="eastAsia"/>
          <w:sz w:val="24"/>
          <w:szCs w:val="28"/>
        </w:rPr>
        <w:t>高质量发展工作要点</w:t>
      </w:r>
      <w:r w:rsidR="00CE407B">
        <w:rPr>
          <w:rFonts w:asciiTheme="minorEastAsia" w:eastAsiaTheme="minorEastAsia" w:hAnsiTheme="minorEastAsia" w:hint="eastAsia"/>
          <w:sz w:val="24"/>
          <w:szCs w:val="28"/>
        </w:rPr>
        <w:t>中的重点</w:t>
      </w:r>
      <w:r>
        <w:rPr>
          <w:rFonts w:asciiTheme="minorEastAsia" w:eastAsiaTheme="minorEastAsia" w:hAnsiTheme="minorEastAsia" w:hint="eastAsia"/>
          <w:sz w:val="24"/>
          <w:szCs w:val="28"/>
        </w:rPr>
        <w:t>建设项目，内容主要为实现</w:t>
      </w:r>
      <w:r w:rsidR="00557C7A">
        <w:rPr>
          <w:rFonts w:asciiTheme="minorEastAsia" w:eastAsiaTheme="minorEastAsia" w:hAnsiTheme="minorEastAsia" w:hint="eastAsia"/>
          <w:sz w:val="24"/>
          <w:szCs w:val="28"/>
        </w:rPr>
        <w:t>年度工作任务及重点项目的</w:t>
      </w:r>
      <w:r w:rsidR="00D779C9">
        <w:rPr>
          <w:rFonts w:asciiTheme="minorEastAsia" w:eastAsiaTheme="minorEastAsia" w:hAnsiTheme="minorEastAsia" w:hint="eastAsia"/>
          <w:sz w:val="24"/>
          <w:szCs w:val="28"/>
        </w:rPr>
        <w:t>过程</w:t>
      </w:r>
      <w:r w:rsidR="00557C7A">
        <w:rPr>
          <w:rFonts w:asciiTheme="minorEastAsia" w:eastAsiaTheme="minorEastAsia" w:hAnsiTheme="minorEastAsia" w:hint="eastAsia"/>
          <w:sz w:val="24"/>
          <w:szCs w:val="28"/>
        </w:rPr>
        <w:t>管理和</w:t>
      </w:r>
      <w:r w:rsidR="00D779C9">
        <w:rPr>
          <w:rFonts w:asciiTheme="minorEastAsia" w:eastAsiaTheme="minorEastAsia" w:hAnsiTheme="minorEastAsia" w:hint="eastAsia"/>
          <w:sz w:val="24"/>
          <w:szCs w:val="28"/>
        </w:rPr>
        <w:t>目标</w:t>
      </w:r>
      <w:r w:rsidR="00557C7A">
        <w:rPr>
          <w:rFonts w:asciiTheme="minorEastAsia" w:eastAsiaTheme="minorEastAsia" w:hAnsiTheme="minorEastAsia" w:hint="eastAsia"/>
          <w:sz w:val="24"/>
          <w:szCs w:val="28"/>
        </w:rPr>
        <w:t>考核</w:t>
      </w:r>
      <w:r w:rsidR="00D779C9">
        <w:rPr>
          <w:rFonts w:asciiTheme="minorEastAsia" w:eastAsiaTheme="minorEastAsia" w:hAnsiTheme="minorEastAsia" w:hint="eastAsia"/>
          <w:sz w:val="24"/>
          <w:szCs w:val="28"/>
        </w:rPr>
        <w:t>。</w:t>
      </w:r>
      <w:r w:rsidR="00557C7A">
        <w:rPr>
          <w:rFonts w:asciiTheme="minorEastAsia" w:eastAsiaTheme="minorEastAsia" w:hAnsiTheme="minorEastAsia" w:hint="eastAsia"/>
          <w:sz w:val="24"/>
          <w:szCs w:val="28"/>
        </w:rPr>
        <w:t>软件</w:t>
      </w:r>
      <w:r w:rsidR="00D779C9">
        <w:rPr>
          <w:rFonts w:asciiTheme="minorEastAsia" w:eastAsiaTheme="minorEastAsia" w:hAnsiTheme="minorEastAsia" w:hint="eastAsia"/>
          <w:sz w:val="24"/>
          <w:szCs w:val="28"/>
        </w:rPr>
        <w:t>应</w:t>
      </w:r>
      <w:r w:rsidR="00557C7A">
        <w:rPr>
          <w:rFonts w:asciiTheme="minorEastAsia" w:eastAsiaTheme="minorEastAsia" w:hAnsiTheme="minorEastAsia" w:hint="eastAsia"/>
          <w:sz w:val="24"/>
          <w:szCs w:val="28"/>
        </w:rPr>
        <w:t>具备</w:t>
      </w:r>
      <w:r w:rsidR="00557C7A" w:rsidRPr="00557C7A">
        <w:rPr>
          <w:rFonts w:asciiTheme="minorEastAsia" w:eastAsiaTheme="minorEastAsia" w:hAnsiTheme="minorEastAsia" w:hint="eastAsia"/>
          <w:sz w:val="24"/>
          <w:szCs w:val="28"/>
        </w:rPr>
        <w:t>学院、部门、老师三级架构，学院统一管理、部门审核、教师终端数据上报</w:t>
      </w:r>
      <w:r w:rsidR="00557C7A">
        <w:rPr>
          <w:rFonts w:asciiTheme="minorEastAsia" w:eastAsiaTheme="minorEastAsia" w:hAnsiTheme="minorEastAsia" w:hint="eastAsia"/>
          <w:sz w:val="24"/>
          <w:szCs w:val="28"/>
        </w:rPr>
        <w:t>的功能</w:t>
      </w:r>
      <w:r>
        <w:rPr>
          <w:rFonts w:asciiTheme="minorEastAsia" w:eastAsiaTheme="minorEastAsia" w:hAnsiTheme="minorEastAsia" w:hint="eastAsia"/>
          <w:sz w:val="24"/>
          <w:szCs w:val="28"/>
        </w:rPr>
        <w:t>；提供</w:t>
      </w:r>
      <w:r w:rsidR="00557C7A" w:rsidRPr="00557C7A">
        <w:rPr>
          <w:rFonts w:asciiTheme="minorEastAsia" w:eastAsiaTheme="minorEastAsia" w:hAnsiTheme="minorEastAsia" w:hint="eastAsia"/>
          <w:sz w:val="24"/>
          <w:szCs w:val="28"/>
        </w:rPr>
        <w:t>重点项目完成情况（进度和资金）实时展示</w:t>
      </w:r>
      <w:r w:rsidR="00557C7A">
        <w:rPr>
          <w:rFonts w:asciiTheme="minorEastAsia" w:eastAsiaTheme="minorEastAsia" w:hAnsiTheme="minorEastAsia" w:hint="eastAsia"/>
          <w:sz w:val="24"/>
          <w:szCs w:val="28"/>
        </w:rPr>
        <w:t>、一般项目的进度实时展示</w:t>
      </w:r>
      <w:r>
        <w:rPr>
          <w:rFonts w:asciiTheme="minorEastAsia" w:eastAsiaTheme="minorEastAsia" w:hAnsiTheme="minorEastAsia" w:hint="eastAsia"/>
          <w:sz w:val="24"/>
          <w:szCs w:val="28"/>
        </w:rPr>
        <w:t>；提供</w:t>
      </w:r>
      <w:r w:rsidR="00557C7A" w:rsidRPr="00557C7A">
        <w:rPr>
          <w:rFonts w:asciiTheme="minorEastAsia" w:eastAsiaTheme="minorEastAsia" w:hAnsiTheme="minorEastAsia" w:hint="eastAsia"/>
          <w:sz w:val="24"/>
          <w:szCs w:val="28"/>
        </w:rPr>
        <w:t>项目年终评价打分和结果输出</w:t>
      </w:r>
      <w:r w:rsidR="00557C7A">
        <w:rPr>
          <w:rFonts w:asciiTheme="minorEastAsia" w:eastAsiaTheme="minorEastAsia" w:hAnsiTheme="minorEastAsia" w:hint="eastAsia"/>
          <w:sz w:val="24"/>
          <w:szCs w:val="28"/>
        </w:rPr>
        <w:t>；提供</w:t>
      </w:r>
      <w:r w:rsidR="00557C7A" w:rsidRPr="00557C7A">
        <w:rPr>
          <w:rFonts w:asciiTheme="minorEastAsia" w:eastAsiaTheme="minorEastAsia" w:hAnsiTheme="minorEastAsia" w:hint="eastAsia"/>
          <w:sz w:val="24"/>
          <w:szCs w:val="28"/>
        </w:rPr>
        <w:t>标志性成果和关键指标完成情况</w:t>
      </w:r>
      <w:r w:rsidR="00D779C9">
        <w:rPr>
          <w:rFonts w:asciiTheme="minorEastAsia" w:eastAsiaTheme="minorEastAsia" w:hAnsiTheme="minorEastAsia" w:hint="eastAsia"/>
          <w:sz w:val="24"/>
          <w:szCs w:val="28"/>
        </w:rPr>
        <w:t>展示</w:t>
      </w:r>
      <w:r w:rsidR="00557C7A">
        <w:rPr>
          <w:rFonts w:asciiTheme="minorEastAsia" w:eastAsiaTheme="minorEastAsia" w:hAnsiTheme="minorEastAsia" w:hint="eastAsia"/>
          <w:sz w:val="24"/>
          <w:szCs w:val="28"/>
        </w:rPr>
        <w:t>；</w:t>
      </w:r>
      <w:r w:rsidR="00D779C9">
        <w:rPr>
          <w:rFonts w:asciiTheme="minorEastAsia" w:eastAsiaTheme="minorEastAsia" w:hAnsiTheme="minorEastAsia" w:hint="eastAsia"/>
          <w:sz w:val="24"/>
          <w:szCs w:val="28"/>
        </w:rPr>
        <w:t>具备</w:t>
      </w:r>
      <w:r w:rsidR="00557C7A">
        <w:rPr>
          <w:rFonts w:asciiTheme="minorEastAsia" w:eastAsiaTheme="minorEastAsia" w:hAnsiTheme="minorEastAsia" w:hint="eastAsia"/>
          <w:sz w:val="24"/>
          <w:szCs w:val="28"/>
        </w:rPr>
        <w:t>重点项目认可度</w:t>
      </w:r>
      <w:r w:rsidR="00557C7A" w:rsidRPr="00557C7A">
        <w:rPr>
          <w:rFonts w:asciiTheme="minorEastAsia" w:eastAsiaTheme="minorEastAsia" w:hAnsiTheme="minorEastAsia" w:hint="eastAsia"/>
          <w:sz w:val="24"/>
          <w:szCs w:val="28"/>
        </w:rPr>
        <w:t>测评</w:t>
      </w:r>
      <w:r w:rsidR="00D779C9">
        <w:rPr>
          <w:rFonts w:asciiTheme="minorEastAsia" w:eastAsiaTheme="minorEastAsia" w:hAnsiTheme="minorEastAsia" w:hint="eastAsia"/>
          <w:sz w:val="24"/>
          <w:szCs w:val="28"/>
        </w:rPr>
        <w:t>功能</w:t>
      </w:r>
      <w:r w:rsidR="00557C7A">
        <w:rPr>
          <w:rFonts w:asciiTheme="minorEastAsia" w:eastAsiaTheme="minorEastAsia" w:hAnsiTheme="minorEastAsia" w:hint="eastAsia"/>
          <w:sz w:val="24"/>
          <w:szCs w:val="28"/>
        </w:rPr>
        <w:t>；</w:t>
      </w:r>
      <w:r w:rsidR="00D779C9">
        <w:rPr>
          <w:rFonts w:asciiTheme="minorEastAsia" w:eastAsiaTheme="minorEastAsia" w:hAnsiTheme="minorEastAsia" w:hint="eastAsia"/>
          <w:sz w:val="24"/>
          <w:szCs w:val="28"/>
        </w:rPr>
        <w:t>提供项目进展的数据看板。</w:t>
      </w:r>
      <w:r w:rsidR="00CC6D2C">
        <w:rPr>
          <w:rFonts w:asciiTheme="minorEastAsia" w:eastAsiaTheme="minorEastAsia" w:hAnsiTheme="minorEastAsia" w:hint="eastAsia"/>
          <w:sz w:val="24"/>
          <w:szCs w:val="28"/>
        </w:rPr>
        <w:t>本项目预算为30000元。</w:t>
      </w:r>
    </w:p>
    <w:p w:rsidR="00456C41" w:rsidRDefault="00463CFD">
      <w:pPr>
        <w:spacing w:line="360" w:lineRule="auto"/>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二、投标单位资格要求</w:t>
      </w:r>
    </w:p>
    <w:p w:rsidR="00456C41" w:rsidRDefault="00463CFD">
      <w:pPr>
        <w:spacing w:line="360" w:lineRule="auto"/>
        <w:ind w:firstLineChars="200" w:firstLine="480"/>
        <w:rPr>
          <w:sz w:val="24"/>
          <w:szCs w:val="24"/>
        </w:rPr>
      </w:pPr>
      <w:r>
        <w:rPr>
          <w:rFonts w:hint="eastAsia"/>
          <w:sz w:val="24"/>
          <w:szCs w:val="24"/>
        </w:rPr>
        <w:t>具有合法的经营资格，从事</w:t>
      </w:r>
      <w:r w:rsidR="00D779C9">
        <w:rPr>
          <w:rFonts w:hint="eastAsia"/>
          <w:sz w:val="24"/>
          <w:szCs w:val="24"/>
        </w:rPr>
        <w:t>项目管理</w:t>
      </w:r>
      <w:r>
        <w:rPr>
          <w:rFonts w:hint="eastAsia"/>
          <w:sz w:val="24"/>
          <w:szCs w:val="24"/>
        </w:rPr>
        <w:t>软件</w:t>
      </w:r>
      <w:r w:rsidR="00D779C9">
        <w:rPr>
          <w:rFonts w:hint="eastAsia"/>
          <w:sz w:val="24"/>
          <w:szCs w:val="24"/>
        </w:rPr>
        <w:t>相关</w:t>
      </w:r>
      <w:r>
        <w:rPr>
          <w:rFonts w:hint="eastAsia"/>
          <w:sz w:val="24"/>
          <w:szCs w:val="24"/>
        </w:rPr>
        <w:t>建设</w:t>
      </w:r>
      <w:r>
        <w:rPr>
          <w:sz w:val="24"/>
          <w:szCs w:val="24"/>
        </w:rPr>
        <w:t>和开发</w:t>
      </w:r>
      <w:r>
        <w:rPr>
          <w:rFonts w:hint="eastAsia"/>
          <w:sz w:val="24"/>
          <w:szCs w:val="24"/>
        </w:rPr>
        <w:t>3</w:t>
      </w:r>
      <w:r>
        <w:rPr>
          <w:rFonts w:hint="eastAsia"/>
          <w:sz w:val="24"/>
          <w:szCs w:val="24"/>
        </w:rPr>
        <w:t>年</w:t>
      </w:r>
      <w:r>
        <w:rPr>
          <w:sz w:val="24"/>
          <w:szCs w:val="24"/>
        </w:rPr>
        <w:t>以上</w:t>
      </w:r>
      <w:r>
        <w:rPr>
          <w:rFonts w:hint="eastAsia"/>
          <w:sz w:val="24"/>
          <w:szCs w:val="24"/>
        </w:rPr>
        <w:t>，</w:t>
      </w:r>
      <w:r w:rsidR="002D71E6" w:rsidRPr="002D71E6">
        <w:rPr>
          <w:rFonts w:hint="eastAsia"/>
          <w:sz w:val="24"/>
          <w:szCs w:val="24"/>
        </w:rPr>
        <w:t>具有</w:t>
      </w:r>
      <w:r w:rsidR="002D71E6" w:rsidRPr="002D71E6">
        <w:rPr>
          <w:rFonts w:hint="eastAsia"/>
          <w:sz w:val="24"/>
          <w:szCs w:val="24"/>
        </w:rPr>
        <w:t>CMMI5</w:t>
      </w:r>
      <w:r w:rsidR="002D71E6" w:rsidRPr="002D71E6">
        <w:rPr>
          <w:rFonts w:hint="eastAsia"/>
          <w:sz w:val="24"/>
          <w:szCs w:val="24"/>
        </w:rPr>
        <w:t>级资质证书</w:t>
      </w:r>
      <w:r w:rsidR="00B5535A">
        <w:rPr>
          <w:rFonts w:hint="eastAsia"/>
          <w:sz w:val="24"/>
          <w:szCs w:val="24"/>
        </w:rPr>
        <w:t>。</w:t>
      </w:r>
      <w:r>
        <w:rPr>
          <w:rFonts w:hint="eastAsia"/>
          <w:sz w:val="24"/>
          <w:szCs w:val="24"/>
        </w:rPr>
        <w:t>具有独立法人资格，具备履行合同能力和良好信誉。</w:t>
      </w:r>
    </w:p>
    <w:p w:rsidR="00456C41" w:rsidRDefault="00463CFD">
      <w:pPr>
        <w:snapToGrid w:val="0"/>
        <w:spacing w:line="36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三</w:t>
      </w:r>
      <w:r>
        <w:rPr>
          <w:rFonts w:asciiTheme="minorEastAsia" w:eastAsiaTheme="minorEastAsia" w:hAnsiTheme="minorEastAsia"/>
          <w:b/>
          <w:sz w:val="24"/>
          <w:szCs w:val="28"/>
        </w:rPr>
        <w:t>、</w:t>
      </w:r>
      <w:r>
        <w:rPr>
          <w:rFonts w:asciiTheme="minorEastAsia" w:eastAsiaTheme="minorEastAsia" w:hAnsiTheme="minorEastAsia" w:hint="eastAsia"/>
          <w:b/>
          <w:sz w:val="24"/>
          <w:szCs w:val="28"/>
        </w:rPr>
        <w:t>技术要求</w:t>
      </w:r>
    </w:p>
    <w:p w:rsidR="00456C41" w:rsidRDefault="00463CFD">
      <w:pPr>
        <w:snapToGrid w:val="0"/>
        <w:spacing w:line="360" w:lineRule="auto"/>
        <w:ind w:firstLineChars="200" w:firstLine="480"/>
        <w:rPr>
          <w:rFonts w:eastAsiaTheme="minorEastAsia"/>
          <w:sz w:val="24"/>
          <w:szCs w:val="24"/>
        </w:rPr>
      </w:pPr>
      <w:r>
        <w:rPr>
          <w:rFonts w:eastAsiaTheme="minorEastAsia" w:hint="eastAsia"/>
          <w:sz w:val="24"/>
          <w:szCs w:val="24"/>
        </w:rPr>
        <w:t>见附件三。</w:t>
      </w:r>
    </w:p>
    <w:p w:rsidR="00456C41" w:rsidRDefault="00463CFD">
      <w:pPr>
        <w:snapToGrid w:val="0"/>
        <w:spacing w:line="36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四</w:t>
      </w:r>
      <w:r>
        <w:rPr>
          <w:rFonts w:asciiTheme="minorEastAsia" w:eastAsiaTheme="minorEastAsia" w:hAnsiTheme="minorEastAsia"/>
          <w:b/>
          <w:sz w:val="24"/>
          <w:szCs w:val="28"/>
        </w:rPr>
        <w:t>、</w:t>
      </w:r>
      <w:r>
        <w:rPr>
          <w:rFonts w:asciiTheme="minorEastAsia" w:eastAsiaTheme="minorEastAsia" w:hAnsiTheme="minorEastAsia" w:hint="eastAsia"/>
          <w:b/>
          <w:sz w:val="24"/>
          <w:szCs w:val="28"/>
        </w:rPr>
        <w:t>供货时间</w:t>
      </w:r>
    </w:p>
    <w:p w:rsidR="00456C41" w:rsidRDefault="00D7745B">
      <w:pPr>
        <w:widowControl/>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2021年6月25日交付使用</w:t>
      </w:r>
      <w:r w:rsidR="00463CFD">
        <w:rPr>
          <w:rFonts w:asciiTheme="minorEastAsia" w:eastAsiaTheme="minorEastAsia" w:hAnsiTheme="minorEastAsia" w:hint="eastAsia"/>
          <w:sz w:val="24"/>
          <w:szCs w:val="24"/>
        </w:rPr>
        <w:t>。</w:t>
      </w:r>
    </w:p>
    <w:p w:rsidR="00456C41" w:rsidRDefault="00463CFD">
      <w:pPr>
        <w:snapToGrid w:val="0"/>
        <w:spacing w:line="36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五</w:t>
      </w:r>
      <w:r>
        <w:rPr>
          <w:rFonts w:asciiTheme="minorEastAsia" w:eastAsiaTheme="minorEastAsia" w:hAnsiTheme="minorEastAsia"/>
          <w:b/>
          <w:sz w:val="24"/>
          <w:szCs w:val="28"/>
        </w:rPr>
        <w:t>、</w:t>
      </w:r>
      <w:r>
        <w:rPr>
          <w:rFonts w:asciiTheme="minorEastAsia" w:eastAsiaTheme="minorEastAsia" w:hAnsiTheme="minorEastAsia" w:hint="eastAsia"/>
          <w:b/>
          <w:sz w:val="24"/>
          <w:szCs w:val="28"/>
        </w:rPr>
        <w:t>付款方式</w:t>
      </w:r>
    </w:p>
    <w:p w:rsidR="00456C41" w:rsidRDefault="00D7745B">
      <w:pPr>
        <w:spacing w:line="360" w:lineRule="auto"/>
        <w:ind w:firstLineChars="200" w:firstLine="480"/>
        <w:rPr>
          <w:sz w:val="24"/>
          <w:szCs w:val="24"/>
        </w:rPr>
      </w:pPr>
      <w:r>
        <w:rPr>
          <w:rFonts w:hint="eastAsia"/>
          <w:sz w:val="24"/>
          <w:szCs w:val="24"/>
        </w:rPr>
        <w:t>软件</w:t>
      </w:r>
      <w:r w:rsidR="00463CFD">
        <w:rPr>
          <w:rFonts w:hint="eastAsia"/>
          <w:sz w:val="24"/>
          <w:szCs w:val="24"/>
        </w:rPr>
        <w:t>安装完备验收合格后，支付货款的</w:t>
      </w:r>
      <w:r w:rsidR="00463CFD">
        <w:rPr>
          <w:rFonts w:hint="eastAsia"/>
          <w:sz w:val="24"/>
          <w:szCs w:val="24"/>
        </w:rPr>
        <w:t>9</w:t>
      </w:r>
      <w:r>
        <w:rPr>
          <w:rFonts w:hint="eastAsia"/>
          <w:sz w:val="24"/>
          <w:szCs w:val="24"/>
        </w:rPr>
        <w:t>5</w:t>
      </w:r>
      <w:r w:rsidR="00463CFD">
        <w:rPr>
          <w:rFonts w:hint="eastAsia"/>
          <w:sz w:val="24"/>
          <w:szCs w:val="24"/>
        </w:rPr>
        <w:t>%</w:t>
      </w:r>
      <w:r w:rsidR="00463CFD">
        <w:rPr>
          <w:rFonts w:hint="eastAsia"/>
          <w:sz w:val="24"/>
          <w:szCs w:val="24"/>
        </w:rPr>
        <w:t>；一年后无质量问题，付清剩余款。</w:t>
      </w:r>
    </w:p>
    <w:p w:rsidR="00456C41" w:rsidRDefault="00D7745B">
      <w:pPr>
        <w:snapToGrid w:val="0"/>
        <w:spacing w:line="36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六</w:t>
      </w:r>
      <w:r w:rsidR="00463CFD">
        <w:rPr>
          <w:rFonts w:asciiTheme="minorEastAsia" w:eastAsiaTheme="minorEastAsia" w:hAnsiTheme="minorEastAsia"/>
          <w:b/>
          <w:sz w:val="24"/>
          <w:szCs w:val="28"/>
        </w:rPr>
        <w:t>、</w:t>
      </w:r>
      <w:r w:rsidR="00463CFD">
        <w:rPr>
          <w:rFonts w:asciiTheme="minorEastAsia" w:eastAsiaTheme="minorEastAsia" w:hAnsiTheme="minorEastAsia" w:hint="eastAsia"/>
          <w:b/>
          <w:sz w:val="24"/>
          <w:szCs w:val="28"/>
        </w:rPr>
        <w:t>后期服务</w:t>
      </w:r>
    </w:p>
    <w:p w:rsidR="00456C41" w:rsidRDefault="00463CFD">
      <w:pPr>
        <w:spacing w:line="360" w:lineRule="auto"/>
        <w:ind w:firstLineChars="200" w:firstLine="480"/>
        <w:rPr>
          <w:sz w:val="24"/>
          <w:szCs w:val="24"/>
        </w:rPr>
      </w:pPr>
      <w:r>
        <w:rPr>
          <w:rFonts w:hint="eastAsia"/>
          <w:sz w:val="24"/>
          <w:szCs w:val="24"/>
        </w:rPr>
        <w:t>自合同签订之日起，</w:t>
      </w:r>
      <w:r>
        <w:rPr>
          <w:rFonts w:hint="eastAsia"/>
          <w:sz w:val="24"/>
          <w:szCs w:val="24"/>
          <w:u w:val="single"/>
        </w:rPr>
        <w:t xml:space="preserve"> </w:t>
      </w:r>
      <w:proofErr w:type="gramStart"/>
      <w:r w:rsidR="00D7745B">
        <w:rPr>
          <w:rFonts w:hint="eastAsia"/>
          <w:sz w:val="24"/>
          <w:szCs w:val="24"/>
          <w:u w:val="single"/>
        </w:rPr>
        <w:t>一</w:t>
      </w:r>
      <w:proofErr w:type="gramEnd"/>
      <w:r>
        <w:rPr>
          <w:rFonts w:hint="eastAsia"/>
          <w:sz w:val="24"/>
          <w:szCs w:val="24"/>
          <w:u w:val="single"/>
        </w:rPr>
        <w:t xml:space="preserve"> </w:t>
      </w:r>
      <w:r>
        <w:rPr>
          <w:rFonts w:hint="eastAsia"/>
          <w:sz w:val="24"/>
          <w:szCs w:val="24"/>
        </w:rPr>
        <w:t>年内对甲方不收取版本升级费。</w:t>
      </w:r>
    </w:p>
    <w:p w:rsidR="00456C41" w:rsidRDefault="00D7745B" w:rsidP="00D7745B">
      <w:pPr>
        <w:snapToGrid w:val="0"/>
        <w:spacing w:line="360" w:lineRule="auto"/>
        <w:rPr>
          <w:sz w:val="24"/>
          <w:szCs w:val="24"/>
        </w:rPr>
      </w:pPr>
      <w:r>
        <w:rPr>
          <w:rFonts w:asciiTheme="minorEastAsia" w:eastAsiaTheme="minorEastAsia" w:hAnsiTheme="minorEastAsia" w:hint="eastAsia"/>
          <w:b/>
          <w:sz w:val="24"/>
          <w:szCs w:val="28"/>
        </w:rPr>
        <w:t>七、</w:t>
      </w:r>
      <w:r w:rsidR="00463CFD">
        <w:rPr>
          <w:rFonts w:asciiTheme="minorEastAsia" w:eastAsiaTheme="minorEastAsia" w:hAnsiTheme="minorEastAsia" w:hint="eastAsia"/>
          <w:b/>
          <w:sz w:val="24"/>
          <w:szCs w:val="28"/>
        </w:rPr>
        <w:t>公开询价失败处理</w:t>
      </w:r>
    </w:p>
    <w:p w:rsidR="00456C41" w:rsidRDefault="00463CFD">
      <w:pPr>
        <w:spacing w:line="360" w:lineRule="auto"/>
        <w:ind w:firstLineChars="200" w:firstLine="480"/>
        <w:rPr>
          <w:sz w:val="24"/>
          <w:szCs w:val="24"/>
        </w:rPr>
      </w:pPr>
      <w:r>
        <w:rPr>
          <w:rFonts w:hint="eastAsia"/>
          <w:sz w:val="24"/>
          <w:szCs w:val="24"/>
        </w:rPr>
        <w:t xml:space="preserve"> </w:t>
      </w:r>
      <w:r>
        <w:rPr>
          <w:rFonts w:hint="eastAsia"/>
          <w:sz w:val="24"/>
          <w:szCs w:val="24"/>
        </w:rPr>
        <w:t>本项目如果询价失败，可转为议价或单一来源谈判采购。</w:t>
      </w:r>
    </w:p>
    <w:p w:rsidR="00456C41" w:rsidRDefault="00D7745B">
      <w:pPr>
        <w:widowControl/>
        <w:spacing w:line="480" w:lineRule="auto"/>
        <w:jc w:val="left"/>
        <w:rPr>
          <w:rFonts w:asciiTheme="minorEastAsia" w:eastAsiaTheme="minorEastAsia" w:hAnsiTheme="minorEastAsia"/>
          <w:b/>
          <w:sz w:val="24"/>
          <w:szCs w:val="24"/>
        </w:rPr>
      </w:pPr>
      <w:bookmarkStart w:id="0" w:name="_Toc251069704"/>
      <w:r>
        <w:rPr>
          <w:rFonts w:asciiTheme="minorEastAsia" w:eastAsiaTheme="minorEastAsia" w:hAnsiTheme="minorEastAsia" w:hint="eastAsia"/>
          <w:b/>
          <w:sz w:val="24"/>
          <w:szCs w:val="24"/>
        </w:rPr>
        <w:t>八</w:t>
      </w:r>
      <w:r w:rsidR="00463CFD">
        <w:rPr>
          <w:rFonts w:asciiTheme="minorEastAsia" w:eastAsiaTheme="minorEastAsia" w:hAnsiTheme="minorEastAsia"/>
          <w:b/>
          <w:sz w:val="24"/>
          <w:szCs w:val="24"/>
        </w:rPr>
        <w:t>、</w:t>
      </w:r>
      <w:r w:rsidR="00463CFD">
        <w:rPr>
          <w:rFonts w:asciiTheme="minorEastAsia" w:eastAsiaTheme="minorEastAsia" w:hAnsiTheme="minorEastAsia" w:hint="eastAsia"/>
          <w:b/>
          <w:sz w:val="24"/>
          <w:szCs w:val="24"/>
        </w:rPr>
        <w:t>其它</w:t>
      </w:r>
    </w:p>
    <w:p w:rsidR="00456C41" w:rsidRDefault="00463CFD">
      <w:pPr>
        <w:widowControl/>
        <w:spacing w:line="48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项目联系</w:t>
      </w:r>
      <w:r>
        <w:rPr>
          <w:rFonts w:asciiTheme="minorEastAsia" w:eastAsiaTheme="minorEastAsia" w:hAnsiTheme="minorEastAsia"/>
          <w:sz w:val="24"/>
          <w:szCs w:val="24"/>
        </w:rPr>
        <w:t>人</w:t>
      </w:r>
      <w:r>
        <w:rPr>
          <w:rFonts w:asciiTheme="minorEastAsia" w:eastAsiaTheme="minorEastAsia" w:hAnsiTheme="minorEastAsia" w:hint="eastAsia"/>
          <w:sz w:val="24"/>
          <w:szCs w:val="24"/>
        </w:rPr>
        <w:t>：</w:t>
      </w:r>
      <w:r w:rsidR="00D7745B">
        <w:rPr>
          <w:rFonts w:asciiTheme="minorEastAsia" w:eastAsiaTheme="minorEastAsia" w:hAnsiTheme="minorEastAsia" w:hint="eastAsia"/>
          <w:sz w:val="24"/>
          <w:szCs w:val="24"/>
        </w:rPr>
        <w:t>杨磊</w:t>
      </w:r>
      <w:r>
        <w:rPr>
          <w:rFonts w:asciiTheme="minorEastAsia" w:eastAsiaTheme="minorEastAsia" w:hAnsiTheme="minorEastAsia"/>
          <w:sz w:val="24"/>
          <w:szCs w:val="24"/>
        </w:rPr>
        <w:t>，</w:t>
      </w:r>
      <w:r>
        <w:rPr>
          <w:rFonts w:asciiTheme="minorEastAsia" w:eastAsiaTheme="minorEastAsia" w:hAnsiTheme="minorEastAsia" w:hint="eastAsia"/>
          <w:sz w:val="24"/>
          <w:szCs w:val="24"/>
        </w:rPr>
        <w:t>联系</w:t>
      </w:r>
      <w:r>
        <w:rPr>
          <w:rFonts w:asciiTheme="minorEastAsia" w:eastAsiaTheme="minorEastAsia" w:hAnsiTheme="minorEastAsia"/>
          <w:sz w:val="24"/>
          <w:szCs w:val="24"/>
        </w:rPr>
        <w:t>电话</w:t>
      </w:r>
      <w:r>
        <w:rPr>
          <w:rFonts w:asciiTheme="minorEastAsia" w:eastAsiaTheme="minorEastAsia" w:hAnsiTheme="minorEastAsia" w:hint="eastAsia"/>
          <w:sz w:val="24"/>
          <w:szCs w:val="24"/>
        </w:rPr>
        <w:t>：</w:t>
      </w:r>
      <w:r w:rsidR="00D7745B">
        <w:rPr>
          <w:rFonts w:asciiTheme="minorEastAsia" w:eastAsiaTheme="minorEastAsia" w:hAnsiTheme="minorEastAsia" w:hint="eastAsia"/>
          <w:sz w:val="24"/>
          <w:szCs w:val="24"/>
        </w:rPr>
        <w:t>0512-53940881</w:t>
      </w:r>
      <w:r>
        <w:rPr>
          <w:rFonts w:asciiTheme="minorEastAsia" w:eastAsiaTheme="minorEastAsia" w:hAnsiTheme="minorEastAsia" w:hint="eastAsia"/>
          <w:sz w:val="24"/>
          <w:szCs w:val="24"/>
        </w:rPr>
        <w:t>，联系地址：江苏省</w:t>
      </w:r>
      <w:r w:rsidR="00D7745B">
        <w:rPr>
          <w:rFonts w:asciiTheme="minorEastAsia" w:eastAsiaTheme="minorEastAsia" w:hAnsiTheme="minorEastAsia" w:hint="eastAsia"/>
          <w:sz w:val="24"/>
          <w:szCs w:val="24"/>
        </w:rPr>
        <w:t>太仓市科教新城</w:t>
      </w:r>
      <w:proofErr w:type="gramStart"/>
      <w:r w:rsidR="00D7745B">
        <w:rPr>
          <w:rFonts w:asciiTheme="minorEastAsia" w:eastAsiaTheme="minorEastAsia" w:hAnsiTheme="minorEastAsia" w:hint="eastAsia"/>
          <w:sz w:val="24"/>
          <w:szCs w:val="24"/>
        </w:rPr>
        <w:t>健雄路1号</w:t>
      </w:r>
      <w:proofErr w:type="gramEnd"/>
      <w:r>
        <w:rPr>
          <w:rFonts w:asciiTheme="minorEastAsia" w:eastAsiaTheme="minorEastAsia" w:hAnsiTheme="minorEastAsia"/>
          <w:sz w:val="24"/>
          <w:szCs w:val="24"/>
        </w:rPr>
        <w:t>，邮编：</w:t>
      </w:r>
      <w:r w:rsidR="00D7745B">
        <w:rPr>
          <w:rFonts w:asciiTheme="minorEastAsia" w:eastAsiaTheme="minorEastAsia" w:hAnsiTheme="minorEastAsia" w:hint="eastAsia"/>
          <w:sz w:val="24"/>
          <w:szCs w:val="24"/>
        </w:rPr>
        <w:t>215411</w:t>
      </w:r>
      <w:r>
        <w:rPr>
          <w:rFonts w:asciiTheme="minorEastAsia" w:eastAsiaTheme="minorEastAsia" w:hAnsiTheme="minorEastAsia" w:hint="eastAsia"/>
          <w:sz w:val="24"/>
          <w:szCs w:val="24"/>
        </w:rPr>
        <w:t>。</w:t>
      </w:r>
    </w:p>
    <w:p w:rsidR="00456C41" w:rsidRDefault="00463CF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6C41" w:rsidRDefault="00463CFD">
      <w:pPr>
        <w:widowControl/>
        <w:jc w:val="left"/>
        <w:rPr>
          <w:rFonts w:asciiTheme="minorEastAsia" w:eastAsiaTheme="minorEastAsia" w:hAnsiTheme="minorEastAsia"/>
          <w:sz w:val="28"/>
          <w:szCs w:val="24"/>
        </w:rPr>
      </w:pPr>
      <w:r>
        <w:rPr>
          <w:rFonts w:asciiTheme="minorEastAsia" w:eastAsiaTheme="minorEastAsia" w:hAnsiTheme="minorEastAsia" w:hint="eastAsia"/>
          <w:sz w:val="24"/>
          <w:szCs w:val="24"/>
        </w:rPr>
        <w:lastRenderedPageBreak/>
        <w:t>附件</w:t>
      </w:r>
      <w:r>
        <w:rPr>
          <w:rFonts w:asciiTheme="minorEastAsia" w:eastAsiaTheme="minorEastAsia" w:hAnsiTheme="minorEastAsia"/>
          <w:sz w:val="24"/>
          <w:szCs w:val="24"/>
        </w:rPr>
        <w:t>一</w:t>
      </w:r>
    </w:p>
    <w:p w:rsidR="00456C41" w:rsidRDefault="00463CFD">
      <w:pPr>
        <w:widowControl/>
        <w:jc w:val="center"/>
        <w:rPr>
          <w:rFonts w:asciiTheme="minorEastAsia" w:eastAsiaTheme="minorEastAsia" w:hAnsiTheme="minorEastAsia"/>
          <w:b/>
          <w:sz w:val="36"/>
          <w:szCs w:val="24"/>
        </w:rPr>
      </w:pPr>
      <w:r>
        <w:rPr>
          <w:rFonts w:asciiTheme="minorEastAsia" w:eastAsiaTheme="minorEastAsia" w:hAnsiTheme="minorEastAsia" w:hint="eastAsia"/>
          <w:b/>
          <w:sz w:val="36"/>
          <w:szCs w:val="24"/>
        </w:rPr>
        <w:t xml:space="preserve">报 价 </w:t>
      </w:r>
      <w:r>
        <w:rPr>
          <w:rFonts w:asciiTheme="minorEastAsia" w:eastAsiaTheme="minorEastAsia" w:hAnsiTheme="minorEastAsia"/>
          <w:b/>
          <w:sz w:val="36"/>
          <w:szCs w:val="24"/>
        </w:rPr>
        <w:t>文件</w:t>
      </w:r>
    </w:p>
    <w:tbl>
      <w:tblPr>
        <w:tblStyle w:val="aa"/>
        <w:tblW w:w="8217" w:type="dxa"/>
        <w:tblLayout w:type="fixed"/>
        <w:tblLook w:val="04A0"/>
      </w:tblPr>
      <w:tblGrid>
        <w:gridCol w:w="2972"/>
        <w:gridCol w:w="3119"/>
        <w:gridCol w:w="2126"/>
      </w:tblGrid>
      <w:tr w:rsidR="00456C41">
        <w:trPr>
          <w:trHeight w:val="720"/>
        </w:trPr>
        <w:tc>
          <w:tcPr>
            <w:tcW w:w="2972" w:type="dxa"/>
            <w:vAlign w:val="center"/>
          </w:tcPr>
          <w:p w:rsidR="00456C41" w:rsidRDefault="00463CFD">
            <w:pPr>
              <w:widowControl/>
              <w:jc w:val="center"/>
              <w:rPr>
                <w:rFonts w:asciiTheme="minorEastAsia" w:eastAsiaTheme="minorEastAsia" w:hAnsiTheme="minorEastAsia"/>
                <w:sz w:val="24"/>
                <w:szCs w:val="24"/>
              </w:rPr>
            </w:pPr>
            <w:r>
              <w:rPr>
                <w:rFonts w:asciiTheme="minorEastAsia" w:eastAsiaTheme="minorEastAsia" w:hAnsiTheme="minorEastAsia"/>
                <w:sz w:val="24"/>
                <w:szCs w:val="24"/>
              </w:rPr>
              <w:t>名称</w:t>
            </w:r>
          </w:p>
        </w:tc>
        <w:tc>
          <w:tcPr>
            <w:tcW w:w="3119" w:type="dxa"/>
            <w:vAlign w:val="center"/>
          </w:tcPr>
          <w:p w:rsidR="00456C41" w:rsidRDefault="00463CFD">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价格</w:t>
            </w:r>
          </w:p>
        </w:tc>
        <w:tc>
          <w:tcPr>
            <w:tcW w:w="2126" w:type="dxa"/>
            <w:vAlign w:val="center"/>
          </w:tcPr>
          <w:p w:rsidR="00456C41" w:rsidRDefault="00463CF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备注</w:t>
            </w:r>
          </w:p>
        </w:tc>
      </w:tr>
      <w:tr w:rsidR="00456C41">
        <w:trPr>
          <w:trHeight w:val="1548"/>
        </w:trPr>
        <w:tc>
          <w:tcPr>
            <w:tcW w:w="2972" w:type="dxa"/>
            <w:vAlign w:val="center"/>
          </w:tcPr>
          <w:p w:rsidR="00456C41" w:rsidRDefault="00D7745B">
            <w:pPr>
              <w:widowControl/>
              <w:jc w:val="center"/>
              <w:rPr>
                <w:rFonts w:asciiTheme="minorEastAsia" w:eastAsiaTheme="minorEastAsia" w:hAnsiTheme="minorEastAsia"/>
                <w:sz w:val="24"/>
                <w:szCs w:val="24"/>
              </w:rPr>
            </w:pPr>
            <w:r w:rsidRPr="00D7745B">
              <w:rPr>
                <w:rFonts w:asciiTheme="minorEastAsia" w:eastAsiaTheme="minorEastAsia" w:hAnsiTheme="minorEastAsia" w:hint="eastAsia"/>
                <w:sz w:val="24"/>
                <w:szCs w:val="28"/>
              </w:rPr>
              <w:t>项目管理系统软件</w:t>
            </w:r>
          </w:p>
        </w:tc>
        <w:tc>
          <w:tcPr>
            <w:tcW w:w="3119" w:type="dxa"/>
            <w:vAlign w:val="center"/>
          </w:tcPr>
          <w:p w:rsidR="00456C41" w:rsidRDefault="00463CFD">
            <w:pPr>
              <w:widowControl/>
              <w:ind w:firstLineChars="50" w:firstLine="140"/>
              <w:jc w:val="left"/>
              <w:rPr>
                <w:rFonts w:asciiTheme="minorEastAsia" w:eastAsiaTheme="minorEastAsia" w:hAnsiTheme="minorEastAsia"/>
                <w:sz w:val="24"/>
                <w:szCs w:val="24"/>
              </w:rPr>
            </w:pPr>
            <w:r>
              <w:rPr>
                <w:rFonts w:ascii="楷体_GB2312" w:eastAsia="楷体_GB2312" w:hAnsi="华文楷体" w:hint="eastAsia"/>
                <w:sz w:val="28"/>
                <w:szCs w:val="28"/>
                <w:u w:val="single"/>
              </w:rPr>
              <w:t xml:space="preserve">                </w:t>
            </w:r>
            <w:r>
              <w:rPr>
                <w:rFonts w:ascii="楷体_GB2312" w:eastAsia="楷体_GB2312" w:hAnsi="华文楷体"/>
                <w:sz w:val="28"/>
                <w:szCs w:val="28"/>
              </w:rPr>
              <w:t>元</w:t>
            </w:r>
          </w:p>
        </w:tc>
        <w:tc>
          <w:tcPr>
            <w:tcW w:w="2126" w:type="dxa"/>
            <w:vAlign w:val="center"/>
          </w:tcPr>
          <w:p w:rsidR="00456C41" w:rsidRDefault="00456C41">
            <w:pPr>
              <w:widowControl/>
              <w:jc w:val="left"/>
              <w:rPr>
                <w:rFonts w:asciiTheme="minorEastAsia" w:eastAsiaTheme="minorEastAsia" w:hAnsiTheme="minorEastAsia"/>
                <w:sz w:val="24"/>
                <w:szCs w:val="24"/>
              </w:rPr>
            </w:pPr>
          </w:p>
        </w:tc>
      </w:tr>
      <w:tr w:rsidR="00456C41">
        <w:trPr>
          <w:trHeight w:val="1273"/>
        </w:trPr>
        <w:tc>
          <w:tcPr>
            <w:tcW w:w="8217" w:type="dxa"/>
            <w:gridSpan w:val="3"/>
            <w:vAlign w:val="center"/>
          </w:tcPr>
          <w:p w:rsidR="00456C41" w:rsidRDefault="00456C41">
            <w:pPr>
              <w:widowControl/>
              <w:jc w:val="left"/>
              <w:rPr>
                <w:rFonts w:asciiTheme="minorEastAsia" w:eastAsiaTheme="minorEastAsia" w:hAnsiTheme="minorEastAsia"/>
                <w:sz w:val="24"/>
                <w:szCs w:val="24"/>
              </w:rPr>
            </w:pPr>
          </w:p>
          <w:p w:rsidR="00456C41" w:rsidRDefault="00456C41">
            <w:pPr>
              <w:widowControl/>
              <w:jc w:val="left"/>
              <w:rPr>
                <w:rFonts w:asciiTheme="minorEastAsia" w:eastAsiaTheme="minorEastAsia" w:hAnsiTheme="minorEastAsia"/>
                <w:sz w:val="24"/>
                <w:szCs w:val="24"/>
              </w:rPr>
            </w:pPr>
          </w:p>
          <w:p w:rsidR="00456C41" w:rsidRDefault="00463CFD">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其他需要说明的情况：</w:t>
            </w:r>
          </w:p>
          <w:p w:rsidR="00456C41" w:rsidRDefault="00456C41">
            <w:pPr>
              <w:widowControl/>
              <w:jc w:val="left"/>
              <w:rPr>
                <w:rFonts w:asciiTheme="minorEastAsia" w:eastAsiaTheme="minorEastAsia" w:hAnsiTheme="minorEastAsia"/>
                <w:sz w:val="24"/>
                <w:szCs w:val="24"/>
              </w:rPr>
            </w:pPr>
          </w:p>
          <w:p w:rsidR="00456C41" w:rsidRDefault="00456C41">
            <w:pPr>
              <w:widowControl/>
              <w:jc w:val="left"/>
              <w:rPr>
                <w:rFonts w:asciiTheme="minorEastAsia" w:eastAsiaTheme="minorEastAsia" w:hAnsiTheme="minorEastAsia"/>
                <w:sz w:val="24"/>
                <w:szCs w:val="24"/>
              </w:rPr>
            </w:pPr>
          </w:p>
          <w:p w:rsidR="00456C41" w:rsidRDefault="00456C41">
            <w:pPr>
              <w:widowControl/>
              <w:jc w:val="left"/>
              <w:rPr>
                <w:rFonts w:asciiTheme="minorEastAsia" w:eastAsiaTheme="minorEastAsia" w:hAnsiTheme="minorEastAsia"/>
                <w:sz w:val="24"/>
                <w:szCs w:val="24"/>
              </w:rPr>
            </w:pPr>
          </w:p>
          <w:p w:rsidR="00456C41" w:rsidRDefault="00456C41">
            <w:pPr>
              <w:widowControl/>
              <w:jc w:val="left"/>
              <w:rPr>
                <w:rFonts w:asciiTheme="minorEastAsia" w:eastAsiaTheme="minorEastAsia" w:hAnsiTheme="minorEastAsia"/>
                <w:sz w:val="24"/>
                <w:szCs w:val="24"/>
              </w:rPr>
            </w:pPr>
          </w:p>
          <w:p w:rsidR="00456C41" w:rsidRDefault="00456C41">
            <w:pPr>
              <w:widowControl/>
              <w:jc w:val="left"/>
              <w:rPr>
                <w:rFonts w:asciiTheme="minorEastAsia" w:eastAsiaTheme="minorEastAsia" w:hAnsiTheme="minorEastAsia"/>
                <w:sz w:val="24"/>
                <w:szCs w:val="24"/>
              </w:rPr>
            </w:pPr>
          </w:p>
        </w:tc>
      </w:tr>
    </w:tbl>
    <w:p w:rsidR="00456C41" w:rsidRDefault="00456C41">
      <w:pPr>
        <w:widowControl/>
        <w:jc w:val="left"/>
        <w:rPr>
          <w:rFonts w:asciiTheme="minorEastAsia" w:eastAsiaTheme="minorEastAsia" w:hAnsiTheme="minorEastAsia"/>
          <w:sz w:val="24"/>
          <w:szCs w:val="24"/>
        </w:rPr>
      </w:pPr>
    </w:p>
    <w:p w:rsidR="00456C41" w:rsidRDefault="00463CFD">
      <w:pPr>
        <w:widowControl/>
        <w:spacing w:line="48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sz w:val="24"/>
          <w:szCs w:val="24"/>
        </w:rPr>
        <w:t>：本</w:t>
      </w:r>
      <w:r>
        <w:rPr>
          <w:rFonts w:asciiTheme="minorEastAsia" w:eastAsiaTheme="minorEastAsia" w:hAnsiTheme="minorEastAsia" w:hint="eastAsia"/>
          <w:sz w:val="24"/>
          <w:szCs w:val="24"/>
        </w:rPr>
        <w:t>项目报价为包含软件购买合同履行</w:t>
      </w:r>
      <w:r>
        <w:rPr>
          <w:rFonts w:asciiTheme="minorEastAsia" w:eastAsiaTheme="minorEastAsia" w:hAnsiTheme="minorEastAsia"/>
          <w:sz w:val="24"/>
          <w:szCs w:val="24"/>
        </w:rPr>
        <w:t>期间产生的全部费用</w:t>
      </w:r>
      <w:r>
        <w:rPr>
          <w:rFonts w:asciiTheme="minorEastAsia" w:eastAsiaTheme="minorEastAsia" w:hAnsiTheme="minorEastAsia" w:hint="eastAsia"/>
          <w:sz w:val="24"/>
          <w:szCs w:val="24"/>
        </w:rPr>
        <w:t>。</w:t>
      </w:r>
    </w:p>
    <w:p w:rsidR="00456C41" w:rsidRDefault="00463CFD">
      <w:pPr>
        <w:widowControl/>
        <w:spacing w:line="480" w:lineRule="auto"/>
        <w:jc w:val="left"/>
        <w:rPr>
          <w:rFonts w:ascii="仿宋_GB2312" w:eastAsia="仿宋_GB2312" w:hAnsi="宋体"/>
          <w:sz w:val="28"/>
          <w:szCs w:val="24"/>
        </w:rPr>
      </w:pPr>
      <w:r>
        <w:rPr>
          <w:rFonts w:ascii="仿宋_GB2312" w:eastAsia="仿宋_GB2312" w:hAnsi="宋体"/>
          <w:sz w:val="28"/>
          <w:szCs w:val="24"/>
        </w:rPr>
        <w:br w:type="page"/>
      </w:r>
    </w:p>
    <w:p w:rsidR="00456C41" w:rsidRDefault="00463CFD">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附件</w:t>
      </w:r>
      <w:r>
        <w:rPr>
          <w:rFonts w:asciiTheme="minorEastAsia" w:eastAsiaTheme="minorEastAsia" w:hAnsiTheme="minorEastAsia"/>
          <w:sz w:val="24"/>
          <w:szCs w:val="24"/>
        </w:rPr>
        <w:t>二</w:t>
      </w:r>
    </w:p>
    <w:p w:rsidR="00456C41" w:rsidRDefault="00463CFD">
      <w:pPr>
        <w:widowControl/>
        <w:jc w:val="center"/>
        <w:rPr>
          <w:rFonts w:asciiTheme="majorEastAsia" w:eastAsiaTheme="majorEastAsia" w:hAnsiTheme="majorEastAsia"/>
          <w:b/>
          <w:sz w:val="28"/>
          <w:szCs w:val="24"/>
        </w:rPr>
      </w:pPr>
      <w:r>
        <w:rPr>
          <w:rFonts w:asciiTheme="majorEastAsia" w:eastAsiaTheme="majorEastAsia" w:hAnsiTheme="majorEastAsia" w:hint="eastAsia"/>
          <w:b/>
          <w:sz w:val="32"/>
          <w:szCs w:val="24"/>
        </w:rPr>
        <w:t>基本情况表</w:t>
      </w:r>
      <w:bookmarkEnd w:id="0"/>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1799"/>
        <w:gridCol w:w="2095"/>
        <w:gridCol w:w="2054"/>
      </w:tblGrid>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单位名称</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营业范围</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单位地址</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开户银行及</w:t>
            </w:r>
            <w:proofErr w:type="gramStart"/>
            <w:r>
              <w:rPr>
                <w:rFonts w:asciiTheme="minorEastAsia" w:eastAsiaTheme="minorEastAsia" w:hAnsiTheme="minorEastAsia" w:hint="eastAsia"/>
                <w:sz w:val="24"/>
                <w:szCs w:val="24"/>
              </w:rPr>
              <w:t>帐号</w:t>
            </w:r>
            <w:proofErr w:type="gramEnd"/>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tc>
        <w:tc>
          <w:tcPr>
            <w:tcW w:w="1799" w:type="dxa"/>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c>
          <w:tcPr>
            <w:tcW w:w="2095"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2054" w:type="dxa"/>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567"/>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传真号</w:t>
            </w:r>
          </w:p>
        </w:tc>
        <w:tc>
          <w:tcPr>
            <w:tcW w:w="1799" w:type="dxa"/>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c>
          <w:tcPr>
            <w:tcW w:w="2095"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电子邮箱</w:t>
            </w:r>
          </w:p>
        </w:tc>
        <w:tc>
          <w:tcPr>
            <w:tcW w:w="2054" w:type="dxa"/>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r w:rsidR="00456C41">
        <w:trPr>
          <w:trHeight w:val="2056"/>
        </w:trPr>
        <w:tc>
          <w:tcPr>
            <w:tcW w:w="2348" w:type="dxa"/>
            <w:tcBorders>
              <w:top w:val="single" w:sz="4" w:space="0" w:color="auto"/>
              <w:left w:val="single" w:sz="4" w:space="0" w:color="auto"/>
              <w:bottom w:val="single" w:sz="4" w:space="0" w:color="auto"/>
              <w:right w:val="single" w:sz="4" w:space="0" w:color="auto"/>
            </w:tcBorders>
            <w:vAlign w:val="center"/>
          </w:tcPr>
          <w:p w:rsidR="00456C41" w:rsidRDefault="00463CFD">
            <w:pPr>
              <w:tabs>
                <w:tab w:val="right" w:leader="dot" w:pos="8810"/>
              </w:tabs>
              <w:snapToGrid w:val="0"/>
              <w:spacing w:line="288" w:lineRule="auto"/>
              <w:ind w:left="4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456C41" w:rsidRDefault="00456C41">
            <w:pPr>
              <w:tabs>
                <w:tab w:val="right" w:leader="dot" w:pos="8810"/>
              </w:tabs>
              <w:snapToGrid w:val="0"/>
              <w:spacing w:line="288" w:lineRule="auto"/>
              <w:rPr>
                <w:rFonts w:asciiTheme="minorEastAsia" w:eastAsiaTheme="minorEastAsia" w:hAnsiTheme="minorEastAsia"/>
                <w:sz w:val="24"/>
                <w:szCs w:val="24"/>
              </w:rPr>
            </w:pPr>
          </w:p>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p w:rsidR="00456C41" w:rsidRDefault="00456C41">
            <w:pPr>
              <w:tabs>
                <w:tab w:val="right" w:leader="dot" w:pos="8810"/>
              </w:tabs>
              <w:snapToGrid w:val="0"/>
              <w:spacing w:line="288" w:lineRule="auto"/>
              <w:ind w:left="420"/>
              <w:jc w:val="center"/>
              <w:rPr>
                <w:rFonts w:asciiTheme="minorEastAsia" w:eastAsiaTheme="minorEastAsia" w:hAnsiTheme="minorEastAsia"/>
                <w:sz w:val="24"/>
                <w:szCs w:val="24"/>
              </w:rPr>
            </w:pPr>
          </w:p>
        </w:tc>
      </w:tr>
    </w:tbl>
    <w:p w:rsidR="00456C41" w:rsidRDefault="00456C41">
      <w:pPr>
        <w:widowControl/>
        <w:jc w:val="left"/>
        <w:rPr>
          <w:rFonts w:ascii="仿宋_GB2312" w:eastAsia="仿宋_GB2312" w:hAnsi="宋体"/>
          <w:b/>
          <w:sz w:val="24"/>
          <w:szCs w:val="24"/>
        </w:rPr>
      </w:pPr>
      <w:bookmarkStart w:id="1" w:name="_Toc251069705"/>
      <w:bookmarkEnd w:id="1"/>
    </w:p>
    <w:p w:rsidR="00456C41" w:rsidRDefault="00463CFD">
      <w:pPr>
        <w:widowControl/>
        <w:jc w:val="left"/>
        <w:rPr>
          <w:rFonts w:ascii="仿宋_GB2312" w:eastAsia="仿宋_GB2312" w:hAnsi="宋体"/>
          <w:b/>
          <w:sz w:val="24"/>
          <w:szCs w:val="24"/>
        </w:rPr>
        <w:sectPr w:rsidR="00456C41">
          <w:pgSz w:w="11906" w:h="16838"/>
          <w:pgMar w:top="1440" w:right="1800" w:bottom="1440" w:left="1800" w:header="851" w:footer="992" w:gutter="0"/>
          <w:cols w:space="425"/>
          <w:docGrid w:type="lines" w:linePitch="312"/>
        </w:sectPr>
      </w:pPr>
      <w:r>
        <w:rPr>
          <w:rFonts w:ascii="仿宋_GB2312" w:eastAsia="仿宋_GB2312" w:hAnsi="宋体"/>
          <w:b/>
          <w:sz w:val="24"/>
          <w:szCs w:val="24"/>
        </w:rPr>
        <w:br w:type="page"/>
      </w:r>
    </w:p>
    <w:p w:rsidR="00456C41" w:rsidRDefault="00463CFD">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附件三：</w:t>
      </w:r>
    </w:p>
    <w:p w:rsidR="009D3A55" w:rsidRDefault="009D3A55" w:rsidP="009D3A55">
      <w:pPr>
        <w:widowControl/>
        <w:jc w:val="center"/>
        <w:rPr>
          <w:rFonts w:ascii="宋体" w:hAnsi="宋体"/>
          <w:b/>
          <w:sz w:val="36"/>
        </w:rPr>
      </w:pPr>
      <w:r>
        <w:rPr>
          <w:rFonts w:ascii="宋体" w:hAnsi="宋体" w:hint="eastAsia"/>
          <w:b/>
          <w:sz w:val="36"/>
        </w:rPr>
        <w:t>技术与功能要求</w:t>
      </w:r>
    </w:p>
    <w:p w:rsidR="00D7745B" w:rsidRPr="009D3A55" w:rsidRDefault="00D7745B" w:rsidP="00DA3D38">
      <w:pPr>
        <w:spacing w:line="360" w:lineRule="auto"/>
        <w:ind w:firstLineChars="200" w:firstLine="488"/>
        <w:rPr>
          <w:rFonts w:ascii="仿宋_GB2312" w:eastAsia="仿宋_GB2312" w:hAnsi="宋体"/>
          <w:b/>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5"/>
        <w:gridCol w:w="5682"/>
      </w:tblGrid>
      <w:tr w:rsidR="00D7745B" w:rsidRPr="005405BA" w:rsidTr="00902E90">
        <w:trPr>
          <w:trHeight w:val="452"/>
        </w:trPr>
        <w:tc>
          <w:tcPr>
            <w:tcW w:w="2575" w:type="dxa"/>
            <w:shd w:val="clear" w:color="auto" w:fill="auto"/>
          </w:tcPr>
          <w:p w:rsidR="00D7745B" w:rsidRPr="005405BA" w:rsidRDefault="00D7745B" w:rsidP="00902E90">
            <w:pPr>
              <w:spacing w:line="360" w:lineRule="auto"/>
              <w:jc w:val="left"/>
              <w:rPr>
                <w:b/>
                <w:bCs/>
                <w:sz w:val="24"/>
              </w:rPr>
            </w:pPr>
            <w:r w:rsidRPr="005405BA">
              <w:rPr>
                <w:rFonts w:hint="eastAsia"/>
                <w:b/>
                <w:bCs/>
                <w:sz w:val="24"/>
              </w:rPr>
              <w:t>功能模块</w:t>
            </w:r>
          </w:p>
        </w:tc>
        <w:tc>
          <w:tcPr>
            <w:tcW w:w="5682" w:type="dxa"/>
            <w:shd w:val="clear" w:color="auto" w:fill="auto"/>
          </w:tcPr>
          <w:p w:rsidR="00D7745B" w:rsidRPr="005405BA" w:rsidRDefault="00D7745B" w:rsidP="00902E90">
            <w:pPr>
              <w:spacing w:line="360" w:lineRule="auto"/>
              <w:rPr>
                <w:sz w:val="24"/>
              </w:rPr>
            </w:pPr>
            <w:r w:rsidRPr="005405BA">
              <w:rPr>
                <w:rFonts w:hint="eastAsia"/>
                <w:b/>
                <w:bCs/>
                <w:sz w:val="24"/>
              </w:rPr>
              <w:t>功能说明</w:t>
            </w:r>
          </w:p>
        </w:tc>
      </w:tr>
      <w:tr w:rsidR="00D7745B" w:rsidRPr="005405BA" w:rsidTr="00902E90">
        <w:trPr>
          <w:trHeight w:val="632"/>
        </w:trPr>
        <w:tc>
          <w:tcPr>
            <w:tcW w:w="2575" w:type="dxa"/>
            <w:shd w:val="clear" w:color="auto" w:fill="auto"/>
          </w:tcPr>
          <w:p w:rsidR="00D7745B" w:rsidRPr="005405BA" w:rsidRDefault="00D7745B" w:rsidP="00902E90">
            <w:pPr>
              <w:rPr>
                <w:sz w:val="24"/>
              </w:rPr>
            </w:pPr>
            <w:r w:rsidRPr="005405BA">
              <w:rPr>
                <w:rFonts w:hint="eastAsia"/>
                <w:sz w:val="24"/>
              </w:rPr>
              <w:t>用户管理</w:t>
            </w:r>
          </w:p>
        </w:tc>
        <w:tc>
          <w:tcPr>
            <w:tcW w:w="5682" w:type="dxa"/>
            <w:shd w:val="clear" w:color="auto" w:fill="auto"/>
          </w:tcPr>
          <w:p w:rsidR="00D7745B" w:rsidRPr="005405BA" w:rsidRDefault="008B3BC3" w:rsidP="00902E90">
            <w:pPr>
              <w:rPr>
                <w:sz w:val="24"/>
              </w:rPr>
            </w:pPr>
            <w:r>
              <w:rPr>
                <w:rFonts w:hint="eastAsia"/>
                <w:sz w:val="24"/>
              </w:rPr>
              <w:t>B/S</w:t>
            </w:r>
            <w:r>
              <w:rPr>
                <w:rFonts w:hint="eastAsia"/>
                <w:sz w:val="24"/>
              </w:rPr>
              <w:t>结构，</w:t>
            </w:r>
            <w:r w:rsidR="00D7745B" w:rsidRPr="005405BA">
              <w:rPr>
                <w:rFonts w:hint="eastAsia"/>
                <w:sz w:val="24"/>
              </w:rPr>
              <w:t>可以设置各个部门的管理用户账号</w:t>
            </w:r>
          </w:p>
        </w:tc>
      </w:tr>
      <w:tr w:rsidR="00D7745B" w:rsidRPr="005405BA" w:rsidTr="00902E90">
        <w:trPr>
          <w:trHeight w:val="387"/>
        </w:trPr>
        <w:tc>
          <w:tcPr>
            <w:tcW w:w="2575" w:type="dxa"/>
            <w:shd w:val="clear" w:color="auto" w:fill="auto"/>
          </w:tcPr>
          <w:p w:rsidR="00D7745B" w:rsidRPr="005405BA" w:rsidRDefault="00D7745B" w:rsidP="00902E90">
            <w:pPr>
              <w:rPr>
                <w:sz w:val="24"/>
              </w:rPr>
            </w:pPr>
            <w:r w:rsidRPr="005405BA">
              <w:rPr>
                <w:rFonts w:hint="eastAsia"/>
                <w:sz w:val="24"/>
              </w:rPr>
              <w:t>角色管理</w:t>
            </w:r>
          </w:p>
        </w:tc>
        <w:tc>
          <w:tcPr>
            <w:tcW w:w="5682" w:type="dxa"/>
            <w:shd w:val="clear" w:color="auto" w:fill="auto"/>
          </w:tcPr>
          <w:p w:rsidR="00D7745B" w:rsidRPr="005405BA" w:rsidRDefault="00D7745B" w:rsidP="008B3BC3">
            <w:pPr>
              <w:rPr>
                <w:sz w:val="24"/>
              </w:rPr>
            </w:pPr>
            <w:r w:rsidRPr="005405BA">
              <w:rPr>
                <w:rFonts w:hint="eastAsia"/>
                <w:sz w:val="24"/>
              </w:rPr>
              <w:t>根据各个层级的使用平台的需求</w:t>
            </w:r>
            <w:r w:rsidR="008B3BC3">
              <w:rPr>
                <w:rFonts w:hint="eastAsia"/>
                <w:sz w:val="24"/>
              </w:rPr>
              <w:t>不同</w:t>
            </w:r>
            <w:r w:rsidRPr="005405BA">
              <w:rPr>
                <w:rFonts w:hint="eastAsia"/>
                <w:sz w:val="24"/>
              </w:rPr>
              <w:t>，设置不同的</w:t>
            </w:r>
            <w:r>
              <w:rPr>
                <w:rFonts w:hint="eastAsia"/>
                <w:sz w:val="24"/>
              </w:rPr>
              <w:t>角色</w:t>
            </w:r>
          </w:p>
        </w:tc>
      </w:tr>
      <w:tr w:rsidR="00D7745B" w:rsidRPr="005405BA" w:rsidTr="00902E90">
        <w:trPr>
          <w:trHeight w:val="387"/>
        </w:trPr>
        <w:tc>
          <w:tcPr>
            <w:tcW w:w="2575" w:type="dxa"/>
            <w:shd w:val="clear" w:color="auto" w:fill="auto"/>
          </w:tcPr>
          <w:p w:rsidR="00D7745B" w:rsidRPr="005405BA" w:rsidRDefault="00D7745B" w:rsidP="00902E90">
            <w:pPr>
              <w:rPr>
                <w:sz w:val="24"/>
              </w:rPr>
            </w:pPr>
            <w:r w:rsidRPr="005405BA">
              <w:rPr>
                <w:rFonts w:ascii="宋体" w:hAnsi="宋体" w:hint="eastAsia"/>
                <w:szCs w:val="21"/>
              </w:rPr>
              <w:t>部门管理</w:t>
            </w:r>
          </w:p>
        </w:tc>
        <w:tc>
          <w:tcPr>
            <w:tcW w:w="5682" w:type="dxa"/>
            <w:shd w:val="clear" w:color="auto" w:fill="auto"/>
          </w:tcPr>
          <w:p w:rsidR="00D7745B" w:rsidRPr="005405BA" w:rsidRDefault="00D7745B" w:rsidP="00902E90">
            <w:pPr>
              <w:rPr>
                <w:sz w:val="24"/>
              </w:rPr>
            </w:pPr>
            <w:r w:rsidRPr="005405BA">
              <w:rPr>
                <w:rFonts w:hint="eastAsia"/>
                <w:sz w:val="24"/>
              </w:rPr>
              <w:t>平台管理员可以设置和管理不同的下级部门，为项目管理模块中的项目下发到部门做基础数据</w:t>
            </w:r>
          </w:p>
        </w:tc>
      </w:tr>
      <w:tr w:rsidR="00D7745B" w:rsidRPr="005405BA" w:rsidTr="00902E90">
        <w:trPr>
          <w:trHeight w:val="572"/>
        </w:trPr>
        <w:tc>
          <w:tcPr>
            <w:tcW w:w="2575" w:type="dxa"/>
            <w:shd w:val="clear" w:color="auto" w:fill="auto"/>
          </w:tcPr>
          <w:p w:rsidR="00D7745B" w:rsidRPr="005405BA" w:rsidRDefault="00D7745B" w:rsidP="00902E90">
            <w:pPr>
              <w:rPr>
                <w:rFonts w:ascii="宋体" w:hAnsi="宋体"/>
                <w:szCs w:val="21"/>
              </w:rPr>
            </w:pPr>
            <w:r w:rsidRPr="005405BA">
              <w:rPr>
                <w:rFonts w:ascii="宋体" w:hAnsi="宋体" w:hint="eastAsia"/>
                <w:szCs w:val="21"/>
              </w:rPr>
              <w:t>项目计划编制</w:t>
            </w:r>
          </w:p>
        </w:tc>
        <w:tc>
          <w:tcPr>
            <w:tcW w:w="5682" w:type="dxa"/>
            <w:shd w:val="clear" w:color="auto" w:fill="auto"/>
          </w:tcPr>
          <w:p w:rsidR="00D7745B" w:rsidRPr="005405BA" w:rsidRDefault="00D7745B" w:rsidP="00902E90">
            <w:pPr>
              <w:rPr>
                <w:sz w:val="24"/>
              </w:rPr>
            </w:pPr>
            <w:r w:rsidRPr="005405BA">
              <w:rPr>
                <w:rFonts w:hint="eastAsia"/>
                <w:sz w:val="24"/>
              </w:rPr>
              <w:t>平台管理计划编制项目的数据</w:t>
            </w:r>
          </w:p>
        </w:tc>
      </w:tr>
      <w:tr w:rsidR="00D7745B" w:rsidRPr="005405BA" w:rsidTr="00902E90">
        <w:trPr>
          <w:trHeight w:val="387"/>
        </w:trPr>
        <w:tc>
          <w:tcPr>
            <w:tcW w:w="2575" w:type="dxa"/>
            <w:shd w:val="clear" w:color="auto" w:fill="auto"/>
          </w:tcPr>
          <w:p w:rsidR="00D7745B" w:rsidRPr="005405BA" w:rsidRDefault="00D7745B" w:rsidP="00902E90">
            <w:pPr>
              <w:rPr>
                <w:rFonts w:ascii="宋体" w:hAnsi="宋体"/>
                <w:szCs w:val="21"/>
              </w:rPr>
            </w:pPr>
            <w:r w:rsidRPr="005405BA">
              <w:rPr>
                <w:rFonts w:ascii="宋体" w:hAnsi="宋体" w:hint="eastAsia"/>
                <w:szCs w:val="21"/>
              </w:rPr>
              <w:t>项目下发</w:t>
            </w:r>
          </w:p>
        </w:tc>
        <w:tc>
          <w:tcPr>
            <w:tcW w:w="5682" w:type="dxa"/>
            <w:shd w:val="clear" w:color="auto" w:fill="auto"/>
          </w:tcPr>
          <w:p w:rsidR="00D7745B" w:rsidRPr="005405BA" w:rsidRDefault="00D7745B" w:rsidP="00902E90">
            <w:pPr>
              <w:rPr>
                <w:sz w:val="24"/>
              </w:rPr>
            </w:pPr>
            <w:r w:rsidRPr="005405BA">
              <w:rPr>
                <w:rFonts w:hint="eastAsia"/>
                <w:sz w:val="24"/>
              </w:rPr>
              <w:t>平台管理员可以对编制好的项目，下发分配给对应的具体的部门</w:t>
            </w:r>
          </w:p>
        </w:tc>
      </w:tr>
      <w:tr w:rsidR="00D7745B" w:rsidRPr="005405BA" w:rsidTr="00902E90">
        <w:trPr>
          <w:trHeight w:val="387"/>
        </w:trPr>
        <w:tc>
          <w:tcPr>
            <w:tcW w:w="2575" w:type="dxa"/>
            <w:shd w:val="clear" w:color="auto" w:fill="auto"/>
          </w:tcPr>
          <w:p w:rsidR="00D7745B" w:rsidRPr="005405BA" w:rsidRDefault="00D7745B" w:rsidP="00902E90">
            <w:pPr>
              <w:rPr>
                <w:rFonts w:ascii="宋体" w:hAnsi="宋体"/>
                <w:szCs w:val="21"/>
              </w:rPr>
            </w:pPr>
            <w:r w:rsidRPr="005405BA">
              <w:rPr>
                <w:rFonts w:ascii="宋体" w:hAnsi="宋体" w:hint="eastAsia"/>
                <w:szCs w:val="21"/>
              </w:rPr>
              <w:t>项目进展等相关资料维护</w:t>
            </w:r>
          </w:p>
        </w:tc>
        <w:tc>
          <w:tcPr>
            <w:tcW w:w="5682" w:type="dxa"/>
            <w:shd w:val="clear" w:color="auto" w:fill="auto"/>
          </w:tcPr>
          <w:p w:rsidR="00D7745B" w:rsidRPr="005405BA" w:rsidRDefault="00D7745B" w:rsidP="00902E90">
            <w:pPr>
              <w:rPr>
                <w:sz w:val="24"/>
              </w:rPr>
            </w:pPr>
            <w:r w:rsidRPr="005405BA">
              <w:rPr>
                <w:rFonts w:hint="eastAsia"/>
                <w:sz w:val="24"/>
              </w:rPr>
              <w:t>部门用户登录之后，可以对当前部门的项目的进度等相关的资料进行维护和提交</w:t>
            </w:r>
          </w:p>
        </w:tc>
      </w:tr>
      <w:tr w:rsidR="00D7745B" w:rsidRPr="005405BA" w:rsidTr="00902E90">
        <w:trPr>
          <w:trHeight w:val="387"/>
        </w:trPr>
        <w:tc>
          <w:tcPr>
            <w:tcW w:w="2575" w:type="dxa"/>
            <w:shd w:val="clear" w:color="auto" w:fill="auto"/>
          </w:tcPr>
          <w:p w:rsidR="00D7745B" w:rsidRPr="005405BA" w:rsidRDefault="00D7745B" w:rsidP="00902E90">
            <w:pPr>
              <w:rPr>
                <w:rFonts w:ascii="宋体" w:hAnsi="宋体"/>
                <w:szCs w:val="21"/>
              </w:rPr>
            </w:pPr>
            <w:r w:rsidRPr="005405BA">
              <w:rPr>
                <w:rFonts w:ascii="宋体" w:hAnsi="宋体" w:hint="eastAsia"/>
                <w:szCs w:val="21"/>
              </w:rPr>
              <w:t>项目进度审核和监督</w:t>
            </w:r>
          </w:p>
        </w:tc>
        <w:tc>
          <w:tcPr>
            <w:tcW w:w="5682" w:type="dxa"/>
            <w:shd w:val="clear" w:color="auto" w:fill="auto"/>
          </w:tcPr>
          <w:p w:rsidR="00D7745B" w:rsidRPr="005405BA" w:rsidRDefault="00D7745B" w:rsidP="00902E90">
            <w:pPr>
              <w:rPr>
                <w:sz w:val="24"/>
              </w:rPr>
            </w:pPr>
            <w:r w:rsidRPr="005405BA">
              <w:rPr>
                <w:rFonts w:hint="eastAsia"/>
                <w:sz w:val="24"/>
              </w:rPr>
              <w:t>平台管理员又权限对各个部门提交的项目进展数据进行审核和项目进展监督</w:t>
            </w:r>
          </w:p>
        </w:tc>
      </w:tr>
      <w:tr w:rsidR="000F04AC" w:rsidRPr="005405BA" w:rsidTr="00902E90">
        <w:trPr>
          <w:trHeight w:val="387"/>
        </w:trPr>
        <w:tc>
          <w:tcPr>
            <w:tcW w:w="2575" w:type="dxa"/>
            <w:shd w:val="clear" w:color="auto" w:fill="auto"/>
          </w:tcPr>
          <w:p w:rsidR="000F04AC" w:rsidRDefault="000F04AC" w:rsidP="00902E90">
            <w:pPr>
              <w:rPr>
                <w:rFonts w:ascii="宋体" w:hAnsi="宋体"/>
                <w:szCs w:val="21"/>
              </w:rPr>
            </w:pPr>
            <w:r>
              <w:rPr>
                <w:rFonts w:ascii="宋体" w:hAnsi="宋体" w:hint="eastAsia"/>
                <w:szCs w:val="21"/>
              </w:rPr>
              <w:t>项目</w:t>
            </w:r>
            <w:r w:rsidR="00BE5731">
              <w:rPr>
                <w:rFonts w:ascii="宋体" w:hAnsi="宋体" w:hint="eastAsia"/>
                <w:szCs w:val="21"/>
              </w:rPr>
              <w:t>计分</w:t>
            </w:r>
          </w:p>
        </w:tc>
        <w:tc>
          <w:tcPr>
            <w:tcW w:w="5682" w:type="dxa"/>
            <w:shd w:val="clear" w:color="auto" w:fill="auto"/>
          </w:tcPr>
          <w:p w:rsidR="000F04AC" w:rsidRDefault="00BE5731" w:rsidP="00BE5731">
            <w:pPr>
              <w:rPr>
                <w:sz w:val="24"/>
              </w:rPr>
            </w:pPr>
            <w:r>
              <w:rPr>
                <w:rFonts w:hint="eastAsia"/>
                <w:sz w:val="24"/>
              </w:rPr>
              <w:t>每个项目后面有完成度显示（</w:t>
            </w:r>
            <w:r>
              <w:rPr>
                <w:rFonts w:hint="eastAsia"/>
                <w:sz w:val="24"/>
              </w:rPr>
              <w:t>0-100%</w:t>
            </w:r>
            <w:r>
              <w:rPr>
                <w:rFonts w:hint="eastAsia"/>
                <w:sz w:val="24"/>
              </w:rPr>
              <w:t>），有经费的需要显示经费完成情况（百分数），可按计分公式自动计算部门项目得分。</w:t>
            </w:r>
          </w:p>
        </w:tc>
      </w:tr>
      <w:tr w:rsidR="00DA3D38" w:rsidRPr="005405BA" w:rsidTr="00902E90">
        <w:trPr>
          <w:trHeight w:val="387"/>
        </w:trPr>
        <w:tc>
          <w:tcPr>
            <w:tcW w:w="2575" w:type="dxa"/>
            <w:shd w:val="clear" w:color="auto" w:fill="auto"/>
          </w:tcPr>
          <w:p w:rsidR="00DA3D38" w:rsidRPr="005405BA" w:rsidRDefault="00DA3D38" w:rsidP="00902E90">
            <w:pPr>
              <w:rPr>
                <w:rFonts w:ascii="宋体" w:hAnsi="宋体"/>
                <w:szCs w:val="21"/>
              </w:rPr>
            </w:pPr>
            <w:r>
              <w:rPr>
                <w:rFonts w:ascii="宋体" w:hAnsi="宋体" w:hint="eastAsia"/>
                <w:szCs w:val="21"/>
              </w:rPr>
              <w:t>项目认可度测评</w:t>
            </w:r>
          </w:p>
        </w:tc>
        <w:tc>
          <w:tcPr>
            <w:tcW w:w="5682" w:type="dxa"/>
            <w:shd w:val="clear" w:color="auto" w:fill="auto"/>
          </w:tcPr>
          <w:p w:rsidR="00DA3D38" w:rsidRPr="005405BA" w:rsidRDefault="00DA3D38" w:rsidP="00902E90">
            <w:pPr>
              <w:rPr>
                <w:sz w:val="24"/>
              </w:rPr>
            </w:pPr>
            <w:r>
              <w:rPr>
                <w:rFonts w:hint="eastAsia"/>
                <w:sz w:val="24"/>
              </w:rPr>
              <w:t>用户部门可对项目进行认可度测评（</w:t>
            </w:r>
            <w:r>
              <w:rPr>
                <w:rFonts w:hint="eastAsia"/>
                <w:sz w:val="24"/>
              </w:rPr>
              <w:t>0-100%</w:t>
            </w:r>
            <w:r>
              <w:rPr>
                <w:rFonts w:hint="eastAsia"/>
                <w:sz w:val="24"/>
              </w:rPr>
              <w:t>）</w:t>
            </w:r>
          </w:p>
        </w:tc>
      </w:tr>
      <w:tr w:rsidR="00D7745B" w:rsidRPr="005405BA" w:rsidTr="00902E90">
        <w:trPr>
          <w:trHeight w:val="387"/>
        </w:trPr>
        <w:tc>
          <w:tcPr>
            <w:tcW w:w="2575" w:type="dxa"/>
            <w:shd w:val="clear" w:color="auto" w:fill="auto"/>
          </w:tcPr>
          <w:p w:rsidR="00D7745B" w:rsidRPr="005405BA" w:rsidRDefault="00D7745B" w:rsidP="00902E90">
            <w:pPr>
              <w:rPr>
                <w:rFonts w:ascii="宋体" w:hAnsi="宋体"/>
                <w:szCs w:val="21"/>
              </w:rPr>
            </w:pPr>
            <w:r w:rsidRPr="005405BA">
              <w:rPr>
                <w:rFonts w:ascii="宋体" w:hAnsi="宋体" w:hint="eastAsia"/>
                <w:szCs w:val="21"/>
              </w:rPr>
              <w:t>项目进展的数据看板</w:t>
            </w:r>
          </w:p>
        </w:tc>
        <w:tc>
          <w:tcPr>
            <w:tcW w:w="5682" w:type="dxa"/>
            <w:shd w:val="clear" w:color="auto" w:fill="auto"/>
          </w:tcPr>
          <w:p w:rsidR="00D7745B" w:rsidRPr="005405BA" w:rsidRDefault="008B3BC3" w:rsidP="008B3BC3">
            <w:pPr>
              <w:rPr>
                <w:sz w:val="24"/>
              </w:rPr>
            </w:pPr>
            <w:r>
              <w:rPr>
                <w:rFonts w:hint="eastAsia"/>
                <w:sz w:val="24"/>
              </w:rPr>
              <w:t>针对</w:t>
            </w:r>
            <w:r w:rsidR="00D7745B" w:rsidRPr="005405BA">
              <w:rPr>
                <w:rFonts w:hint="eastAsia"/>
                <w:sz w:val="24"/>
              </w:rPr>
              <w:t>各个部门的相关项目的进展的数据进行数据的汇总统计，通过图表等多种数据展现形式。使各个部门的项目进展的数据透明化，</w:t>
            </w:r>
            <w:r>
              <w:rPr>
                <w:rFonts w:hint="eastAsia"/>
                <w:sz w:val="24"/>
              </w:rPr>
              <w:t>起到过程监督和目标考核的作用。</w:t>
            </w:r>
          </w:p>
        </w:tc>
      </w:tr>
    </w:tbl>
    <w:p w:rsidR="00456C41" w:rsidRPr="00D7745B" w:rsidRDefault="00456C41" w:rsidP="00D7745B">
      <w:pPr>
        <w:spacing w:line="360" w:lineRule="auto"/>
        <w:ind w:firstLineChars="200" w:firstLine="488"/>
        <w:rPr>
          <w:rFonts w:ascii="仿宋_GB2312" w:eastAsia="仿宋_GB2312" w:hAnsi="宋体"/>
          <w:b/>
          <w:sz w:val="24"/>
          <w:szCs w:val="24"/>
        </w:rPr>
      </w:pPr>
    </w:p>
    <w:sectPr w:rsidR="00456C41" w:rsidRPr="00D7745B" w:rsidSect="00476B77">
      <w:pgSz w:w="11906" w:h="16838"/>
      <w:pgMar w:top="1440" w:right="1797" w:bottom="1440" w:left="1797" w:header="851" w:footer="992" w:gutter="0"/>
      <w:cols w:space="0"/>
      <w:docGrid w:type="linesAndChars" w:linePitch="312" w:charSpace="6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871" w:rsidRDefault="00573871" w:rsidP="00CA7C89">
      <w:r>
        <w:separator/>
      </w:r>
    </w:p>
  </w:endnote>
  <w:endnote w:type="continuationSeparator" w:id="0">
    <w:p w:rsidR="00573871" w:rsidRDefault="00573871" w:rsidP="00CA7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871" w:rsidRDefault="00573871" w:rsidP="00CA7C89">
      <w:r>
        <w:separator/>
      </w:r>
    </w:p>
  </w:footnote>
  <w:footnote w:type="continuationSeparator" w:id="0">
    <w:p w:rsidR="00573871" w:rsidRDefault="00573871" w:rsidP="00CA7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91931A"/>
    <w:multiLevelType w:val="singleLevel"/>
    <w:tmpl w:val="9691931A"/>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7"/>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6B"/>
    <w:rsid w:val="000044F2"/>
    <w:rsid w:val="00013177"/>
    <w:rsid w:val="00027D2E"/>
    <w:rsid w:val="00037547"/>
    <w:rsid w:val="00045831"/>
    <w:rsid w:val="00050AEE"/>
    <w:rsid w:val="000602CC"/>
    <w:rsid w:val="00084ABA"/>
    <w:rsid w:val="0009092A"/>
    <w:rsid w:val="000A60C4"/>
    <w:rsid w:val="000B6A0E"/>
    <w:rsid w:val="000D5529"/>
    <w:rsid w:val="000D5E6B"/>
    <w:rsid w:val="000D7755"/>
    <w:rsid w:val="000E2162"/>
    <w:rsid w:val="000E2355"/>
    <w:rsid w:val="000F04AC"/>
    <w:rsid w:val="000F2FA6"/>
    <w:rsid w:val="0010154D"/>
    <w:rsid w:val="00101F0E"/>
    <w:rsid w:val="00147A18"/>
    <w:rsid w:val="00180E36"/>
    <w:rsid w:val="00185A84"/>
    <w:rsid w:val="00186306"/>
    <w:rsid w:val="00190648"/>
    <w:rsid w:val="0019084B"/>
    <w:rsid w:val="00195A52"/>
    <w:rsid w:val="001D6618"/>
    <w:rsid w:val="001E648D"/>
    <w:rsid w:val="00202E0A"/>
    <w:rsid w:val="00203E24"/>
    <w:rsid w:val="00205A76"/>
    <w:rsid w:val="002237DB"/>
    <w:rsid w:val="00224766"/>
    <w:rsid w:val="00224A8E"/>
    <w:rsid w:val="00254CB2"/>
    <w:rsid w:val="00255912"/>
    <w:rsid w:val="00277FCB"/>
    <w:rsid w:val="00282622"/>
    <w:rsid w:val="00285622"/>
    <w:rsid w:val="00291D0E"/>
    <w:rsid w:val="0029571B"/>
    <w:rsid w:val="002B1FDB"/>
    <w:rsid w:val="002C0C18"/>
    <w:rsid w:val="002D0B78"/>
    <w:rsid w:val="002D4146"/>
    <w:rsid w:val="002D71E6"/>
    <w:rsid w:val="00326392"/>
    <w:rsid w:val="003279C1"/>
    <w:rsid w:val="0033232F"/>
    <w:rsid w:val="00333FB8"/>
    <w:rsid w:val="003436F4"/>
    <w:rsid w:val="0035638E"/>
    <w:rsid w:val="00361E8D"/>
    <w:rsid w:val="00365C71"/>
    <w:rsid w:val="00395324"/>
    <w:rsid w:val="003A5F5E"/>
    <w:rsid w:val="003F26C0"/>
    <w:rsid w:val="003F2B44"/>
    <w:rsid w:val="003F4EBB"/>
    <w:rsid w:val="004221F2"/>
    <w:rsid w:val="004361B7"/>
    <w:rsid w:val="00440878"/>
    <w:rsid w:val="0045028B"/>
    <w:rsid w:val="00456C41"/>
    <w:rsid w:val="00457C5F"/>
    <w:rsid w:val="00463CFD"/>
    <w:rsid w:val="00476B77"/>
    <w:rsid w:val="00494D8D"/>
    <w:rsid w:val="004A7F4A"/>
    <w:rsid w:val="004F191E"/>
    <w:rsid w:val="005002FB"/>
    <w:rsid w:val="00522BCF"/>
    <w:rsid w:val="00522EDD"/>
    <w:rsid w:val="0053567E"/>
    <w:rsid w:val="0053781D"/>
    <w:rsid w:val="0054057D"/>
    <w:rsid w:val="00552119"/>
    <w:rsid w:val="00557C7A"/>
    <w:rsid w:val="00573871"/>
    <w:rsid w:val="005E1A47"/>
    <w:rsid w:val="005F6D6B"/>
    <w:rsid w:val="005F7CAC"/>
    <w:rsid w:val="00601829"/>
    <w:rsid w:val="00616686"/>
    <w:rsid w:val="00643739"/>
    <w:rsid w:val="00644522"/>
    <w:rsid w:val="00653B5F"/>
    <w:rsid w:val="00665136"/>
    <w:rsid w:val="00697EAD"/>
    <w:rsid w:val="006A47D7"/>
    <w:rsid w:val="006B30C2"/>
    <w:rsid w:val="006C3AF8"/>
    <w:rsid w:val="006E4B7C"/>
    <w:rsid w:val="006E66D2"/>
    <w:rsid w:val="006F043E"/>
    <w:rsid w:val="00702FA6"/>
    <w:rsid w:val="00731219"/>
    <w:rsid w:val="00763DB8"/>
    <w:rsid w:val="007720BE"/>
    <w:rsid w:val="0078591B"/>
    <w:rsid w:val="00794593"/>
    <w:rsid w:val="00794DE5"/>
    <w:rsid w:val="007A3233"/>
    <w:rsid w:val="007A727E"/>
    <w:rsid w:val="007F0FF8"/>
    <w:rsid w:val="00806938"/>
    <w:rsid w:val="008330B6"/>
    <w:rsid w:val="00856434"/>
    <w:rsid w:val="00866E23"/>
    <w:rsid w:val="00872770"/>
    <w:rsid w:val="008B3BC3"/>
    <w:rsid w:val="008B7023"/>
    <w:rsid w:val="008E0624"/>
    <w:rsid w:val="008E167E"/>
    <w:rsid w:val="008E18DE"/>
    <w:rsid w:val="00915770"/>
    <w:rsid w:val="009159BE"/>
    <w:rsid w:val="00936553"/>
    <w:rsid w:val="009426CD"/>
    <w:rsid w:val="00957BFA"/>
    <w:rsid w:val="00963B28"/>
    <w:rsid w:val="00973224"/>
    <w:rsid w:val="00975AB7"/>
    <w:rsid w:val="009A7EC3"/>
    <w:rsid w:val="009D3A55"/>
    <w:rsid w:val="009D55A1"/>
    <w:rsid w:val="009F1899"/>
    <w:rsid w:val="009F1EE2"/>
    <w:rsid w:val="00A05181"/>
    <w:rsid w:val="00A235BD"/>
    <w:rsid w:val="00A34F1E"/>
    <w:rsid w:val="00A46CB0"/>
    <w:rsid w:val="00A57C78"/>
    <w:rsid w:val="00A611A2"/>
    <w:rsid w:val="00AA14FC"/>
    <w:rsid w:val="00AC2474"/>
    <w:rsid w:val="00AC73A9"/>
    <w:rsid w:val="00AD2CB8"/>
    <w:rsid w:val="00B01C63"/>
    <w:rsid w:val="00B50AF2"/>
    <w:rsid w:val="00B53F00"/>
    <w:rsid w:val="00B5535A"/>
    <w:rsid w:val="00B65D7C"/>
    <w:rsid w:val="00B72D7F"/>
    <w:rsid w:val="00B87543"/>
    <w:rsid w:val="00BC4722"/>
    <w:rsid w:val="00BD5B9A"/>
    <w:rsid w:val="00BE1F2D"/>
    <w:rsid w:val="00BE5731"/>
    <w:rsid w:val="00C044D7"/>
    <w:rsid w:val="00C0635A"/>
    <w:rsid w:val="00C31F41"/>
    <w:rsid w:val="00C37A15"/>
    <w:rsid w:val="00CA2284"/>
    <w:rsid w:val="00CA7C89"/>
    <w:rsid w:val="00CB0BBA"/>
    <w:rsid w:val="00CC3D58"/>
    <w:rsid w:val="00CC6D2C"/>
    <w:rsid w:val="00CD5F0B"/>
    <w:rsid w:val="00CE407B"/>
    <w:rsid w:val="00CE50F8"/>
    <w:rsid w:val="00CF6DB4"/>
    <w:rsid w:val="00D0542D"/>
    <w:rsid w:val="00D10D94"/>
    <w:rsid w:val="00D11138"/>
    <w:rsid w:val="00D574DE"/>
    <w:rsid w:val="00D63C8B"/>
    <w:rsid w:val="00D7745B"/>
    <w:rsid w:val="00D779C9"/>
    <w:rsid w:val="00D80496"/>
    <w:rsid w:val="00D863F1"/>
    <w:rsid w:val="00DA3D38"/>
    <w:rsid w:val="00DB3847"/>
    <w:rsid w:val="00DC4A1D"/>
    <w:rsid w:val="00DD44C5"/>
    <w:rsid w:val="00DE07C1"/>
    <w:rsid w:val="00DE1B42"/>
    <w:rsid w:val="00DE7C94"/>
    <w:rsid w:val="00E265F6"/>
    <w:rsid w:val="00E321AC"/>
    <w:rsid w:val="00E36DCD"/>
    <w:rsid w:val="00E552A6"/>
    <w:rsid w:val="00E636FD"/>
    <w:rsid w:val="00E908FE"/>
    <w:rsid w:val="00EA446C"/>
    <w:rsid w:val="00EA7DB5"/>
    <w:rsid w:val="00EC015C"/>
    <w:rsid w:val="00EC6703"/>
    <w:rsid w:val="00ED44E8"/>
    <w:rsid w:val="00EF1BEA"/>
    <w:rsid w:val="00F113AE"/>
    <w:rsid w:val="00F33728"/>
    <w:rsid w:val="00F40219"/>
    <w:rsid w:val="00F709DB"/>
    <w:rsid w:val="00F82828"/>
    <w:rsid w:val="00FA4A64"/>
    <w:rsid w:val="00FC0F95"/>
    <w:rsid w:val="01AE082B"/>
    <w:rsid w:val="022F197B"/>
    <w:rsid w:val="026C6166"/>
    <w:rsid w:val="076318AB"/>
    <w:rsid w:val="09F334DD"/>
    <w:rsid w:val="0FF85414"/>
    <w:rsid w:val="1254021B"/>
    <w:rsid w:val="17EC3B49"/>
    <w:rsid w:val="19F96965"/>
    <w:rsid w:val="1A1743B6"/>
    <w:rsid w:val="1B8742C3"/>
    <w:rsid w:val="1E615E4A"/>
    <w:rsid w:val="21BC120D"/>
    <w:rsid w:val="27A054EB"/>
    <w:rsid w:val="2A9E7CDC"/>
    <w:rsid w:val="2D442F63"/>
    <w:rsid w:val="33221A8B"/>
    <w:rsid w:val="38E45CC7"/>
    <w:rsid w:val="3C8A0611"/>
    <w:rsid w:val="401A3683"/>
    <w:rsid w:val="40D02E54"/>
    <w:rsid w:val="40F433E6"/>
    <w:rsid w:val="44C10065"/>
    <w:rsid w:val="49BD4351"/>
    <w:rsid w:val="4A333481"/>
    <w:rsid w:val="4CF31295"/>
    <w:rsid w:val="554176B5"/>
    <w:rsid w:val="5A1B3A21"/>
    <w:rsid w:val="5A5E7680"/>
    <w:rsid w:val="67833B1E"/>
    <w:rsid w:val="695232F7"/>
    <w:rsid w:val="6B6B709E"/>
    <w:rsid w:val="70B67769"/>
    <w:rsid w:val="71066CFA"/>
    <w:rsid w:val="76A80D21"/>
    <w:rsid w:val="7CDF3CA4"/>
    <w:rsid w:val="7F0E1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B77"/>
    <w:pPr>
      <w:widowControl w:val="0"/>
      <w:jc w:val="both"/>
    </w:pPr>
    <w:rPr>
      <w:kern w:val="2"/>
      <w:sz w:val="21"/>
    </w:rPr>
  </w:style>
  <w:style w:type="paragraph" w:styleId="1">
    <w:name w:val="heading 1"/>
    <w:basedOn w:val="a"/>
    <w:next w:val="a"/>
    <w:link w:val="1Char"/>
    <w:uiPriority w:val="9"/>
    <w:qFormat/>
    <w:rsid w:val="00476B7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76B77"/>
    <w:pPr>
      <w:keepNext/>
      <w:keepLines/>
      <w:spacing w:before="260" w:after="260" w:line="416" w:lineRule="auto"/>
      <w:jc w:val="center"/>
      <w:outlineLvl w:val="1"/>
    </w:pPr>
    <w:rPr>
      <w:rFonts w:ascii="Arial" w:eastAsia="楷体_GB2312" w:hAnsi="Arial"/>
      <w:b/>
      <w:bCs/>
      <w:sz w:val="36"/>
      <w:szCs w:val="32"/>
    </w:rPr>
  </w:style>
  <w:style w:type="paragraph" w:styleId="3">
    <w:name w:val="heading 3"/>
    <w:basedOn w:val="a"/>
    <w:next w:val="a"/>
    <w:link w:val="3Char"/>
    <w:qFormat/>
    <w:rsid w:val="00476B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76B77"/>
    <w:pPr>
      <w:ind w:firstLine="420"/>
    </w:pPr>
  </w:style>
  <w:style w:type="paragraph" w:styleId="a4">
    <w:name w:val="Body Text"/>
    <w:basedOn w:val="a"/>
    <w:link w:val="Char"/>
    <w:uiPriority w:val="99"/>
    <w:semiHidden/>
    <w:unhideWhenUsed/>
    <w:qFormat/>
    <w:rsid w:val="00476B77"/>
    <w:pPr>
      <w:spacing w:after="120"/>
    </w:pPr>
  </w:style>
  <w:style w:type="paragraph" w:styleId="a5">
    <w:name w:val="Body Text Indent"/>
    <w:basedOn w:val="a"/>
    <w:link w:val="Char0"/>
    <w:qFormat/>
    <w:rsid w:val="00476B77"/>
    <w:pPr>
      <w:adjustRightInd w:val="0"/>
      <w:snapToGrid w:val="0"/>
      <w:spacing w:line="360" w:lineRule="auto"/>
      <w:ind w:firstLineChars="200" w:firstLine="560"/>
    </w:pPr>
    <w:rPr>
      <w:sz w:val="28"/>
      <w:szCs w:val="24"/>
    </w:rPr>
  </w:style>
  <w:style w:type="paragraph" w:styleId="a6">
    <w:name w:val="Plain Text"/>
    <w:basedOn w:val="a"/>
    <w:link w:val="Char1"/>
    <w:unhideWhenUsed/>
    <w:rsid w:val="00476B77"/>
    <w:pPr>
      <w:ind w:firstLineChars="200" w:firstLine="200"/>
    </w:pPr>
    <w:rPr>
      <w:rFonts w:ascii="宋体" w:eastAsia="仿宋_GB2312" w:hAnsi="Courier New" w:cs="Courier New"/>
      <w:sz w:val="28"/>
      <w:szCs w:val="21"/>
    </w:rPr>
  </w:style>
  <w:style w:type="paragraph" w:styleId="a7">
    <w:name w:val="Balloon Text"/>
    <w:basedOn w:val="a"/>
    <w:link w:val="Char2"/>
    <w:uiPriority w:val="99"/>
    <w:semiHidden/>
    <w:unhideWhenUsed/>
    <w:qFormat/>
    <w:rsid w:val="00476B77"/>
    <w:rPr>
      <w:sz w:val="18"/>
      <w:szCs w:val="18"/>
    </w:rPr>
  </w:style>
  <w:style w:type="paragraph" w:styleId="a8">
    <w:name w:val="footer"/>
    <w:basedOn w:val="a"/>
    <w:link w:val="Char3"/>
    <w:uiPriority w:val="99"/>
    <w:unhideWhenUsed/>
    <w:qFormat/>
    <w:rsid w:val="00476B77"/>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476B77"/>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rsid w:val="00476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9"/>
    <w:uiPriority w:val="99"/>
    <w:qFormat/>
    <w:rsid w:val="00476B77"/>
    <w:rPr>
      <w:rFonts w:ascii="Times New Roman" w:eastAsia="宋体" w:hAnsi="Times New Roman" w:cs="Times New Roman"/>
      <w:sz w:val="18"/>
      <w:szCs w:val="18"/>
    </w:rPr>
  </w:style>
  <w:style w:type="character" w:customStyle="1" w:styleId="Char3">
    <w:name w:val="页脚 Char"/>
    <w:basedOn w:val="a0"/>
    <w:link w:val="a8"/>
    <w:uiPriority w:val="99"/>
    <w:qFormat/>
    <w:rsid w:val="00476B77"/>
    <w:rPr>
      <w:rFonts w:ascii="Times New Roman" w:eastAsia="宋体" w:hAnsi="Times New Roman" w:cs="Times New Roman"/>
      <w:sz w:val="18"/>
      <w:szCs w:val="18"/>
    </w:rPr>
  </w:style>
  <w:style w:type="character" w:customStyle="1" w:styleId="Char0">
    <w:name w:val="正文文本缩进 Char"/>
    <w:basedOn w:val="a0"/>
    <w:link w:val="a5"/>
    <w:qFormat/>
    <w:rsid w:val="00476B77"/>
    <w:rPr>
      <w:rFonts w:ascii="Times New Roman" w:eastAsia="宋体" w:hAnsi="Times New Roman" w:cs="Times New Roman"/>
      <w:sz w:val="28"/>
      <w:szCs w:val="24"/>
    </w:rPr>
  </w:style>
  <w:style w:type="character" w:customStyle="1" w:styleId="Char2">
    <w:name w:val="批注框文本 Char"/>
    <w:basedOn w:val="a0"/>
    <w:link w:val="a7"/>
    <w:uiPriority w:val="99"/>
    <w:semiHidden/>
    <w:qFormat/>
    <w:rsid w:val="00476B77"/>
    <w:rPr>
      <w:rFonts w:ascii="Times New Roman" w:eastAsia="宋体" w:hAnsi="Times New Roman" w:cs="Times New Roman"/>
      <w:sz w:val="18"/>
      <w:szCs w:val="18"/>
    </w:rPr>
  </w:style>
  <w:style w:type="character" w:customStyle="1" w:styleId="Char">
    <w:name w:val="正文文本 Char"/>
    <w:basedOn w:val="a0"/>
    <w:link w:val="a4"/>
    <w:uiPriority w:val="99"/>
    <w:semiHidden/>
    <w:qFormat/>
    <w:rsid w:val="00476B77"/>
    <w:rPr>
      <w:rFonts w:ascii="Times New Roman" w:eastAsia="宋体" w:hAnsi="Times New Roman" w:cs="Times New Roman"/>
      <w:szCs w:val="20"/>
    </w:rPr>
  </w:style>
  <w:style w:type="character" w:customStyle="1" w:styleId="2Char">
    <w:name w:val="标题 2 Char"/>
    <w:basedOn w:val="a0"/>
    <w:link w:val="2"/>
    <w:qFormat/>
    <w:rsid w:val="00476B77"/>
    <w:rPr>
      <w:rFonts w:ascii="Arial" w:eastAsia="楷体_GB2312" w:hAnsi="Arial" w:cs="Times New Roman"/>
      <w:b/>
      <w:bCs/>
      <w:sz w:val="36"/>
      <w:szCs w:val="32"/>
    </w:rPr>
  </w:style>
  <w:style w:type="character" w:customStyle="1" w:styleId="3Char">
    <w:name w:val="标题 3 Char"/>
    <w:basedOn w:val="a0"/>
    <w:link w:val="3"/>
    <w:qFormat/>
    <w:rsid w:val="00476B77"/>
    <w:rPr>
      <w:rFonts w:ascii="Times New Roman" w:eastAsia="宋体" w:hAnsi="Times New Roman" w:cs="Times New Roman"/>
      <w:b/>
      <w:bCs/>
      <w:sz w:val="32"/>
      <w:szCs w:val="32"/>
    </w:rPr>
  </w:style>
  <w:style w:type="character" w:customStyle="1" w:styleId="1Char">
    <w:name w:val="标题 1 Char"/>
    <w:basedOn w:val="a0"/>
    <w:link w:val="1"/>
    <w:uiPriority w:val="9"/>
    <w:qFormat/>
    <w:rsid w:val="00476B77"/>
    <w:rPr>
      <w:rFonts w:ascii="Times New Roman" w:eastAsia="宋体" w:hAnsi="Times New Roman" w:cs="Times New Roman"/>
      <w:b/>
      <w:bCs/>
      <w:kern w:val="44"/>
      <w:sz w:val="44"/>
      <w:szCs w:val="44"/>
    </w:rPr>
  </w:style>
  <w:style w:type="paragraph" w:styleId="ab">
    <w:name w:val="List Paragraph"/>
    <w:basedOn w:val="a"/>
    <w:uiPriority w:val="34"/>
    <w:qFormat/>
    <w:rsid w:val="00476B77"/>
    <w:pPr>
      <w:ind w:firstLineChars="200" w:firstLine="420"/>
    </w:pPr>
  </w:style>
  <w:style w:type="paragraph" w:customStyle="1" w:styleId="CharChar1CharCharCharCharCharChar">
    <w:name w:val="Char Char1 Char Char Char Char Char Char"/>
    <w:basedOn w:val="a"/>
    <w:qFormat/>
    <w:rsid w:val="00476B77"/>
    <w:pPr>
      <w:widowControl/>
      <w:spacing w:after="160" w:line="240" w:lineRule="exact"/>
      <w:jc w:val="left"/>
    </w:pPr>
  </w:style>
  <w:style w:type="character" w:customStyle="1" w:styleId="Char1">
    <w:name w:val="纯文本 Char"/>
    <w:link w:val="a6"/>
    <w:qFormat/>
    <w:rsid w:val="00476B77"/>
    <w:rPr>
      <w:rFonts w:ascii="宋体" w:eastAsia="仿宋_GB2312" w:hAnsi="Courier New" w:cs="Courier New"/>
      <w:sz w:val="28"/>
      <w:szCs w:val="21"/>
    </w:rPr>
  </w:style>
  <w:style w:type="character" w:customStyle="1" w:styleId="10">
    <w:name w:val="纯文本 字符1"/>
    <w:basedOn w:val="a0"/>
    <w:uiPriority w:val="99"/>
    <w:semiHidden/>
    <w:qFormat/>
    <w:rsid w:val="00476B77"/>
    <w:rPr>
      <w:rFonts w:asciiTheme="minorEastAsia" w:hAnsi="Courier New" w:cs="Courier New"/>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30</cp:revision>
  <cp:lastPrinted>2017-09-14T08:54:00Z</cp:lastPrinted>
  <dcterms:created xsi:type="dcterms:W3CDTF">2018-05-03T07:36:00Z</dcterms:created>
  <dcterms:modified xsi:type="dcterms:W3CDTF">2021-06-07T09:00:00Z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