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813" w:rsidRPr="00290813" w:rsidRDefault="00290813" w:rsidP="00290813">
      <w:pPr>
        <w:jc w:val="center"/>
        <w:rPr>
          <w:b/>
          <w:sz w:val="32"/>
          <w:szCs w:val="32"/>
        </w:rPr>
      </w:pPr>
      <w:r w:rsidRPr="00290813">
        <w:rPr>
          <w:rFonts w:hint="eastAsia"/>
          <w:b/>
          <w:sz w:val="32"/>
          <w:szCs w:val="32"/>
        </w:rPr>
        <w:t>凝胶成像系统主要参数</w:t>
      </w:r>
      <w:r>
        <w:rPr>
          <w:rFonts w:hint="eastAsia"/>
          <w:b/>
          <w:sz w:val="32"/>
          <w:szCs w:val="32"/>
        </w:rPr>
        <w:t>要求</w:t>
      </w:r>
    </w:p>
    <w:p w:rsidR="00290813" w:rsidRPr="00290813" w:rsidRDefault="00290813" w:rsidP="00290813">
      <w:pPr>
        <w:jc w:val="left"/>
        <w:rPr>
          <w:rFonts w:asciiTheme="minorEastAsia" w:eastAsiaTheme="minorEastAsia" w:hAnsiTheme="minorEastAsia"/>
          <w:szCs w:val="24"/>
        </w:rPr>
      </w:pPr>
      <w:r w:rsidRPr="00290813">
        <w:rPr>
          <w:rFonts w:asciiTheme="minorEastAsia" w:eastAsiaTheme="minorEastAsia" w:hAnsiTheme="minorEastAsia" w:hint="eastAsia"/>
          <w:b/>
          <w:szCs w:val="24"/>
        </w:rPr>
        <w:t>1</w:t>
      </w:r>
      <w:r w:rsidRPr="00290813">
        <w:rPr>
          <w:rFonts w:asciiTheme="minorEastAsia" w:eastAsiaTheme="minorEastAsia" w:hAnsiTheme="minorEastAsia"/>
          <w:b/>
          <w:szCs w:val="24"/>
        </w:rPr>
        <w:t>.</w:t>
      </w:r>
      <w:r w:rsidRPr="00290813">
        <w:rPr>
          <w:rFonts w:asciiTheme="minorEastAsia" w:eastAsiaTheme="minorEastAsia" w:hAnsiTheme="minorEastAsia" w:hint="eastAsia"/>
          <w:b/>
          <w:szCs w:val="24"/>
        </w:rPr>
        <w:t>主要用途：</w:t>
      </w:r>
      <w:r w:rsidRPr="00290813">
        <w:rPr>
          <w:rFonts w:asciiTheme="minorEastAsia" w:eastAsiaTheme="minorEastAsia" w:hAnsiTheme="minorEastAsia" w:hint="eastAsia"/>
          <w:szCs w:val="24"/>
        </w:rPr>
        <w:t>通过凝胶成像系统的全自动化控制，对蛋白电泳凝胶、DNA/RNA凝胶、免染色凝胶等样品进行全自动图像采集并进行定性和定量分析。可自动完成图像采集，数据分析和报告输出，得到高质量的可重复的结果，避免人为因素误差。</w:t>
      </w:r>
      <w:r w:rsidRPr="00290813">
        <w:rPr>
          <w:rFonts w:asciiTheme="minorEastAsia" w:eastAsiaTheme="minorEastAsia" w:hAnsiTheme="minorEastAsia" w:hint="eastAsia"/>
          <w:szCs w:val="24"/>
        </w:rPr>
        <w:cr/>
      </w:r>
      <w:r w:rsidRPr="00290813">
        <w:rPr>
          <w:rFonts w:asciiTheme="minorEastAsia" w:eastAsiaTheme="minorEastAsia" w:hAnsiTheme="minorEastAsia" w:hint="eastAsia"/>
          <w:b/>
          <w:szCs w:val="24"/>
        </w:rPr>
        <w:t>2.主要配置：</w:t>
      </w:r>
      <w:r w:rsidRPr="00290813">
        <w:rPr>
          <w:rFonts w:asciiTheme="minorEastAsia" w:eastAsiaTheme="minorEastAsia" w:hAnsiTheme="minorEastAsia" w:hint="eastAsia"/>
          <w:szCs w:val="24"/>
        </w:rPr>
        <w:t>主机，紫外/免染样品盘，白光样品盘，分析软件，电脑。</w:t>
      </w:r>
    </w:p>
    <w:p w:rsidR="00A95886" w:rsidRPr="00290813" w:rsidRDefault="00290813" w:rsidP="00290813">
      <w:pPr>
        <w:rPr>
          <w:rFonts w:asciiTheme="minorEastAsia" w:eastAsiaTheme="minorEastAsia" w:hAnsiTheme="minorEastAsia"/>
          <w:szCs w:val="24"/>
        </w:rPr>
      </w:pPr>
      <w:r w:rsidRPr="00290813">
        <w:rPr>
          <w:rFonts w:asciiTheme="minorEastAsia" w:eastAsiaTheme="minorEastAsia" w:hAnsiTheme="minorEastAsia" w:hint="eastAsia"/>
          <w:b/>
          <w:szCs w:val="24"/>
        </w:rPr>
        <w:t>3</w:t>
      </w:r>
      <w:r w:rsidRPr="00290813">
        <w:rPr>
          <w:rFonts w:asciiTheme="minorEastAsia" w:eastAsiaTheme="minorEastAsia" w:hAnsiTheme="minorEastAsia"/>
          <w:b/>
          <w:szCs w:val="24"/>
        </w:rPr>
        <w:t>.</w:t>
      </w:r>
      <w:r w:rsidRPr="00290813">
        <w:rPr>
          <w:rFonts w:asciiTheme="minorEastAsia" w:eastAsiaTheme="minorEastAsia" w:hAnsiTheme="minorEastAsia" w:hint="eastAsia"/>
          <w:b/>
          <w:szCs w:val="24"/>
        </w:rPr>
        <w:t>技术参数：</w:t>
      </w:r>
      <w:r w:rsidRPr="00290813">
        <w:rPr>
          <w:rFonts w:asciiTheme="minorEastAsia" w:eastAsiaTheme="minorEastAsia" w:hAnsiTheme="minorEastAsia" w:hint="eastAsia"/>
          <w:szCs w:val="24"/>
        </w:rPr>
        <w:cr/>
        <w:t>（1）9.7英寸超大彩色触摸屏：多点触控，显示分辨率1,024X768像素；</w:t>
      </w:r>
      <w:r w:rsidRPr="00290813">
        <w:rPr>
          <w:rFonts w:asciiTheme="minorEastAsia" w:eastAsiaTheme="minorEastAsia" w:hAnsiTheme="minorEastAsia" w:hint="eastAsia"/>
          <w:szCs w:val="24"/>
        </w:rPr>
        <w:cr/>
        <w:t>（2）检测器： ≥630</w:t>
      </w:r>
      <w:proofErr w:type="gramStart"/>
      <w:r w:rsidRPr="00290813">
        <w:rPr>
          <w:rFonts w:asciiTheme="minorEastAsia" w:eastAsiaTheme="minorEastAsia" w:hAnsiTheme="minorEastAsia" w:hint="eastAsia"/>
          <w:szCs w:val="24"/>
        </w:rPr>
        <w:t>万像</w:t>
      </w:r>
      <w:proofErr w:type="gramEnd"/>
      <w:r w:rsidRPr="00290813">
        <w:rPr>
          <w:rFonts w:asciiTheme="minorEastAsia" w:eastAsiaTheme="minorEastAsia" w:hAnsiTheme="minorEastAsia" w:hint="eastAsia"/>
          <w:szCs w:val="24"/>
        </w:rPr>
        <w:t>素CMOS；</w:t>
      </w:r>
      <w:r w:rsidRPr="00290813">
        <w:rPr>
          <w:rFonts w:asciiTheme="minorEastAsia" w:eastAsiaTheme="minorEastAsia" w:hAnsiTheme="minorEastAsia" w:hint="eastAsia"/>
          <w:szCs w:val="24"/>
        </w:rPr>
        <w:cr/>
        <w:t>（3）成像面积： ≥21x14cm；</w:t>
      </w:r>
      <w:r w:rsidRPr="00290813">
        <w:rPr>
          <w:rFonts w:asciiTheme="minorEastAsia" w:eastAsiaTheme="minorEastAsia" w:hAnsiTheme="minorEastAsia" w:hint="eastAsia"/>
          <w:szCs w:val="24"/>
        </w:rPr>
        <w:cr/>
        <w:t>（</w:t>
      </w:r>
      <w:r w:rsidRPr="00290813">
        <w:rPr>
          <w:rFonts w:asciiTheme="minorEastAsia" w:eastAsiaTheme="minorEastAsia" w:hAnsiTheme="minorEastAsia"/>
          <w:szCs w:val="24"/>
        </w:rPr>
        <w:t>4</w:t>
      </w:r>
      <w:r w:rsidRPr="00290813">
        <w:rPr>
          <w:rFonts w:asciiTheme="minorEastAsia" w:eastAsiaTheme="minorEastAsia" w:hAnsiTheme="minorEastAsia" w:hint="eastAsia"/>
          <w:szCs w:val="24"/>
        </w:rPr>
        <w:t>）动态范围：＞3.5OD；</w:t>
      </w:r>
      <w:r w:rsidRPr="00290813">
        <w:rPr>
          <w:rFonts w:asciiTheme="minorEastAsia" w:eastAsiaTheme="minorEastAsia" w:hAnsiTheme="minorEastAsia" w:hint="eastAsia"/>
          <w:szCs w:val="24"/>
        </w:rPr>
        <w:cr/>
        <w:t>（5）无需在客户端进行CCD与暗箱的安装，实验系统的密封性好；</w:t>
      </w:r>
      <w:r w:rsidRPr="00290813">
        <w:rPr>
          <w:rFonts w:asciiTheme="minorEastAsia" w:eastAsiaTheme="minorEastAsia" w:hAnsiTheme="minorEastAsia" w:hint="eastAsia"/>
          <w:szCs w:val="24"/>
        </w:rPr>
        <w:cr/>
        <w:t>（6）智能托盘识别技术：即插即用，无交叉污染，成像系统可自动识别放入系统的样品托盘种类并自动调整成像参数；</w:t>
      </w:r>
      <w:r w:rsidRPr="00290813">
        <w:rPr>
          <w:rFonts w:asciiTheme="minorEastAsia" w:eastAsiaTheme="minorEastAsia" w:hAnsiTheme="minorEastAsia" w:hint="eastAsia"/>
          <w:szCs w:val="24"/>
        </w:rPr>
        <w:cr/>
        <w:t>（7）自动对焦：具有全缩放设置范围内的预校准自动对焦；</w:t>
      </w:r>
      <w:r w:rsidRPr="00290813">
        <w:rPr>
          <w:rFonts w:asciiTheme="minorEastAsia" w:eastAsiaTheme="minorEastAsia" w:hAnsiTheme="minorEastAsia" w:hint="eastAsia"/>
          <w:szCs w:val="24"/>
        </w:rPr>
        <w:cr/>
        <w:t>（8）自动曝光：具有两种自动曝光算法（优化/快速）；</w:t>
      </w:r>
      <w:r w:rsidRPr="00290813">
        <w:rPr>
          <w:rFonts w:asciiTheme="minorEastAsia" w:eastAsiaTheme="minorEastAsia" w:hAnsiTheme="minorEastAsia" w:hint="eastAsia"/>
          <w:szCs w:val="24"/>
        </w:rPr>
        <w:cr/>
        <w:t>（9）激发光源：透射紫外（标配，紫外/免染样品盘），侧白光（标配），透射白光（选配，白光样品盘），透射蓝光（选配，蓝光样品盘）；</w:t>
      </w:r>
      <w:r w:rsidRPr="00290813">
        <w:rPr>
          <w:rFonts w:asciiTheme="minorEastAsia" w:eastAsiaTheme="minorEastAsia" w:hAnsiTheme="minorEastAsia" w:hint="eastAsia"/>
          <w:szCs w:val="24"/>
        </w:rPr>
        <w:cr/>
        <w:t>（1</w:t>
      </w:r>
      <w:r w:rsidRPr="00290813">
        <w:rPr>
          <w:rFonts w:asciiTheme="minorEastAsia" w:eastAsiaTheme="minorEastAsia" w:hAnsiTheme="minorEastAsia"/>
          <w:szCs w:val="24"/>
        </w:rPr>
        <w:t>0</w:t>
      </w:r>
      <w:r w:rsidRPr="00290813">
        <w:rPr>
          <w:rFonts w:asciiTheme="minorEastAsia" w:eastAsiaTheme="minorEastAsia" w:hAnsiTheme="minorEastAsia" w:hint="eastAsia"/>
          <w:szCs w:val="24"/>
        </w:rPr>
        <w:t>）发射滤光片：535-645nm标准滤光片；</w:t>
      </w:r>
      <w:r w:rsidRPr="00290813">
        <w:rPr>
          <w:rFonts w:asciiTheme="minorEastAsia" w:eastAsiaTheme="minorEastAsia" w:hAnsiTheme="minorEastAsia" w:hint="eastAsia"/>
          <w:szCs w:val="24"/>
        </w:rPr>
        <w:cr/>
        <w:t>（1</w:t>
      </w:r>
      <w:r w:rsidRPr="00290813">
        <w:rPr>
          <w:rFonts w:asciiTheme="minorEastAsia" w:eastAsiaTheme="minorEastAsia" w:hAnsiTheme="minorEastAsia"/>
          <w:szCs w:val="24"/>
        </w:rPr>
        <w:t>1</w:t>
      </w:r>
      <w:r w:rsidRPr="00290813">
        <w:rPr>
          <w:rFonts w:asciiTheme="minorEastAsia" w:eastAsiaTheme="minorEastAsia" w:hAnsiTheme="minorEastAsia" w:hint="eastAsia"/>
          <w:szCs w:val="24"/>
        </w:rPr>
        <w:t>）数据输出：16-bit SCN,TIFF,JPEG格式；</w:t>
      </w:r>
      <w:r w:rsidRPr="00290813">
        <w:rPr>
          <w:rFonts w:asciiTheme="minorEastAsia" w:eastAsiaTheme="minorEastAsia" w:hAnsiTheme="minorEastAsia" w:hint="eastAsia"/>
          <w:szCs w:val="24"/>
        </w:rPr>
        <w:cr/>
        <w:t>（1</w:t>
      </w:r>
      <w:r w:rsidRPr="00290813">
        <w:rPr>
          <w:rFonts w:asciiTheme="minorEastAsia" w:eastAsiaTheme="minorEastAsia" w:hAnsiTheme="minorEastAsia"/>
          <w:szCs w:val="24"/>
        </w:rPr>
        <w:t>2</w:t>
      </w:r>
      <w:r w:rsidRPr="00290813">
        <w:rPr>
          <w:rFonts w:asciiTheme="minorEastAsia" w:eastAsiaTheme="minorEastAsia" w:hAnsiTheme="minorEastAsia" w:hint="eastAsia"/>
          <w:szCs w:val="24"/>
        </w:rPr>
        <w:t>）免染（</w:t>
      </w:r>
      <w:proofErr w:type="spellStart"/>
      <w:r w:rsidRPr="00290813">
        <w:rPr>
          <w:rFonts w:asciiTheme="minorEastAsia" w:eastAsiaTheme="minorEastAsia" w:hAnsiTheme="minorEastAsia" w:hint="eastAsia"/>
          <w:szCs w:val="24"/>
        </w:rPr>
        <w:t>StainFree</w:t>
      </w:r>
      <w:proofErr w:type="spellEnd"/>
      <w:r w:rsidRPr="00290813">
        <w:rPr>
          <w:rFonts w:asciiTheme="minorEastAsia" w:eastAsiaTheme="minorEastAsia" w:hAnsiTheme="minorEastAsia" w:hint="eastAsia"/>
          <w:szCs w:val="24"/>
        </w:rPr>
        <w:t>）成像功能：可以实现样品蛋白质条带电泳结束之后直接成像，无需固定、染色和脱色；</w:t>
      </w:r>
      <w:r w:rsidRPr="00290813">
        <w:rPr>
          <w:rFonts w:asciiTheme="minorEastAsia" w:eastAsiaTheme="minorEastAsia" w:hAnsiTheme="minorEastAsia" w:hint="eastAsia"/>
          <w:szCs w:val="24"/>
        </w:rPr>
        <w:cr/>
        <w:t>（1</w:t>
      </w:r>
      <w:r w:rsidRPr="00290813">
        <w:rPr>
          <w:rFonts w:asciiTheme="minorEastAsia" w:eastAsiaTheme="minorEastAsia" w:hAnsiTheme="minorEastAsia"/>
          <w:szCs w:val="24"/>
        </w:rPr>
        <w:t>3</w:t>
      </w:r>
      <w:r w:rsidRPr="00290813">
        <w:rPr>
          <w:rFonts w:asciiTheme="minorEastAsia" w:eastAsiaTheme="minorEastAsia" w:hAnsiTheme="minorEastAsia" w:hint="eastAsia"/>
          <w:szCs w:val="24"/>
        </w:rPr>
        <w:t>）全自动专业成像及分析软件一体化，对系统进行自动控制，包括采集、优化、定量、分析图像及报告输出，所有成像过程均保持自动对焦；</w:t>
      </w:r>
      <w:r w:rsidRPr="00290813">
        <w:rPr>
          <w:rFonts w:asciiTheme="minorEastAsia" w:eastAsiaTheme="minorEastAsia" w:hAnsiTheme="minorEastAsia" w:hint="eastAsia"/>
          <w:szCs w:val="24"/>
        </w:rPr>
        <w:cr/>
        <w:t>（1</w:t>
      </w:r>
      <w:r w:rsidRPr="00290813">
        <w:rPr>
          <w:rFonts w:asciiTheme="minorEastAsia" w:eastAsiaTheme="minorEastAsia" w:hAnsiTheme="minorEastAsia"/>
          <w:szCs w:val="24"/>
        </w:rPr>
        <w:t>4</w:t>
      </w:r>
      <w:r w:rsidRPr="00290813">
        <w:rPr>
          <w:rFonts w:asciiTheme="minorEastAsia" w:eastAsiaTheme="minorEastAsia" w:hAnsiTheme="minorEastAsia" w:hint="eastAsia"/>
          <w:szCs w:val="24"/>
        </w:rPr>
        <w:t>）软件无许可证限制，可自由合法的安装于多台电脑中，适合多个用户同时分析结果，并免费升级。</w:t>
      </w:r>
      <w:r w:rsidRPr="00290813">
        <w:rPr>
          <w:rFonts w:asciiTheme="minorEastAsia" w:eastAsiaTheme="minorEastAsia" w:hAnsiTheme="minorEastAsia"/>
          <w:szCs w:val="24"/>
        </w:rPr>
        <w:cr/>
      </w:r>
    </w:p>
    <w:sectPr w:rsidR="00A95886" w:rsidRPr="00290813" w:rsidSect="00A958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084" w:rsidRDefault="00834084" w:rsidP="00290813">
      <w:pPr>
        <w:spacing w:line="240" w:lineRule="auto"/>
      </w:pPr>
      <w:r>
        <w:separator/>
      </w:r>
    </w:p>
  </w:endnote>
  <w:endnote w:type="continuationSeparator" w:id="0">
    <w:p w:rsidR="00834084" w:rsidRDefault="00834084" w:rsidP="0029081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084" w:rsidRDefault="00834084" w:rsidP="00290813">
      <w:pPr>
        <w:spacing w:line="240" w:lineRule="auto"/>
      </w:pPr>
      <w:r>
        <w:separator/>
      </w:r>
    </w:p>
  </w:footnote>
  <w:footnote w:type="continuationSeparator" w:id="0">
    <w:p w:rsidR="00834084" w:rsidRDefault="00834084" w:rsidP="0029081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0813"/>
    <w:rsid w:val="00290813"/>
    <w:rsid w:val="00834084"/>
    <w:rsid w:val="00A95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813"/>
    <w:pPr>
      <w:spacing w:line="360" w:lineRule="auto"/>
      <w:jc w:val="both"/>
    </w:pPr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9081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9081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90813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9081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>Microsoft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2021-11-01T05:01:00Z</dcterms:created>
  <dcterms:modified xsi:type="dcterms:W3CDTF">2021-11-01T05:01:00Z</dcterms:modified>
</cp:coreProperties>
</file>