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1</w:t>
      </w:r>
      <w:r>
        <w:rPr>
          <w:rFonts w:ascii="Times New Roman" w:hAnsi="Times New Roman" w:eastAsia="黑体"/>
          <w:sz w:val="32"/>
          <w:szCs w:val="36"/>
        </w:rPr>
        <w:t xml:space="preserve">    </w:t>
      </w:r>
    </w:p>
    <w:p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苏州健雄职业技术学院</w:t>
      </w:r>
    </w:p>
    <w:p>
      <w:pPr>
        <w:spacing w:line="520" w:lineRule="exact"/>
        <w:ind w:right="26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在线精品课程申报书</w:t>
      </w:r>
    </w:p>
    <w:p>
      <w:pPr>
        <w:spacing w:line="520" w:lineRule="exact"/>
        <w:ind w:right="26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/>
          <w:sz w:val="32"/>
          <w:szCs w:val="32"/>
          <w:u w:val="single"/>
        </w:rPr>
      </w:pP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专业名称和代码：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主要开课平台：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  <w:u w:val="single"/>
        </w:rPr>
      </w:pPr>
      <w:r>
        <w:rPr>
          <w:rFonts w:hint="eastAsia" w:ascii="Times New Roman" w:hAnsi="Times New Roman" w:eastAsia="黑体"/>
          <w:sz w:val="32"/>
          <w:szCs w:val="36"/>
          <w:lang w:val="en-US" w:eastAsia="zh-CN"/>
        </w:rPr>
        <w:t>所属教学</w:t>
      </w:r>
      <w:r>
        <w:rPr>
          <w:rFonts w:ascii="Times New Roman" w:hAnsi="Times New Roman" w:eastAsia="黑体"/>
          <w:sz w:val="32"/>
          <w:szCs w:val="36"/>
        </w:rPr>
        <w:t>单位：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填表日期：</w:t>
      </w:r>
    </w:p>
    <w:p>
      <w:pPr>
        <w:spacing w:line="360" w:lineRule="auto"/>
        <w:ind w:right="28" w:firstLine="1280" w:firstLineChars="400"/>
        <w:jc w:val="left"/>
        <w:rPr>
          <w:rFonts w:ascii="Times New Roman" w:hAnsi="Times New Roman" w:eastAsia="黑体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苏州健雄职业技术学院  教务处</w:t>
      </w:r>
    </w:p>
    <w:p>
      <w:pPr>
        <w:snapToGrid w:val="0"/>
        <w:spacing w:line="240" w:lineRule="atLeast"/>
        <w:jc w:val="center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二〇二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十一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制</w:t>
      </w:r>
    </w:p>
    <w:p>
      <w:pPr>
        <w:widowControl/>
        <w:jc w:val="center"/>
        <w:rPr>
          <w:rFonts w:ascii="Times New Roman" w:hAnsi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br w:type="page"/>
      </w: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1.专业代码指《职业教育专业目录（2021年）》中的专业代码（六位数字）。公共基础课程，填写“000000”。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2.以课程团队名义申报的，课程负责人为课程团队牵头人；以个人名义申报的，课程负责人为该课程主讲教师。团队主要成员一般为近5年内讲授并主要参与课程建设的教师。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3.文中</w:t>
      </w:r>
      <w:r>
        <w:rPr>
          <w:rFonts w:hint="eastAsia" w:ascii="仿宋_GB2312" w:hAnsi="仿宋_GB2312" w:eastAsia="仿宋_GB2312" w:cs="仿宋_GB2312"/>
          <w:sz w:val="32"/>
          <w:szCs w:val="32"/>
        </w:rPr>
        <w:t>○</w:t>
      </w:r>
      <w:r>
        <w:rPr>
          <w:rFonts w:ascii="Times New Roman" w:hAnsi="Times New Roman" w:eastAsia="仿宋_GB2312"/>
          <w:sz w:val="32"/>
          <w:szCs w:val="32"/>
        </w:rPr>
        <w:t>为单选；</w:t>
      </w:r>
      <w:r>
        <w:rPr>
          <w:rFonts w:ascii="仿宋_GB2312" w:hAnsi="仿宋_GB2312" w:eastAsia="仿宋_GB2312" w:cs="仿宋_GB2312"/>
          <w:sz w:val="32"/>
          <w:szCs w:val="32"/>
        </w:rPr>
        <w:t>□</w:t>
      </w:r>
      <w:r>
        <w:rPr>
          <w:rFonts w:ascii="Times New Roman" w:hAnsi="Times New Roman" w:eastAsia="仿宋_GB2312"/>
          <w:sz w:val="32"/>
          <w:szCs w:val="32"/>
        </w:rPr>
        <w:t>可多选。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5.封面填报“主要开课平台”时，如该课程在多个平台运行时，限填课程运行的一个主要平台。</w:t>
      </w:r>
    </w:p>
    <w:p>
      <w:pPr>
        <w:pStyle w:val="7"/>
        <w:widowControl/>
        <w:numPr>
          <w:numId w:val="0"/>
        </w:numPr>
        <w:ind w:leftChars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414"/>
        <w:gridCol w:w="1534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课程分类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○专业（技能）课程</w:t>
            </w:r>
          </w:p>
        </w:tc>
        <w:tc>
          <w:tcPr>
            <w:tcW w:w="2949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□专业基础课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□专业核心课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□专业拓展课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□实习实训类</w:t>
            </w:r>
          </w:p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○其他课程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课程性质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时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    分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先修（前序）课程名称（列举1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2门）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接续课程名称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Times New Roman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列举1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2门</w:t>
            </w:r>
            <w:r>
              <w:rPr>
                <w:rFonts w:ascii="Times New Roman" w:hAnsi="Times New Roman" w:eastAsia="Times New Roman"/>
              </w:rPr>
              <w:t>）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（如为国家规划教材、省级规划教材等须注明）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课程纳入省级及以上有关项目情况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448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具体名称（如XX省精品职业教育在线开放课程）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课程链接及查看教学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活动的账号和密码等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（选择最优的一个课程链接）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br w:type="page"/>
      </w:r>
      <w:r>
        <w:rPr>
          <w:rFonts w:ascii="Times New Roman" w:hAnsi="Times New Roman" w:eastAsia="黑体"/>
          <w:sz w:val="28"/>
          <w:szCs w:val="28"/>
        </w:rPr>
        <w:t>二、授课教师（课程团队）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主要成员（序号1为课程负责人，总人数限8人之内）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课程负责人和团队主要成员教学情况（500字以内）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（近5年来在承担该门课程开展教学研究、获得教学奖励方面的情况）</w:t>
            </w: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三、课程设计（600字以内）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（本课程定位与目标、结构与内容等情况）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四、课程建设（1500字以内）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（本课程建设历程、基本信息规范、资源建设应用、内容更新、成员构成、管理保障等情况）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pStyle w:val="7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五、课程实施（900字以内）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（本课程教学组织安排、教学活动过程、学习考核评价等情况）</w:t>
            </w: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7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六、应用效果（600字以内）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（本课程的教学效果、技术支持服务、课程示范引领等情况）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7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七、特色创新（400字以内）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（本课程特色创新情况）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>
      <w:pPr>
        <w:pStyle w:val="7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/>
          <w:sz w:val="28"/>
          <w:szCs w:val="28"/>
        </w:rPr>
      </w:pPr>
    </w:p>
    <w:p>
      <w:pPr>
        <w:pStyle w:val="7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八、课程负责人诚信承诺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本人已认真填写并检查以上材料，保证内容真实有效。该课程内容及上传的申报材料无涉密及其他不适宜公开传播的内容。</w:t>
            </w: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/>
          <w:sz w:val="24"/>
        </w:rPr>
      </w:pPr>
    </w:p>
    <w:p>
      <w:pPr>
        <w:pStyle w:val="7"/>
        <w:numPr>
          <w:ilvl w:val="255"/>
          <w:numId w:val="0"/>
        </w:numPr>
        <w:spacing w:line="340" w:lineRule="atLeas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九、学校意见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教务处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负责人签字：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教务处公章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   月   日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ZiZDA1ZmFlMjM1NmY3MWI0YTk4NDM0YTg1OTkifQ=="/>
  </w:docVars>
  <w:rsids>
    <w:rsidRoot w:val="399D6B54"/>
    <w:rsid w:val="0049051E"/>
    <w:rsid w:val="005C78DB"/>
    <w:rsid w:val="00BA1841"/>
    <w:rsid w:val="399D6B54"/>
    <w:rsid w:val="7B3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570</Words>
  <Characters>3254</Characters>
  <Lines>27</Lines>
  <Paragraphs>7</Paragraphs>
  <TotalTime>6</TotalTime>
  <ScaleCrop>false</ScaleCrop>
  <LinksUpToDate>false</LinksUpToDate>
  <CharactersWithSpaces>3817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2022-07-28T08:31:00Z</dcterms:created>
  <dc:creator>程智宾</dc:creator>
  <cp:lastModifiedBy>夕影承光</cp:lastModifiedBy>
  <dcterms:modified xsi:type="dcterms:W3CDTF">2023-11-29T01:55:58Z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D335258D7AC046BFAC695D72347F95BF_13</vt:lpwstr>
  </property>
</Properties>
</file>